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23C" w14:textId="77777777" w:rsidR="0029782D" w:rsidRPr="002B3424" w:rsidRDefault="0029782D" w:rsidP="0019624A">
      <w:pPr>
        <w:ind w:left="-142"/>
        <w:jc w:val="both"/>
        <w:rPr>
          <w:rFonts w:ascii="Arial" w:hAnsi="Arial" w:cs="Arial"/>
        </w:rPr>
      </w:pPr>
      <w:r w:rsidRPr="002B3424">
        <w:rPr>
          <w:noProof/>
          <w:lang w:val="en-GB" w:eastAsia="en-GB"/>
        </w:rPr>
        <w:drawing>
          <wp:anchor distT="0" distB="0" distL="114300" distR="114300" simplePos="0" relativeHeight="251659264" behindDoc="1" locked="0" layoutInCell="1" allowOverlap="1" wp14:anchorId="25071809" wp14:editId="2EB6F281">
            <wp:simplePos x="0" y="0"/>
            <wp:positionH relativeFrom="page">
              <wp:align>right</wp:align>
            </wp:positionH>
            <wp:positionV relativeFrom="page">
              <wp:posOffset>-152400</wp:posOffset>
            </wp:positionV>
            <wp:extent cx="7542530" cy="1952625"/>
            <wp:effectExtent l="0" t="0" r="1270" b="9525"/>
            <wp:wrapNone/>
            <wp:docPr id="1" name="Picture 1" descr="KAT_L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T_Lhead_t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2530" cy="1952625"/>
                    </a:xfrm>
                    <a:prstGeom prst="rect">
                      <a:avLst/>
                    </a:prstGeom>
                    <a:noFill/>
                  </pic:spPr>
                </pic:pic>
              </a:graphicData>
            </a:graphic>
            <wp14:sizeRelH relativeFrom="page">
              <wp14:pctWidth>0</wp14:pctWidth>
            </wp14:sizeRelH>
            <wp14:sizeRelV relativeFrom="page">
              <wp14:pctHeight>0</wp14:pctHeight>
            </wp14:sizeRelV>
          </wp:anchor>
        </w:drawing>
      </w:r>
    </w:p>
    <w:p w14:paraId="584F756D" w14:textId="77777777" w:rsidR="0029782D" w:rsidRPr="002B3424" w:rsidRDefault="0029782D" w:rsidP="0019624A">
      <w:pPr>
        <w:ind w:left="-142"/>
        <w:jc w:val="both"/>
        <w:rPr>
          <w:rFonts w:ascii="Arial" w:hAnsi="Arial" w:cs="Arial"/>
        </w:rPr>
      </w:pPr>
    </w:p>
    <w:p w14:paraId="7B58C830" w14:textId="77777777" w:rsidR="0029782D" w:rsidRPr="002B3424" w:rsidRDefault="0029782D" w:rsidP="0019624A">
      <w:pPr>
        <w:ind w:left="-142"/>
        <w:jc w:val="both"/>
        <w:rPr>
          <w:rFonts w:ascii="Arial" w:hAnsi="Arial" w:cs="Arial"/>
        </w:rPr>
      </w:pPr>
    </w:p>
    <w:p w14:paraId="1011B291" w14:textId="77777777" w:rsidR="00891B8F" w:rsidRDefault="00891B8F" w:rsidP="00891B8F">
      <w:pPr>
        <w:spacing w:after="160"/>
        <w:rPr>
          <w:rFonts w:ascii="Arial" w:hAnsi="Arial" w:cs="Arial"/>
          <w:b/>
        </w:rPr>
      </w:pPr>
    </w:p>
    <w:p w14:paraId="46D6BEEF" w14:textId="77777777" w:rsidR="008A3B51" w:rsidRDefault="008A3B51" w:rsidP="00891B8F">
      <w:pPr>
        <w:spacing w:after="160"/>
        <w:rPr>
          <w:rFonts w:asciiTheme="minorHAnsi" w:hAnsiTheme="minorHAnsi" w:cstheme="minorHAnsi"/>
          <w:bCs/>
        </w:rPr>
      </w:pPr>
    </w:p>
    <w:p w14:paraId="7CAAD761" w14:textId="41159395" w:rsidR="000C043A" w:rsidRDefault="000C043A" w:rsidP="005E18D3">
      <w:pPr>
        <w:pStyle w:val="NormalWeb"/>
        <w:rPr>
          <w:rFonts w:ascii="Arial" w:hAnsi="Arial" w:cs="Arial"/>
        </w:rPr>
      </w:pPr>
      <w:r>
        <w:rPr>
          <w:rFonts w:ascii="Arial" w:hAnsi="Arial" w:cs="Arial"/>
        </w:rPr>
        <w:t>9 March 2026</w:t>
      </w:r>
    </w:p>
    <w:p w14:paraId="7102B90F" w14:textId="493E78BD" w:rsidR="005E18D3" w:rsidRPr="000C043A" w:rsidRDefault="005E18D3" w:rsidP="005E18D3">
      <w:pPr>
        <w:pStyle w:val="NormalWeb"/>
        <w:rPr>
          <w:rFonts w:ascii="Arial" w:hAnsi="Arial" w:cs="Arial"/>
        </w:rPr>
      </w:pPr>
      <w:r w:rsidRPr="000C043A">
        <w:rPr>
          <w:rFonts w:ascii="Arial" w:hAnsi="Arial" w:cs="Arial"/>
        </w:rPr>
        <w:t>Dear Parents and Carers,</w:t>
      </w:r>
    </w:p>
    <w:p w14:paraId="108266B8" w14:textId="77777777" w:rsidR="005E18D3" w:rsidRPr="000C043A" w:rsidRDefault="005E18D3" w:rsidP="005E18D3">
      <w:pPr>
        <w:pStyle w:val="NormalWeb"/>
        <w:rPr>
          <w:rFonts w:ascii="Arial" w:hAnsi="Arial" w:cs="Arial"/>
        </w:rPr>
      </w:pPr>
      <w:r w:rsidRPr="000C043A">
        <w:rPr>
          <w:rFonts w:ascii="Arial" w:hAnsi="Arial" w:cs="Arial"/>
        </w:rPr>
        <w:t>We are pleased to inform you that the Year 10 Options process is now open.</w:t>
      </w:r>
    </w:p>
    <w:p w14:paraId="2A981A48" w14:textId="77777777" w:rsidR="002D0442" w:rsidRPr="000C043A" w:rsidRDefault="005E18D3" w:rsidP="005E18D3">
      <w:pPr>
        <w:pStyle w:val="NormalWeb"/>
        <w:rPr>
          <w:rFonts w:ascii="Arial" w:hAnsi="Arial" w:cs="Arial"/>
        </w:rPr>
      </w:pPr>
      <w:r w:rsidRPr="000C043A">
        <w:rPr>
          <w:rFonts w:ascii="Arial" w:hAnsi="Arial" w:cs="Arial"/>
        </w:rPr>
        <w:t xml:space="preserve">Students have been sent an email containing a personalised link and </w:t>
      </w:r>
      <w:proofErr w:type="spellStart"/>
      <w:r w:rsidRPr="000C043A">
        <w:rPr>
          <w:rFonts w:ascii="Arial" w:hAnsi="Arial" w:cs="Arial"/>
        </w:rPr>
        <w:t>WebCode</w:t>
      </w:r>
      <w:proofErr w:type="spellEnd"/>
      <w:r w:rsidRPr="000C043A">
        <w:rPr>
          <w:rFonts w:ascii="Arial" w:hAnsi="Arial" w:cs="Arial"/>
        </w:rPr>
        <w:t xml:space="preserve">. </w:t>
      </w:r>
      <w:r w:rsidR="002D0442" w:rsidRPr="000C043A">
        <w:rPr>
          <w:rFonts w:ascii="Arial" w:hAnsi="Arial" w:cs="Arial"/>
        </w:rPr>
        <w:t>An example is below.</w:t>
      </w:r>
    </w:p>
    <w:p w14:paraId="66E9B0F7" w14:textId="363B7C5D" w:rsidR="00735C7A" w:rsidRPr="000C043A" w:rsidRDefault="00735C7A" w:rsidP="005E18D3">
      <w:pPr>
        <w:pStyle w:val="NormalWeb"/>
        <w:rPr>
          <w:rFonts w:ascii="Arial" w:hAnsi="Arial" w:cs="Arial"/>
        </w:rPr>
      </w:pPr>
      <w:r w:rsidRPr="000C043A">
        <w:rPr>
          <w:rFonts w:ascii="Arial" w:hAnsi="Arial" w:cs="Arial"/>
          <w:noProof/>
        </w:rPr>
        <w:drawing>
          <wp:inline distT="0" distB="0" distL="0" distR="0" wp14:anchorId="22814158" wp14:editId="2EB6CF4D">
            <wp:extent cx="5715000" cy="2447925"/>
            <wp:effectExtent l="0" t="0" r="0" b="9525"/>
            <wp:docPr id="1384284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447925"/>
                    </a:xfrm>
                    <a:prstGeom prst="rect">
                      <a:avLst/>
                    </a:prstGeom>
                    <a:noFill/>
                  </pic:spPr>
                </pic:pic>
              </a:graphicData>
            </a:graphic>
          </wp:inline>
        </w:drawing>
      </w:r>
    </w:p>
    <w:p w14:paraId="75AB5477" w14:textId="401A22A2" w:rsidR="005E18D3" w:rsidRPr="000C043A" w:rsidRDefault="005E18D3" w:rsidP="005E18D3">
      <w:pPr>
        <w:pStyle w:val="NormalWeb"/>
        <w:rPr>
          <w:rFonts w:ascii="Arial" w:hAnsi="Arial" w:cs="Arial"/>
        </w:rPr>
      </w:pPr>
      <w:r w:rsidRPr="000C043A">
        <w:rPr>
          <w:rFonts w:ascii="Arial" w:hAnsi="Arial" w:cs="Arial"/>
        </w:rPr>
        <w:t xml:space="preserve">They will need to follow this link and complete the options form online. An example of the </w:t>
      </w:r>
      <w:r w:rsidR="006A3E37" w:rsidRPr="000C043A">
        <w:rPr>
          <w:rFonts w:ascii="Arial" w:hAnsi="Arial" w:cs="Arial"/>
        </w:rPr>
        <w:t>options below is below</w:t>
      </w:r>
      <w:r w:rsidRPr="000C043A">
        <w:rPr>
          <w:rFonts w:ascii="Arial" w:hAnsi="Arial" w:cs="Arial"/>
        </w:rPr>
        <w:t>.</w:t>
      </w:r>
    </w:p>
    <w:p w14:paraId="39BB6720" w14:textId="4286D310" w:rsidR="004A2925" w:rsidRPr="000C043A" w:rsidRDefault="004A2925" w:rsidP="005E18D3">
      <w:pPr>
        <w:pStyle w:val="NormalWeb"/>
        <w:rPr>
          <w:rFonts w:ascii="Arial" w:hAnsi="Arial" w:cs="Arial"/>
        </w:rPr>
      </w:pPr>
      <w:r w:rsidRPr="000C043A">
        <w:rPr>
          <w:rFonts w:ascii="Arial" w:hAnsi="Arial" w:cs="Arial"/>
          <w:noProof/>
        </w:rPr>
        <w:drawing>
          <wp:inline distT="0" distB="0" distL="0" distR="0" wp14:anchorId="495BE12E" wp14:editId="55912A8D">
            <wp:extent cx="6299668" cy="2971800"/>
            <wp:effectExtent l="0" t="0" r="6350" b="0"/>
            <wp:docPr id="246345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36518"/>
                    <a:stretch>
                      <a:fillRect/>
                    </a:stretch>
                  </pic:blipFill>
                  <pic:spPr bwMode="auto">
                    <a:xfrm>
                      <a:off x="0" y="0"/>
                      <a:ext cx="6346144" cy="2993725"/>
                    </a:xfrm>
                    <a:prstGeom prst="rect">
                      <a:avLst/>
                    </a:prstGeom>
                    <a:noFill/>
                    <a:ln>
                      <a:noFill/>
                    </a:ln>
                    <a:extLst>
                      <a:ext uri="{53640926-AAD7-44D8-BBD7-CCE9431645EC}">
                        <a14:shadowObscured xmlns:a14="http://schemas.microsoft.com/office/drawing/2010/main"/>
                      </a:ext>
                    </a:extLst>
                  </pic:spPr>
                </pic:pic>
              </a:graphicData>
            </a:graphic>
          </wp:inline>
        </w:drawing>
      </w:r>
    </w:p>
    <w:p w14:paraId="19E2A5B1" w14:textId="77777777" w:rsidR="002F7A61" w:rsidRPr="000C043A" w:rsidRDefault="002F7A61" w:rsidP="005E18D3">
      <w:pPr>
        <w:pStyle w:val="NormalWeb"/>
        <w:rPr>
          <w:rFonts w:ascii="Arial" w:hAnsi="Arial" w:cs="Arial"/>
        </w:rPr>
      </w:pPr>
    </w:p>
    <w:p w14:paraId="48D45F34" w14:textId="26FB3172" w:rsidR="005E18D3" w:rsidRPr="000C043A" w:rsidRDefault="005E18D3" w:rsidP="005E18D3">
      <w:pPr>
        <w:pStyle w:val="NormalWeb"/>
        <w:rPr>
          <w:rFonts w:ascii="Arial" w:hAnsi="Arial" w:cs="Arial"/>
        </w:rPr>
      </w:pPr>
      <w:r w:rsidRPr="000C043A">
        <w:rPr>
          <w:rFonts w:ascii="Arial" w:hAnsi="Arial" w:cs="Arial"/>
        </w:rPr>
        <w:t>As part of the process, students are required to make one main choice and one reserve choice in each of the option blocks (A–D). Please ensure that your child takes time to consider their selections carefully and completes all sections fully before submitting.</w:t>
      </w:r>
      <w:r w:rsidR="00AC0C66" w:rsidRPr="000C043A">
        <w:rPr>
          <w:rFonts w:ascii="Arial" w:hAnsi="Arial" w:cs="Arial"/>
        </w:rPr>
        <w:t xml:space="preserve"> Make sure to click the submit button before leaving the page.</w:t>
      </w:r>
    </w:p>
    <w:p w14:paraId="16551F0A" w14:textId="173D42EB" w:rsidR="005E18D3" w:rsidRPr="000C043A" w:rsidRDefault="005E18D3" w:rsidP="005E18D3">
      <w:pPr>
        <w:pStyle w:val="NormalWeb"/>
        <w:rPr>
          <w:rFonts w:ascii="Arial" w:hAnsi="Arial" w:cs="Arial"/>
        </w:rPr>
      </w:pPr>
      <w:r w:rsidRPr="000C043A">
        <w:rPr>
          <w:rFonts w:ascii="Arial" w:hAnsi="Arial" w:cs="Arial"/>
        </w:rPr>
        <w:t xml:space="preserve">The options form will remain open until </w:t>
      </w:r>
      <w:r w:rsidR="006D3587" w:rsidRPr="000C043A">
        <w:rPr>
          <w:rFonts w:ascii="Arial" w:hAnsi="Arial" w:cs="Arial"/>
        </w:rPr>
        <w:t>Mon</w:t>
      </w:r>
      <w:r w:rsidRPr="000C043A">
        <w:rPr>
          <w:rFonts w:ascii="Arial" w:hAnsi="Arial" w:cs="Arial"/>
        </w:rPr>
        <w:t>day 16th March, after which submissions will close.</w:t>
      </w:r>
    </w:p>
    <w:p w14:paraId="5A94919B" w14:textId="77777777" w:rsidR="005E18D3" w:rsidRPr="000C043A" w:rsidRDefault="005E18D3" w:rsidP="005E18D3">
      <w:pPr>
        <w:pStyle w:val="NormalWeb"/>
        <w:rPr>
          <w:rFonts w:ascii="Arial" w:hAnsi="Arial" w:cs="Arial"/>
        </w:rPr>
      </w:pPr>
      <w:r w:rsidRPr="000C043A">
        <w:rPr>
          <w:rFonts w:ascii="Arial" w:hAnsi="Arial" w:cs="Arial"/>
        </w:rPr>
        <w:t>We would also like to remind you of our Year 9 Parents’ Evening on Thursday 12th March, where you will have the opportunity to discuss subjects in more detail with teaching staff before final choices are made.</w:t>
      </w:r>
    </w:p>
    <w:p w14:paraId="10A2D262" w14:textId="77777777" w:rsidR="005E18D3" w:rsidRPr="000C043A" w:rsidRDefault="005E18D3" w:rsidP="005E18D3">
      <w:pPr>
        <w:pStyle w:val="NormalWeb"/>
        <w:rPr>
          <w:rFonts w:ascii="Arial" w:hAnsi="Arial" w:cs="Arial"/>
        </w:rPr>
      </w:pPr>
      <w:r w:rsidRPr="000C043A">
        <w:rPr>
          <w:rFonts w:ascii="Arial" w:hAnsi="Arial" w:cs="Arial"/>
        </w:rPr>
        <w:t>If you have any questions about the options process, please encourage your child to speak with their form tutor, Mr Bromage, or Mr Holmyard.</w:t>
      </w:r>
    </w:p>
    <w:p w14:paraId="516DC2BB" w14:textId="77777777" w:rsidR="005E18D3" w:rsidRPr="000C043A" w:rsidRDefault="005E18D3" w:rsidP="005E18D3">
      <w:pPr>
        <w:pStyle w:val="NormalWeb"/>
        <w:rPr>
          <w:rFonts w:ascii="Arial" w:hAnsi="Arial" w:cs="Arial"/>
        </w:rPr>
      </w:pPr>
      <w:r w:rsidRPr="000C043A">
        <w:rPr>
          <w:rFonts w:ascii="Arial" w:hAnsi="Arial" w:cs="Arial"/>
        </w:rPr>
        <w:t>Thank you for your support.</w:t>
      </w:r>
    </w:p>
    <w:p w14:paraId="12923A77" w14:textId="77777777" w:rsidR="000C043A" w:rsidRPr="000C043A" w:rsidRDefault="005E18D3" w:rsidP="00A676A9">
      <w:pPr>
        <w:pStyle w:val="NormalWeb"/>
        <w:rPr>
          <w:rFonts w:ascii="Arial" w:hAnsi="Arial" w:cs="Arial"/>
        </w:rPr>
      </w:pPr>
      <w:r w:rsidRPr="000C043A">
        <w:rPr>
          <w:rFonts w:ascii="Arial" w:hAnsi="Arial" w:cs="Arial"/>
        </w:rPr>
        <w:t>Kind regards,</w:t>
      </w:r>
      <w:r w:rsidRPr="000C043A">
        <w:rPr>
          <w:rFonts w:ascii="Arial" w:hAnsi="Arial" w:cs="Arial"/>
        </w:rPr>
        <w:br/>
      </w:r>
    </w:p>
    <w:p w14:paraId="563E2E56" w14:textId="7765AC5C" w:rsidR="00CF0D36" w:rsidRPr="000C043A" w:rsidRDefault="00AD738C" w:rsidP="000C043A">
      <w:pPr>
        <w:pStyle w:val="NormalWeb"/>
        <w:spacing w:before="0" w:beforeAutospacing="0" w:after="0" w:afterAutospacing="0"/>
        <w:rPr>
          <w:rFonts w:ascii="Arial" w:hAnsi="Arial" w:cs="Arial"/>
        </w:rPr>
      </w:pPr>
      <w:r w:rsidRPr="000C043A">
        <w:rPr>
          <w:rFonts w:ascii="Arial" w:hAnsi="Arial" w:cs="Arial"/>
        </w:rPr>
        <w:t>Alex Holmyard</w:t>
      </w:r>
    </w:p>
    <w:p w14:paraId="10758955" w14:textId="57D1F3F7" w:rsidR="00AD738C" w:rsidRPr="000C043A" w:rsidRDefault="00AD738C" w:rsidP="000C043A">
      <w:pPr>
        <w:pStyle w:val="NormalWeb"/>
        <w:spacing w:before="0" w:beforeAutospacing="0" w:after="0" w:afterAutospacing="0"/>
        <w:rPr>
          <w:rFonts w:ascii="Arial" w:hAnsi="Arial" w:cs="Arial"/>
        </w:rPr>
      </w:pPr>
      <w:r w:rsidRPr="000C043A">
        <w:rPr>
          <w:rFonts w:ascii="Arial" w:hAnsi="Arial" w:cs="Arial"/>
        </w:rPr>
        <w:t>Assistant Headteacher</w:t>
      </w:r>
    </w:p>
    <w:p w14:paraId="24D3E0A2" w14:textId="0E129377" w:rsidR="00AD738C" w:rsidRPr="000C043A" w:rsidRDefault="00AD738C" w:rsidP="000C043A">
      <w:pPr>
        <w:pStyle w:val="NormalWeb"/>
        <w:spacing w:before="0" w:beforeAutospacing="0" w:after="0" w:afterAutospacing="0"/>
        <w:rPr>
          <w:rFonts w:ascii="Arial" w:hAnsi="Arial" w:cs="Arial"/>
        </w:rPr>
      </w:pPr>
      <w:r w:rsidRPr="000C043A">
        <w:rPr>
          <w:rFonts w:ascii="Arial" w:hAnsi="Arial" w:cs="Arial"/>
        </w:rPr>
        <w:t xml:space="preserve">Teaching and </w:t>
      </w:r>
      <w:r w:rsidR="001E4BE5" w:rsidRPr="000C043A">
        <w:rPr>
          <w:rFonts w:ascii="Arial" w:hAnsi="Arial" w:cs="Arial"/>
        </w:rPr>
        <w:t>Learning</w:t>
      </w:r>
    </w:p>
    <w:p w14:paraId="1A878616" w14:textId="77777777" w:rsidR="00AD738C" w:rsidRPr="000C043A" w:rsidRDefault="00AD738C" w:rsidP="00A676A9">
      <w:pPr>
        <w:pStyle w:val="NormalWeb"/>
        <w:rPr>
          <w:rFonts w:ascii="Arial" w:hAnsi="Arial" w:cs="Arial"/>
          <w:b/>
          <w:bCs/>
          <w:sz w:val="22"/>
          <w:szCs w:val="22"/>
          <w:u w:val="single"/>
        </w:rPr>
      </w:pPr>
    </w:p>
    <w:sectPr w:rsidR="00AD738C" w:rsidRPr="000C043A" w:rsidSect="00392CB7">
      <w:footerReference w:type="default" r:id="rId13"/>
      <w:pgSz w:w="11906" w:h="16838"/>
      <w:pgMar w:top="993" w:right="849" w:bottom="426" w:left="851"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6B8A" w14:textId="77777777" w:rsidR="00702D39" w:rsidRDefault="00702D39">
      <w:r>
        <w:separator/>
      </w:r>
    </w:p>
  </w:endnote>
  <w:endnote w:type="continuationSeparator" w:id="0">
    <w:p w14:paraId="4A4547D0" w14:textId="77777777" w:rsidR="00702D39" w:rsidRDefault="007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0093" w14:textId="77777777" w:rsidR="002E68E8" w:rsidRDefault="002E68E8" w:rsidP="0029782D">
    <w:pPr>
      <w:pStyle w:val="Footer"/>
    </w:pPr>
  </w:p>
  <w:p w14:paraId="1344DBA0" w14:textId="77777777" w:rsidR="002E68E8" w:rsidRPr="00AE2C5C" w:rsidRDefault="002E68E8" w:rsidP="0029782D">
    <w:pPr>
      <w:jc w:val="center"/>
      <w:rPr>
        <w:rFonts w:ascii="Calibri" w:hAnsi="Calibri" w:cs="Calibri"/>
        <w:color w:val="2E74B5"/>
        <w:sz w:val="20"/>
      </w:rPr>
    </w:pPr>
    <w:r w:rsidRPr="00AE2C5C">
      <w:rPr>
        <w:rFonts w:ascii="Calibri" w:hAnsi="Calibri" w:cs="Calibri"/>
        <w:color w:val="2E74B5"/>
        <w:sz w:val="20"/>
      </w:rPr>
      <w:t>Kingstone, Hereford HR2 9HJ • Tel: 01981 250224 • Fax: 01981 251132</w:t>
    </w:r>
  </w:p>
  <w:p w14:paraId="53AA42E5" w14:textId="77777777" w:rsidR="002E68E8" w:rsidRPr="00AE2C5C" w:rsidRDefault="002E68E8" w:rsidP="0029782D">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Pr="00AE2C5C">
        <w:rPr>
          <w:rStyle w:val="Hyperlink"/>
          <w:rFonts w:ascii="Calibri" w:hAnsi="Calibri" w:cs="Calibri"/>
          <w:color w:val="2E74B5"/>
          <w:sz w:val="20"/>
        </w:rPr>
        <w:t>www.kingstoneacademytrust.co.uk</w:t>
      </w:r>
    </w:hyperlink>
  </w:p>
  <w:p w14:paraId="45D526C1" w14:textId="7AC438F9" w:rsidR="002E68E8" w:rsidRPr="00AE2C5C" w:rsidRDefault="002E68E8" w:rsidP="0029782D">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4E6886">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w:t>
    </w:r>
    <w:proofErr w:type="spellStart"/>
    <w:r w:rsidRPr="00AE2C5C">
      <w:rPr>
        <w:rFonts w:ascii="Calibri" w:hAnsi="Calibri" w:cs="Calibri"/>
        <w:color w:val="2E74B5"/>
        <w:sz w:val="20"/>
        <w:lang w:eastAsia="en-GB"/>
      </w:rPr>
      <w:t>Mr</w:t>
    </w:r>
    <w:proofErr w:type="spellEnd"/>
    <w:r w:rsidR="004E6886">
      <w:rPr>
        <w:rFonts w:ascii="Calibri" w:hAnsi="Calibri" w:cs="Calibri"/>
        <w:color w:val="2E74B5"/>
        <w:sz w:val="20"/>
        <w:lang w:eastAsia="en-GB"/>
      </w:rPr>
      <w:t xml:space="preserve"> Matthew Morris BMus (Hons), PGCE, QTS, PG Dip, NPQH</w:t>
    </w:r>
  </w:p>
  <w:p w14:paraId="1D3C929B" w14:textId="77777777" w:rsidR="002E68E8" w:rsidRDefault="002E68E8" w:rsidP="002978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58D1" w14:textId="77777777" w:rsidR="00702D39" w:rsidRDefault="00702D39">
      <w:r>
        <w:separator/>
      </w:r>
    </w:p>
  </w:footnote>
  <w:footnote w:type="continuationSeparator" w:id="0">
    <w:p w14:paraId="20946857" w14:textId="77777777" w:rsidR="00702D39" w:rsidRDefault="0070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3A5"/>
    <w:multiLevelType w:val="hybridMultilevel"/>
    <w:tmpl w:val="C6A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F3433"/>
    <w:multiLevelType w:val="hybridMultilevel"/>
    <w:tmpl w:val="7C56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B2216"/>
    <w:multiLevelType w:val="hybridMultilevel"/>
    <w:tmpl w:val="B178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41048"/>
    <w:multiLevelType w:val="hybridMultilevel"/>
    <w:tmpl w:val="FB36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C0863"/>
    <w:multiLevelType w:val="hybridMultilevel"/>
    <w:tmpl w:val="EB40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B6F35"/>
    <w:multiLevelType w:val="hybridMultilevel"/>
    <w:tmpl w:val="077E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929000">
    <w:abstractNumId w:val="0"/>
  </w:num>
  <w:num w:numId="2" w16cid:durableId="1811289212">
    <w:abstractNumId w:val="4"/>
  </w:num>
  <w:num w:numId="3" w16cid:durableId="321585477">
    <w:abstractNumId w:val="2"/>
  </w:num>
  <w:num w:numId="4" w16cid:durableId="149836612">
    <w:abstractNumId w:val="3"/>
  </w:num>
  <w:num w:numId="5" w16cid:durableId="618881081">
    <w:abstractNumId w:val="1"/>
  </w:num>
  <w:num w:numId="6" w16cid:durableId="460005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D7"/>
    <w:rsid w:val="000C043A"/>
    <w:rsid w:val="000C14CA"/>
    <w:rsid w:val="000C3E95"/>
    <w:rsid w:val="001643A2"/>
    <w:rsid w:val="00171D97"/>
    <w:rsid w:val="0018708B"/>
    <w:rsid w:val="0019624A"/>
    <w:rsid w:val="001B203B"/>
    <w:rsid w:val="001B5A00"/>
    <w:rsid w:val="001C67A5"/>
    <w:rsid w:val="001D48AD"/>
    <w:rsid w:val="001E4BE5"/>
    <w:rsid w:val="00205A48"/>
    <w:rsid w:val="00207AE1"/>
    <w:rsid w:val="0021361B"/>
    <w:rsid w:val="00240B54"/>
    <w:rsid w:val="0026546A"/>
    <w:rsid w:val="0029782D"/>
    <w:rsid w:val="002B436A"/>
    <w:rsid w:val="002C2E4C"/>
    <w:rsid w:val="002C5DA2"/>
    <w:rsid w:val="002D0442"/>
    <w:rsid w:val="002D4591"/>
    <w:rsid w:val="002D763F"/>
    <w:rsid w:val="002E68E8"/>
    <w:rsid w:val="002F29B7"/>
    <w:rsid w:val="002F7A61"/>
    <w:rsid w:val="00323E63"/>
    <w:rsid w:val="00332D9D"/>
    <w:rsid w:val="00392CB7"/>
    <w:rsid w:val="00397812"/>
    <w:rsid w:val="003B1FE2"/>
    <w:rsid w:val="00412F10"/>
    <w:rsid w:val="004262D5"/>
    <w:rsid w:val="004726F2"/>
    <w:rsid w:val="004A2925"/>
    <w:rsid w:val="004B6048"/>
    <w:rsid w:val="004E036A"/>
    <w:rsid w:val="004E263E"/>
    <w:rsid w:val="004E56A8"/>
    <w:rsid w:val="004E6886"/>
    <w:rsid w:val="004F57AD"/>
    <w:rsid w:val="005054E9"/>
    <w:rsid w:val="005119FD"/>
    <w:rsid w:val="005251D5"/>
    <w:rsid w:val="005268BE"/>
    <w:rsid w:val="00561F9D"/>
    <w:rsid w:val="00585518"/>
    <w:rsid w:val="005A4610"/>
    <w:rsid w:val="005E18D3"/>
    <w:rsid w:val="006A3E37"/>
    <w:rsid w:val="006B126E"/>
    <w:rsid w:val="006D3587"/>
    <w:rsid w:val="0070272D"/>
    <w:rsid w:val="00702D39"/>
    <w:rsid w:val="007205B4"/>
    <w:rsid w:val="00734C97"/>
    <w:rsid w:val="00735C7A"/>
    <w:rsid w:val="00757313"/>
    <w:rsid w:val="007600C4"/>
    <w:rsid w:val="00762856"/>
    <w:rsid w:val="0077123C"/>
    <w:rsid w:val="007C1ABC"/>
    <w:rsid w:val="007C47A1"/>
    <w:rsid w:val="00801943"/>
    <w:rsid w:val="00860AFC"/>
    <w:rsid w:val="00862563"/>
    <w:rsid w:val="0087064F"/>
    <w:rsid w:val="008852D7"/>
    <w:rsid w:val="00891B8F"/>
    <w:rsid w:val="008A3B51"/>
    <w:rsid w:val="008D6C82"/>
    <w:rsid w:val="00954D4E"/>
    <w:rsid w:val="00975BEE"/>
    <w:rsid w:val="00993209"/>
    <w:rsid w:val="009A0653"/>
    <w:rsid w:val="009C0410"/>
    <w:rsid w:val="00A33B64"/>
    <w:rsid w:val="00A419FC"/>
    <w:rsid w:val="00A6222F"/>
    <w:rsid w:val="00A676A9"/>
    <w:rsid w:val="00A74B06"/>
    <w:rsid w:val="00A74BB4"/>
    <w:rsid w:val="00A84DDF"/>
    <w:rsid w:val="00A930D3"/>
    <w:rsid w:val="00A9556E"/>
    <w:rsid w:val="00AA16C4"/>
    <w:rsid w:val="00AC0C66"/>
    <w:rsid w:val="00AD738C"/>
    <w:rsid w:val="00AD7A08"/>
    <w:rsid w:val="00B20809"/>
    <w:rsid w:val="00B2462A"/>
    <w:rsid w:val="00B359CC"/>
    <w:rsid w:val="00B478C7"/>
    <w:rsid w:val="00B62662"/>
    <w:rsid w:val="00B90D42"/>
    <w:rsid w:val="00B95313"/>
    <w:rsid w:val="00BB0C42"/>
    <w:rsid w:val="00BB6DD4"/>
    <w:rsid w:val="00C200B4"/>
    <w:rsid w:val="00C4533C"/>
    <w:rsid w:val="00C573B3"/>
    <w:rsid w:val="00C84F67"/>
    <w:rsid w:val="00C86652"/>
    <w:rsid w:val="00C90B91"/>
    <w:rsid w:val="00CB09A0"/>
    <w:rsid w:val="00CC5D18"/>
    <w:rsid w:val="00CF0D36"/>
    <w:rsid w:val="00D41393"/>
    <w:rsid w:val="00D76B7D"/>
    <w:rsid w:val="00D94A4E"/>
    <w:rsid w:val="00D966CF"/>
    <w:rsid w:val="00DA4706"/>
    <w:rsid w:val="00DB44FF"/>
    <w:rsid w:val="00DD10EB"/>
    <w:rsid w:val="00E038F7"/>
    <w:rsid w:val="00E209F5"/>
    <w:rsid w:val="00E74C01"/>
    <w:rsid w:val="00EC1F6A"/>
    <w:rsid w:val="00F06D3E"/>
    <w:rsid w:val="00F27E51"/>
    <w:rsid w:val="00F47D77"/>
    <w:rsid w:val="00F50F36"/>
    <w:rsid w:val="00F7298B"/>
    <w:rsid w:val="00FB1110"/>
    <w:rsid w:val="00FC3428"/>
    <w:rsid w:val="00FC7359"/>
    <w:rsid w:val="00FF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6AA3"/>
  <w15:chartTrackingRefBased/>
  <w15:docId w15:val="{770A4495-FE28-424F-8BFE-B7F2A01C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08B"/>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708B"/>
    <w:pPr>
      <w:tabs>
        <w:tab w:val="center" w:pos="4513"/>
        <w:tab w:val="right" w:pos="9026"/>
      </w:tabs>
    </w:pPr>
  </w:style>
  <w:style w:type="character" w:customStyle="1" w:styleId="FooterChar">
    <w:name w:val="Footer Char"/>
    <w:basedOn w:val="DefaultParagraphFont"/>
    <w:link w:val="Footer"/>
    <w:uiPriority w:val="99"/>
    <w:rsid w:val="0018708B"/>
    <w:rPr>
      <w:rFonts w:ascii="Cambria" w:eastAsia="MS Mincho" w:hAnsi="Cambria" w:cs="Times New Roman"/>
      <w:sz w:val="24"/>
      <w:szCs w:val="24"/>
      <w:lang w:val="en-US"/>
    </w:rPr>
  </w:style>
  <w:style w:type="character" w:styleId="Hyperlink">
    <w:name w:val="Hyperlink"/>
    <w:uiPriority w:val="99"/>
    <w:unhideWhenUsed/>
    <w:rsid w:val="0018708B"/>
    <w:rPr>
      <w:color w:val="0563C1"/>
      <w:u w:val="single"/>
    </w:rPr>
  </w:style>
  <w:style w:type="paragraph" w:customStyle="1" w:styleId="paragraph">
    <w:name w:val="paragraph"/>
    <w:basedOn w:val="Normal"/>
    <w:rsid w:val="00585518"/>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85518"/>
  </w:style>
  <w:style w:type="character" w:customStyle="1" w:styleId="eop">
    <w:name w:val="eop"/>
    <w:basedOn w:val="DefaultParagraphFont"/>
    <w:rsid w:val="00585518"/>
  </w:style>
  <w:style w:type="paragraph" w:styleId="Header">
    <w:name w:val="header"/>
    <w:basedOn w:val="Normal"/>
    <w:link w:val="HeaderChar"/>
    <w:uiPriority w:val="99"/>
    <w:unhideWhenUsed/>
    <w:rsid w:val="0077123C"/>
    <w:pPr>
      <w:tabs>
        <w:tab w:val="center" w:pos="4513"/>
        <w:tab w:val="right" w:pos="9026"/>
      </w:tabs>
    </w:pPr>
  </w:style>
  <w:style w:type="character" w:customStyle="1" w:styleId="HeaderChar">
    <w:name w:val="Header Char"/>
    <w:basedOn w:val="DefaultParagraphFont"/>
    <w:link w:val="Header"/>
    <w:uiPriority w:val="99"/>
    <w:rsid w:val="0077123C"/>
    <w:rPr>
      <w:rFonts w:ascii="Cambria" w:eastAsia="MS Mincho" w:hAnsi="Cambria" w:cs="Times New Roman"/>
      <w:sz w:val="24"/>
      <w:szCs w:val="24"/>
      <w:lang w:val="en-US"/>
    </w:rPr>
  </w:style>
  <w:style w:type="character" w:styleId="UnresolvedMention">
    <w:name w:val="Unresolved Mention"/>
    <w:basedOn w:val="DefaultParagraphFont"/>
    <w:uiPriority w:val="99"/>
    <w:semiHidden/>
    <w:unhideWhenUsed/>
    <w:rsid w:val="008D6C82"/>
    <w:rPr>
      <w:color w:val="605E5C"/>
      <w:shd w:val="clear" w:color="auto" w:fill="E1DFDD"/>
    </w:rPr>
  </w:style>
  <w:style w:type="character" w:styleId="FollowedHyperlink">
    <w:name w:val="FollowedHyperlink"/>
    <w:basedOn w:val="DefaultParagraphFont"/>
    <w:uiPriority w:val="99"/>
    <w:semiHidden/>
    <w:unhideWhenUsed/>
    <w:rsid w:val="00DA4706"/>
    <w:rPr>
      <w:color w:val="954F72" w:themeColor="followedHyperlink"/>
      <w:u w:val="single"/>
    </w:rPr>
  </w:style>
  <w:style w:type="paragraph" w:styleId="ListParagraph">
    <w:name w:val="List Paragraph"/>
    <w:basedOn w:val="Normal"/>
    <w:uiPriority w:val="34"/>
    <w:qFormat/>
    <w:rsid w:val="00FC3428"/>
    <w:pPr>
      <w:ind w:left="720"/>
      <w:contextualSpacing/>
    </w:pPr>
  </w:style>
  <w:style w:type="table" w:styleId="TableGrid">
    <w:name w:val="Table Grid"/>
    <w:basedOn w:val="TableNormal"/>
    <w:uiPriority w:val="39"/>
    <w:rsid w:val="00D9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B8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3503">
      <w:bodyDiv w:val="1"/>
      <w:marLeft w:val="0"/>
      <w:marRight w:val="0"/>
      <w:marTop w:val="0"/>
      <w:marBottom w:val="0"/>
      <w:divBdr>
        <w:top w:val="none" w:sz="0" w:space="0" w:color="auto"/>
        <w:left w:val="none" w:sz="0" w:space="0" w:color="auto"/>
        <w:bottom w:val="none" w:sz="0" w:space="0" w:color="auto"/>
        <w:right w:val="none" w:sz="0" w:space="0" w:color="auto"/>
      </w:divBdr>
    </w:div>
    <w:div w:id="1196651245">
      <w:bodyDiv w:val="1"/>
      <w:marLeft w:val="0"/>
      <w:marRight w:val="0"/>
      <w:marTop w:val="0"/>
      <w:marBottom w:val="0"/>
      <w:divBdr>
        <w:top w:val="none" w:sz="0" w:space="0" w:color="auto"/>
        <w:left w:val="none" w:sz="0" w:space="0" w:color="auto"/>
        <w:bottom w:val="none" w:sz="0" w:space="0" w:color="auto"/>
        <w:right w:val="none" w:sz="0" w:space="0" w:color="auto"/>
      </w:divBdr>
    </w:div>
    <w:div w:id="1520394177">
      <w:bodyDiv w:val="1"/>
      <w:marLeft w:val="0"/>
      <w:marRight w:val="0"/>
      <w:marTop w:val="0"/>
      <w:marBottom w:val="0"/>
      <w:divBdr>
        <w:top w:val="none" w:sz="0" w:space="0" w:color="auto"/>
        <w:left w:val="none" w:sz="0" w:space="0" w:color="auto"/>
        <w:bottom w:val="none" w:sz="0" w:space="0" w:color="auto"/>
        <w:right w:val="none" w:sz="0" w:space="0" w:color="auto"/>
      </w:divBdr>
    </w:div>
    <w:div w:id="1530339601">
      <w:bodyDiv w:val="1"/>
      <w:marLeft w:val="0"/>
      <w:marRight w:val="0"/>
      <w:marTop w:val="0"/>
      <w:marBottom w:val="0"/>
      <w:divBdr>
        <w:top w:val="none" w:sz="0" w:space="0" w:color="auto"/>
        <w:left w:val="none" w:sz="0" w:space="0" w:color="auto"/>
        <w:bottom w:val="none" w:sz="0" w:space="0" w:color="auto"/>
        <w:right w:val="none" w:sz="0" w:space="0" w:color="auto"/>
      </w:divBdr>
      <w:divsChild>
        <w:div w:id="1520512730">
          <w:marLeft w:val="0"/>
          <w:marRight w:val="0"/>
          <w:marTop w:val="0"/>
          <w:marBottom w:val="0"/>
          <w:divBdr>
            <w:top w:val="none" w:sz="0" w:space="0" w:color="auto"/>
            <w:left w:val="none" w:sz="0" w:space="0" w:color="auto"/>
            <w:bottom w:val="none" w:sz="0" w:space="0" w:color="auto"/>
            <w:right w:val="none" w:sz="0" w:space="0" w:color="auto"/>
          </w:divBdr>
        </w:div>
        <w:div w:id="1721974591">
          <w:marLeft w:val="0"/>
          <w:marRight w:val="0"/>
          <w:marTop w:val="0"/>
          <w:marBottom w:val="0"/>
          <w:divBdr>
            <w:top w:val="none" w:sz="0" w:space="0" w:color="auto"/>
            <w:left w:val="none" w:sz="0" w:space="0" w:color="auto"/>
            <w:bottom w:val="none" w:sz="0" w:space="0" w:color="auto"/>
            <w:right w:val="none" w:sz="0" w:space="0" w:color="auto"/>
          </w:divBdr>
        </w:div>
        <w:div w:id="2006087585">
          <w:marLeft w:val="0"/>
          <w:marRight w:val="0"/>
          <w:marTop w:val="0"/>
          <w:marBottom w:val="0"/>
          <w:divBdr>
            <w:top w:val="none" w:sz="0" w:space="0" w:color="auto"/>
            <w:left w:val="none" w:sz="0" w:space="0" w:color="auto"/>
            <w:bottom w:val="none" w:sz="0" w:space="0" w:color="auto"/>
            <w:right w:val="none" w:sz="0" w:space="0" w:color="auto"/>
          </w:divBdr>
        </w:div>
        <w:div w:id="8265522">
          <w:marLeft w:val="0"/>
          <w:marRight w:val="0"/>
          <w:marTop w:val="0"/>
          <w:marBottom w:val="0"/>
          <w:divBdr>
            <w:top w:val="none" w:sz="0" w:space="0" w:color="auto"/>
            <w:left w:val="none" w:sz="0" w:space="0" w:color="auto"/>
            <w:bottom w:val="none" w:sz="0" w:space="0" w:color="auto"/>
            <w:right w:val="none" w:sz="0" w:space="0" w:color="auto"/>
          </w:divBdr>
        </w:div>
        <w:div w:id="1373769276">
          <w:marLeft w:val="0"/>
          <w:marRight w:val="0"/>
          <w:marTop w:val="0"/>
          <w:marBottom w:val="0"/>
          <w:divBdr>
            <w:top w:val="none" w:sz="0" w:space="0" w:color="auto"/>
            <w:left w:val="none" w:sz="0" w:space="0" w:color="auto"/>
            <w:bottom w:val="none" w:sz="0" w:space="0" w:color="auto"/>
            <w:right w:val="none" w:sz="0" w:space="0" w:color="auto"/>
          </w:divBdr>
        </w:div>
        <w:div w:id="616759913">
          <w:marLeft w:val="0"/>
          <w:marRight w:val="0"/>
          <w:marTop w:val="0"/>
          <w:marBottom w:val="0"/>
          <w:divBdr>
            <w:top w:val="none" w:sz="0" w:space="0" w:color="auto"/>
            <w:left w:val="none" w:sz="0" w:space="0" w:color="auto"/>
            <w:bottom w:val="none" w:sz="0" w:space="0" w:color="auto"/>
            <w:right w:val="none" w:sz="0" w:space="0" w:color="auto"/>
          </w:divBdr>
        </w:div>
        <w:div w:id="169217746">
          <w:marLeft w:val="0"/>
          <w:marRight w:val="0"/>
          <w:marTop w:val="0"/>
          <w:marBottom w:val="0"/>
          <w:divBdr>
            <w:top w:val="none" w:sz="0" w:space="0" w:color="auto"/>
            <w:left w:val="none" w:sz="0" w:space="0" w:color="auto"/>
            <w:bottom w:val="none" w:sz="0" w:space="0" w:color="auto"/>
            <w:right w:val="none" w:sz="0" w:space="0" w:color="auto"/>
          </w:divBdr>
        </w:div>
        <w:div w:id="23628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kingstoneacademy.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7f573f-0ff6-44c5-bdf2-82dd2a6127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842AC82A7FF49AD71EE0B4FD68B72" ma:contentTypeVersion="16" ma:contentTypeDescription="Create a new document." ma:contentTypeScope="" ma:versionID="3ad4d5164a3449654786db25b60212a6">
  <xsd:schema xmlns:xsd="http://www.w3.org/2001/XMLSchema" xmlns:xs="http://www.w3.org/2001/XMLSchema" xmlns:p="http://schemas.microsoft.com/office/2006/metadata/properties" xmlns:ns3="6a7f573f-0ff6-44c5-bdf2-82dd2a61272e" xmlns:ns4="5a7c20c7-4326-47d7-bcf8-b5e2fee695ea" targetNamespace="http://schemas.microsoft.com/office/2006/metadata/properties" ma:root="true" ma:fieldsID="f9bfcfa26b74ca0af54e8cd1b2ebf5b6" ns3:_="" ns4:_="">
    <xsd:import namespace="6a7f573f-0ff6-44c5-bdf2-82dd2a61272e"/>
    <xsd:import namespace="5a7c20c7-4326-47d7-bcf8-b5e2fee695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573f-0ff6-44c5-bdf2-82dd2a61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20c7-4326-47d7-bcf8-b5e2fee695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E08EC-7CF5-4CEA-9A26-3702A61EFF11}">
  <ds:schemaRefs>
    <ds:schemaRef ds:uri="http://schemas.microsoft.com/office/2006/metadata/properties"/>
    <ds:schemaRef ds:uri="http://schemas.microsoft.com/office/infopath/2007/PartnerControls"/>
    <ds:schemaRef ds:uri="6a7f573f-0ff6-44c5-bdf2-82dd2a61272e"/>
  </ds:schemaRefs>
</ds:datastoreItem>
</file>

<file path=customXml/itemProps2.xml><?xml version="1.0" encoding="utf-8"?>
<ds:datastoreItem xmlns:ds="http://schemas.openxmlformats.org/officeDocument/2006/customXml" ds:itemID="{0D4D8051-16C1-43BA-B6B4-3FCCEB23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573f-0ff6-44c5-bdf2-82dd2a61272e"/>
    <ds:schemaRef ds:uri="5a7c20c7-4326-47d7-bcf8-b5e2fee6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870E7-679D-401A-81D6-2D48009FC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205</Words>
  <Characters>1003</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Kingstone</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Watkins</dc:creator>
  <cp:keywords/>
  <dc:description/>
  <cp:lastModifiedBy>Sally Spreckley</cp:lastModifiedBy>
  <cp:revision>20</cp:revision>
  <cp:lastPrinted>2025-01-16T12:03:00Z</cp:lastPrinted>
  <dcterms:created xsi:type="dcterms:W3CDTF">2026-02-03T21:27:00Z</dcterms:created>
  <dcterms:modified xsi:type="dcterms:W3CDTF">2026-03-09T15:32:00Z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0x010100E5F842AC82A7FF49AD71EE0B4FD68B72</vt:lpwstr>
  </property>
  <property fmtid="{D5CDD505-2E9C-101B-9397-08002B2CF9AE}" pid="3" name="GrammarlyDocumentId">
    <vt:lpwstr>d35747d3-38ec-465b-b0c5-52ea972a8dff</vt:lpwstr>
  </property>
</Properties>
</file>