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14A95" w:rsidR="00614A95" w:rsidP="52F38FB3" w:rsidRDefault="00614A95" w14:paraId="1AE4D08C" w14:textId="3718BF6D">
      <w:pPr>
        <w:spacing w:after="0"/>
        <w:jc w:val="center"/>
        <w:rPr>
          <w:b w:val="1"/>
          <w:bCs w:val="1"/>
          <w:sz w:val="40"/>
          <w:szCs w:val="40"/>
          <w:u w:val="single"/>
        </w:rPr>
      </w:pPr>
      <w:r w:rsidRPr="52F38FB3" w:rsidR="492472C1">
        <w:rPr>
          <w:b w:val="1"/>
          <w:bCs w:val="1"/>
          <w:sz w:val="36"/>
          <w:szCs w:val="36"/>
          <w:u w:val="single"/>
        </w:rPr>
        <w:t xml:space="preserve">GCSE Food and Nutrition </w:t>
      </w:r>
      <w:r w:rsidRPr="52F38FB3" w:rsidR="492472C1">
        <w:rPr>
          <w:b w:val="1"/>
          <w:bCs w:val="1"/>
          <w:sz w:val="36"/>
          <w:szCs w:val="36"/>
          <w:u w:val="single"/>
        </w:rPr>
        <w:t>Revision</w:t>
      </w:r>
      <w:r w:rsidRPr="52F38FB3" w:rsidR="492472C1">
        <w:rPr>
          <w:b w:val="1"/>
          <w:bCs w:val="1"/>
          <w:sz w:val="36"/>
          <w:szCs w:val="36"/>
          <w:u w:val="single"/>
        </w:rPr>
        <w:t xml:space="preserve"> Checklist </w:t>
      </w:r>
    </w:p>
    <w:p w:rsidRPr="00614A95" w:rsidR="00614A95" w:rsidP="52F38FB3" w:rsidRDefault="00614A95" w14:paraId="45943ACB" w14:textId="37CE6011">
      <w:pPr>
        <w:spacing w:after="0"/>
        <w:rPr>
          <w:b w:val="1"/>
          <w:bCs w:val="1"/>
          <w:sz w:val="28"/>
          <w:szCs w:val="28"/>
          <w:u w:val="single"/>
        </w:rPr>
      </w:pPr>
    </w:p>
    <w:p w:rsidRPr="00614A95" w:rsidR="00614A95" w:rsidP="52F38FB3" w:rsidRDefault="00614A95" w14:paraId="612E3A6C" w14:textId="43F9CF4E">
      <w:pPr>
        <w:spacing w:after="0"/>
        <w:rPr>
          <w:b w:val="1"/>
          <w:bCs w:val="1"/>
          <w:sz w:val="28"/>
          <w:szCs w:val="28"/>
          <w:u w:val="single"/>
        </w:rPr>
      </w:pPr>
      <w:r w:rsidRPr="52F38FB3" w:rsidR="00614A95">
        <w:rPr>
          <w:b w:val="1"/>
          <w:bCs w:val="1"/>
          <w:sz w:val="28"/>
          <w:szCs w:val="28"/>
          <w:u w:val="single"/>
        </w:rPr>
        <w:t>1. Food, Nutrition and Health</w:t>
      </w:r>
    </w:p>
    <w:p w:rsidR="52F38FB3" w:rsidP="52F38FB3" w:rsidRDefault="52F38FB3" w14:paraId="159691D1" w14:textId="70F7140E">
      <w:pPr>
        <w:spacing w:after="0"/>
        <w:rPr>
          <w:b w:val="1"/>
          <w:bCs w:val="1"/>
        </w:rPr>
      </w:pPr>
    </w:p>
    <w:p w:rsidRPr="00614A95" w:rsidR="00614A95" w:rsidP="00614A95" w:rsidRDefault="00614A95" w14:paraId="4584318D" w14:textId="77777777">
      <w:pPr>
        <w:spacing w:after="0"/>
        <w:rPr>
          <w:b/>
          <w:bCs/>
        </w:rPr>
      </w:pPr>
      <w:r w:rsidRPr="00614A95">
        <w:rPr>
          <w:b/>
          <w:bCs/>
        </w:rPr>
        <w:t>Macronutrients</w:t>
      </w:r>
    </w:p>
    <w:p w:rsidRPr="00614A95" w:rsidR="00614A95" w:rsidP="00614A95" w:rsidRDefault="00614A95" w14:paraId="7B6DD2C6" w14:textId="77777777">
      <w:pPr>
        <w:numPr>
          <w:ilvl w:val="0"/>
          <w:numId w:val="1"/>
        </w:numPr>
        <w:spacing w:after="0"/>
      </w:pPr>
      <w:r w:rsidRPr="00614A95">
        <w:t>Carbohydrates (functions, sources, deficiency, excess)</w:t>
      </w:r>
    </w:p>
    <w:p w:rsidRPr="00614A95" w:rsidR="00614A95" w:rsidP="00614A95" w:rsidRDefault="00614A95" w14:paraId="3F3BECFE" w14:textId="77777777">
      <w:pPr>
        <w:numPr>
          <w:ilvl w:val="0"/>
          <w:numId w:val="1"/>
        </w:numPr>
        <w:spacing w:after="0"/>
      </w:pPr>
      <w:r w:rsidRPr="00614A95">
        <w:t>Protein (HBV/LBV, complementary proteins, functions)</w:t>
      </w:r>
    </w:p>
    <w:p w:rsidRPr="00614A95" w:rsidR="00614A95" w:rsidP="00614A95" w:rsidRDefault="00614A95" w14:paraId="78FF97DF" w14:textId="77777777">
      <w:pPr>
        <w:numPr>
          <w:ilvl w:val="0"/>
          <w:numId w:val="1"/>
        </w:numPr>
        <w:spacing w:after="0"/>
      </w:pPr>
      <w:r w:rsidRPr="00614A95">
        <w:t>Fats (saturated/unsaturated, functions, deficiency, excess)</w:t>
      </w:r>
    </w:p>
    <w:p w:rsidRPr="00614A95" w:rsidR="00614A95" w:rsidP="00614A95" w:rsidRDefault="00614A95" w14:paraId="007250C8" w14:textId="77777777">
      <w:pPr>
        <w:spacing w:after="0"/>
        <w:rPr>
          <w:b/>
          <w:bCs/>
        </w:rPr>
      </w:pPr>
      <w:r w:rsidRPr="00614A95">
        <w:rPr>
          <w:b/>
          <w:bCs/>
        </w:rPr>
        <w:t>Micronutrients</w:t>
      </w:r>
    </w:p>
    <w:p w:rsidRPr="00614A95" w:rsidR="00614A95" w:rsidP="00614A95" w:rsidRDefault="00614A95" w14:paraId="3C91CB6B" w14:textId="77777777">
      <w:pPr>
        <w:numPr>
          <w:ilvl w:val="0"/>
          <w:numId w:val="2"/>
        </w:numPr>
        <w:spacing w:after="0"/>
      </w:pPr>
      <w:r w:rsidRPr="00614A95">
        <w:t>Vitamins (A, B group, C, D, E, K)</w:t>
      </w:r>
    </w:p>
    <w:p w:rsidRPr="00614A95" w:rsidR="00614A95" w:rsidP="00614A95" w:rsidRDefault="00614A95" w14:paraId="40359BA4" w14:textId="77777777">
      <w:pPr>
        <w:numPr>
          <w:ilvl w:val="0"/>
          <w:numId w:val="2"/>
        </w:numPr>
        <w:spacing w:after="0"/>
      </w:pPr>
      <w:r w:rsidRPr="00614A95">
        <w:t>Minerals (iron, calcium, sodium, fluoride, iodine, phosphorus)</w:t>
      </w:r>
    </w:p>
    <w:p w:rsidRPr="00614A95" w:rsidR="00614A95" w:rsidP="00614A95" w:rsidRDefault="00614A95" w14:paraId="63A0CABA" w14:textId="77777777">
      <w:pPr>
        <w:numPr>
          <w:ilvl w:val="0"/>
          <w:numId w:val="2"/>
        </w:numPr>
        <w:spacing w:after="0"/>
      </w:pPr>
      <w:r w:rsidRPr="00614A95">
        <w:t>Water &amp; hydration</w:t>
      </w:r>
    </w:p>
    <w:p w:rsidRPr="00614A95" w:rsidR="00614A95" w:rsidP="00614A95" w:rsidRDefault="00614A95" w14:paraId="2A8E2DD8" w14:textId="77777777">
      <w:pPr>
        <w:spacing w:after="0"/>
        <w:rPr>
          <w:b/>
          <w:bCs/>
        </w:rPr>
      </w:pPr>
      <w:r w:rsidRPr="00614A95">
        <w:rPr>
          <w:b/>
          <w:bCs/>
        </w:rPr>
        <w:t>Nutritional Needs</w:t>
      </w:r>
    </w:p>
    <w:p w:rsidRPr="00614A95" w:rsidR="00614A95" w:rsidP="00614A95" w:rsidRDefault="00614A95" w14:paraId="2B817D01" w14:textId="77777777">
      <w:pPr>
        <w:numPr>
          <w:ilvl w:val="0"/>
          <w:numId w:val="3"/>
        </w:numPr>
        <w:spacing w:after="0"/>
      </w:pPr>
      <w:r w:rsidRPr="00614A95">
        <w:t>Energy balance</w:t>
      </w:r>
    </w:p>
    <w:p w:rsidRPr="00614A95" w:rsidR="00614A95" w:rsidP="00614A95" w:rsidRDefault="00614A95" w14:paraId="21A5586C" w14:textId="77777777">
      <w:pPr>
        <w:numPr>
          <w:ilvl w:val="0"/>
          <w:numId w:val="3"/>
        </w:numPr>
        <w:spacing w:after="0"/>
      </w:pPr>
      <w:r w:rsidRPr="00614A95">
        <w:t>Nutritional needs across life stages (children, adolescents, elderly)</w:t>
      </w:r>
    </w:p>
    <w:p w:rsidRPr="00614A95" w:rsidR="00614A95" w:rsidP="00614A95" w:rsidRDefault="00614A95" w14:paraId="5F3DDE88" w14:textId="7DEDAA44">
      <w:pPr>
        <w:numPr>
          <w:ilvl w:val="0"/>
          <w:numId w:val="3"/>
        </w:numPr>
        <w:spacing w:after="0"/>
        <w:rPr/>
      </w:pPr>
      <w:r w:rsidR="00614A95">
        <w:rPr/>
        <w:t xml:space="preserve">Special diets (vegan, vegetarian, </w:t>
      </w:r>
      <w:r w:rsidR="447F1E51">
        <w:rPr/>
        <w:t>gluten free</w:t>
      </w:r>
      <w:r w:rsidR="00614A95">
        <w:rPr/>
        <w:t xml:space="preserve">, </w:t>
      </w:r>
      <w:r w:rsidR="3F0CC217">
        <w:rPr/>
        <w:t>lactose free</w:t>
      </w:r>
      <w:r w:rsidR="00614A95">
        <w:rPr/>
        <w:t>)</w:t>
      </w:r>
    </w:p>
    <w:p w:rsidRPr="00614A95" w:rsidR="00614A95" w:rsidP="00614A95" w:rsidRDefault="00614A95" w14:paraId="638EE331" w14:textId="77777777">
      <w:pPr>
        <w:numPr>
          <w:ilvl w:val="0"/>
          <w:numId w:val="3"/>
        </w:numPr>
        <w:spacing w:after="0"/>
      </w:pPr>
      <w:r w:rsidRPr="00614A95">
        <w:t>Diet-related illnesses (anaemia, CHD, obesity, rickets)</w:t>
      </w:r>
    </w:p>
    <w:p w:rsidRPr="00614A95" w:rsidR="00614A95" w:rsidP="00614A95" w:rsidRDefault="00614A95" w14:paraId="7BAEBC31" w14:textId="77777777">
      <w:pPr>
        <w:spacing w:after="0"/>
      </w:pPr>
      <w:r w:rsidRPr="00614A95">
        <w:pict w14:anchorId="68EC4BD1">
          <v:rect id="_x0000_i1049" style="width:0;height:1.5pt" o:hr="t" o:hrstd="t" o:hralign="center" fillcolor="#a0a0a0" stroked="f"/>
        </w:pict>
      </w:r>
    </w:p>
    <w:p w:rsidRPr="00614A95" w:rsidR="00614A95" w:rsidP="52F38FB3" w:rsidRDefault="00614A95" w14:paraId="7976AB7E" w14:textId="3E5859EC">
      <w:pPr>
        <w:spacing w:after="0"/>
        <w:rPr>
          <w:b w:val="1"/>
          <w:bCs w:val="1"/>
          <w:sz w:val="28"/>
          <w:szCs w:val="28"/>
          <w:u w:val="single"/>
        </w:rPr>
      </w:pPr>
      <w:r w:rsidRPr="52F38FB3" w:rsidR="00614A95">
        <w:rPr>
          <w:b w:val="1"/>
          <w:bCs w:val="1"/>
          <w:sz w:val="28"/>
          <w:szCs w:val="28"/>
          <w:u w:val="single"/>
        </w:rPr>
        <w:t>2. Food Science</w:t>
      </w:r>
    </w:p>
    <w:p w:rsidR="52F38FB3" w:rsidP="52F38FB3" w:rsidRDefault="52F38FB3" w14:paraId="33A89101" w14:textId="2055D6DD">
      <w:pPr>
        <w:spacing w:after="0"/>
        <w:rPr>
          <w:b w:val="1"/>
          <w:bCs w:val="1"/>
        </w:rPr>
      </w:pPr>
    </w:p>
    <w:p w:rsidRPr="00614A95" w:rsidR="00614A95" w:rsidP="00614A95" w:rsidRDefault="00614A95" w14:paraId="589DFF2D" w14:textId="77777777">
      <w:pPr>
        <w:spacing w:after="0"/>
        <w:rPr>
          <w:b/>
          <w:bCs/>
        </w:rPr>
      </w:pPr>
      <w:r w:rsidRPr="00614A95">
        <w:rPr>
          <w:b/>
          <w:bCs/>
        </w:rPr>
        <w:t>Cooking Methods &amp; Heat Transfer</w:t>
      </w:r>
    </w:p>
    <w:p w:rsidRPr="00614A95" w:rsidR="00614A95" w:rsidP="00614A95" w:rsidRDefault="00614A95" w14:paraId="40534BAC" w14:textId="77777777">
      <w:pPr>
        <w:numPr>
          <w:ilvl w:val="0"/>
          <w:numId w:val="4"/>
        </w:numPr>
        <w:spacing w:after="0"/>
      </w:pPr>
      <w:r w:rsidRPr="00614A95">
        <w:t>Conduction</w:t>
      </w:r>
    </w:p>
    <w:p w:rsidRPr="00614A95" w:rsidR="00614A95" w:rsidP="00614A95" w:rsidRDefault="00614A95" w14:paraId="568AD5A8" w14:textId="77777777">
      <w:pPr>
        <w:numPr>
          <w:ilvl w:val="0"/>
          <w:numId w:val="4"/>
        </w:numPr>
        <w:spacing w:after="0"/>
      </w:pPr>
      <w:r w:rsidRPr="00614A95">
        <w:t>Convection</w:t>
      </w:r>
    </w:p>
    <w:p w:rsidRPr="00614A95" w:rsidR="00614A95" w:rsidP="00614A95" w:rsidRDefault="00614A95" w14:paraId="27337582" w14:textId="77777777">
      <w:pPr>
        <w:numPr>
          <w:ilvl w:val="0"/>
          <w:numId w:val="4"/>
        </w:numPr>
        <w:spacing w:after="0"/>
      </w:pPr>
      <w:r w:rsidRPr="00614A95">
        <w:t>Radiation</w:t>
      </w:r>
    </w:p>
    <w:p w:rsidRPr="00614A95" w:rsidR="00614A95" w:rsidP="00614A95" w:rsidRDefault="00614A95" w14:paraId="7C2FD025" w14:textId="77777777">
      <w:pPr>
        <w:spacing w:after="0"/>
        <w:rPr>
          <w:b/>
          <w:bCs/>
        </w:rPr>
      </w:pPr>
      <w:r w:rsidRPr="00614A95">
        <w:rPr>
          <w:b/>
          <w:bCs/>
        </w:rPr>
        <w:t>Food Science Processes</w:t>
      </w:r>
    </w:p>
    <w:p w:rsidRPr="00614A95" w:rsidR="00614A95" w:rsidP="00614A95" w:rsidRDefault="00614A95" w14:paraId="51510610" w14:textId="77777777">
      <w:pPr>
        <w:numPr>
          <w:ilvl w:val="0"/>
          <w:numId w:val="5"/>
        </w:numPr>
        <w:spacing w:after="0"/>
      </w:pPr>
      <w:r w:rsidRPr="00614A95">
        <w:t>Gelatinisation</w:t>
      </w:r>
    </w:p>
    <w:p w:rsidRPr="00614A95" w:rsidR="00614A95" w:rsidP="00614A95" w:rsidRDefault="00614A95" w14:paraId="2C627FEF" w14:textId="77777777">
      <w:pPr>
        <w:numPr>
          <w:ilvl w:val="0"/>
          <w:numId w:val="5"/>
        </w:numPr>
        <w:spacing w:after="0"/>
      </w:pPr>
      <w:r w:rsidRPr="00614A95">
        <w:t>Caramelisation</w:t>
      </w:r>
    </w:p>
    <w:p w:rsidRPr="00614A95" w:rsidR="00614A95" w:rsidP="00614A95" w:rsidRDefault="00614A95" w14:paraId="59D2D1C8" w14:textId="77777777">
      <w:pPr>
        <w:numPr>
          <w:ilvl w:val="0"/>
          <w:numId w:val="5"/>
        </w:numPr>
        <w:spacing w:after="0"/>
      </w:pPr>
      <w:proofErr w:type="spellStart"/>
      <w:r w:rsidRPr="00614A95">
        <w:t>Dextrinisation</w:t>
      </w:r>
      <w:proofErr w:type="spellEnd"/>
    </w:p>
    <w:p w:rsidRPr="00614A95" w:rsidR="00614A95" w:rsidP="00614A95" w:rsidRDefault="00614A95" w14:paraId="07C6DD52" w14:textId="77777777">
      <w:pPr>
        <w:numPr>
          <w:ilvl w:val="0"/>
          <w:numId w:val="5"/>
        </w:numPr>
        <w:spacing w:after="0"/>
      </w:pPr>
      <w:r w:rsidRPr="00614A95">
        <w:t>Aeration</w:t>
      </w:r>
    </w:p>
    <w:p w:rsidRPr="00614A95" w:rsidR="00614A95" w:rsidP="00614A95" w:rsidRDefault="00614A95" w14:paraId="73254956" w14:textId="77777777">
      <w:pPr>
        <w:numPr>
          <w:ilvl w:val="0"/>
          <w:numId w:val="5"/>
        </w:numPr>
        <w:spacing w:after="0"/>
      </w:pPr>
      <w:r w:rsidRPr="00614A95">
        <w:t>Emulsification</w:t>
      </w:r>
    </w:p>
    <w:p w:rsidRPr="00614A95" w:rsidR="00614A95" w:rsidP="00614A95" w:rsidRDefault="00614A95" w14:paraId="787B4B12" w14:textId="77777777">
      <w:pPr>
        <w:numPr>
          <w:ilvl w:val="0"/>
          <w:numId w:val="5"/>
        </w:numPr>
        <w:spacing w:after="0"/>
      </w:pPr>
      <w:r w:rsidRPr="00614A95">
        <w:t>Denaturation</w:t>
      </w:r>
    </w:p>
    <w:p w:rsidRPr="00614A95" w:rsidR="00614A95" w:rsidP="00614A95" w:rsidRDefault="00614A95" w14:paraId="2CFBE1DC" w14:textId="77777777">
      <w:pPr>
        <w:numPr>
          <w:ilvl w:val="0"/>
          <w:numId w:val="5"/>
        </w:numPr>
        <w:spacing w:after="0"/>
      </w:pPr>
      <w:r w:rsidRPr="00614A95">
        <w:t>Coagulation</w:t>
      </w:r>
    </w:p>
    <w:p w:rsidRPr="00614A95" w:rsidR="00614A95" w:rsidP="00614A95" w:rsidRDefault="00614A95" w14:paraId="56147330" w14:textId="77777777">
      <w:pPr>
        <w:numPr>
          <w:ilvl w:val="0"/>
          <w:numId w:val="5"/>
        </w:numPr>
        <w:spacing w:after="0"/>
      </w:pPr>
      <w:r w:rsidRPr="00614A95">
        <w:t>Plasticity</w:t>
      </w:r>
    </w:p>
    <w:p w:rsidRPr="00614A95" w:rsidR="00614A95" w:rsidP="00614A95" w:rsidRDefault="00614A95" w14:paraId="6993D01A" w14:textId="77777777">
      <w:pPr>
        <w:numPr>
          <w:ilvl w:val="0"/>
          <w:numId w:val="5"/>
        </w:numPr>
        <w:spacing w:after="0"/>
      </w:pPr>
      <w:r w:rsidRPr="00614A95">
        <w:t>Shortening</w:t>
      </w:r>
    </w:p>
    <w:p w:rsidRPr="00614A95" w:rsidR="00614A95" w:rsidP="00614A95" w:rsidRDefault="00614A95" w14:paraId="66A36337" w14:textId="77777777">
      <w:pPr>
        <w:numPr>
          <w:ilvl w:val="0"/>
          <w:numId w:val="5"/>
        </w:numPr>
        <w:spacing w:after="0"/>
      </w:pPr>
      <w:r w:rsidRPr="00614A95">
        <w:t>Foam formation</w:t>
      </w:r>
    </w:p>
    <w:p w:rsidRPr="00614A95" w:rsidR="00614A95" w:rsidP="00614A95" w:rsidRDefault="00614A95" w14:paraId="252212CB" w14:textId="77777777">
      <w:pPr>
        <w:numPr>
          <w:ilvl w:val="0"/>
          <w:numId w:val="5"/>
        </w:numPr>
        <w:spacing w:after="0"/>
      </w:pPr>
      <w:r w:rsidRPr="00614A95">
        <w:t>Gluten development</w:t>
      </w:r>
    </w:p>
    <w:p w:rsidRPr="00614A95" w:rsidR="00614A95" w:rsidP="00614A95" w:rsidRDefault="00614A95" w14:paraId="2737B91C" w14:textId="77777777">
      <w:pPr>
        <w:spacing w:after="0"/>
        <w:rPr>
          <w:b/>
          <w:bCs/>
        </w:rPr>
      </w:pPr>
      <w:r w:rsidRPr="00614A95">
        <w:rPr>
          <w:b/>
          <w:bCs/>
        </w:rPr>
        <w:t>Raising Agents</w:t>
      </w:r>
    </w:p>
    <w:p w:rsidRPr="00614A95" w:rsidR="00614A95" w:rsidP="00614A95" w:rsidRDefault="00614A95" w14:paraId="1FC525F7" w14:textId="77777777">
      <w:pPr>
        <w:numPr>
          <w:ilvl w:val="0"/>
          <w:numId w:val="6"/>
        </w:numPr>
        <w:spacing w:after="0"/>
      </w:pPr>
      <w:r w:rsidRPr="00614A95">
        <w:t>Chemical (baking powder)</w:t>
      </w:r>
    </w:p>
    <w:p w:rsidRPr="00614A95" w:rsidR="00614A95" w:rsidP="00614A95" w:rsidRDefault="00614A95" w14:paraId="694E3072" w14:textId="77777777">
      <w:pPr>
        <w:numPr>
          <w:ilvl w:val="0"/>
          <w:numId w:val="6"/>
        </w:numPr>
        <w:spacing w:after="0"/>
      </w:pPr>
      <w:r w:rsidRPr="00614A95">
        <w:t>Biological (yeast)</w:t>
      </w:r>
    </w:p>
    <w:p w:rsidRPr="00614A95" w:rsidR="00614A95" w:rsidP="00614A95" w:rsidRDefault="00614A95" w14:paraId="77A57CB2" w14:textId="77777777">
      <w:pPr>
        <w:numPr>
          <w:ilvl w:val="0"/>
          <w:numId w:val="6"/>
        </w:numPr>
        <w:spacing w:after="0"/>
      </w:pPr>
      <w:r w:rsidRPr="00614A95">
        <w:t>Mechanical (whisking, folding, beating)</w:t>
      </w:r>
    </w:p>
    <w:p w:rsidRPr="00614A95" w:rsidR="00614A95" w:rsidP="00614A95" w:rsidRDefault="00614A95" w14:paraId="22ADBF76" w14:textId="77777777">
      <w:pPr>
        <w:spacing w:after="0"/>
        <w:rPr>
          <w:b/>
          <w:bCs/>
        </w:rPr>
      </w:pPr>
      <w:r w:rsidRPr="00614A95">
        <w:rPr>
          <w:b/>
          <w:bCs/>
        </w:rPr>
        <w:t>Functional &amp; Sensory Testing</w:t>
      </w:r>
    </w:p>
    <w:p w:rsidRPr="00614A95" w:rsidR="00614A95" w:rsidP="00614A95" w:rsidRDefault="00614A95" w14:paraId="7E96E303" w14:textId="77777777">
      <w:pPr>
        <w:numPr>
          <w:ilvl w:val="0"/>
          <w:numId w:val="7"/>
        </w:numPr>
        <w:spacing w:after="0"/>
      </w:pPr>
      <w:r w:rsidRPr="00614A95">
        <w:t>Paired preference</w:t>
      </w:r>
    </w:p>
    <w:p w:rsidRPr="00614A95" w:rsidR="00614A95" w:rsidP="00614A95" w:rsidRDefault="00614A95" w14:paraId="7D8FDF6D" w14:textId="77777777">
      <w:pPr>
        <w:numPr>
          <w:ilvl w:val="0"/>
          <w:numId w:val="7"/>
        </w:numPr>
        <w:spacing w:after="0"/>
      </w:pPr>
      <w:r w:rsidRPr="00614A95">
        <w:t>Triangle test</w:t>
      </w:r>
    </w:p>
    <w:p w:rsidRPr="00614A95" w:rsidR="00614A95" w:rsidP="00614A95" w:rsidRDefault="00614A95" w14:paraId="137B43D3" w14:textId="77777777">
      <w:pPr>
        <w:numPr>
          <w:ilvl w:val="0"/>
          <w:numId w:val="7"/>
        </w:numPr>
        <w:spacing w:after="0"/>
      </w:pPr>
      <w:r w:rsidRPr="00614A95">
        <w:t>Star profile</w:t>
      </w:r>
    </w:p>
    <w:p w:rsidRPr="00614A95" w:rsidR="00614A95" w:rsidP="00614A95" w:rsidRDefault="00614A95" w14:paraId="7AE5A66D" w14:textId="77777777">
      <w:pPr>
        <w:numPr>
          <w:ilvl w:val="0"/>
          <w:numId w:val="7"/>
        </w:numPr>
        <w:spacing w:after="0"/>
      </w:pPr>
      <w:r w:rsidRPr="00614A95">
        <w:t>Descriptive testing</w:t>
      </w:r>
    </w:p>
    <w:p w:rsidRPr="00614A95" w:rsidR="00614A95" w:rsidP="52F38FB3" w:rsidRDefault="00614A95" w14:textId="77777777" w14:paraId="775A93A9">
      <w:pPr>
        <w:spacing w:after="0"/>
        <w:rPr>
          <w:b w:val="1"/>
          <w:bCs w:val="1"/>
        </w:rPr>
      </w:pPr>
      <w:r w:rsidRPr="00614A95">
        <w:pict w14:anchorId="4C2585BD">
          <v:rect id="_x0000_i1050" style="width:0;height:1.5pt" o:hr="t" o:hrstd="t" o:hralign="center" fillcolor="#a0a0a0" stroked="f"/>
        </w:pict>
      </w:r>
    </w:p>
    <w:p w:rsidRPr="00614A95" w:rsidR="00614A95" w:rsidP="52F38FB3" w:rsidRDefault="00614A95" w14:paraId="494F6EA3" w14:textId="71444DAF">
      <w:pPr>
        <w:spacing w:after="0"/>
        <w:rPr>
          <w:b w:val="1"/>
          <w:bCs w:val="1"/>
          <w:sz w:val="28"/>
          <w:szCs w:val="28"/>
          <w:u w:val="single"/>
        </w:rPr>
      </w:pPr>
      <w:r w:rsidRPr="52F38FB3" w:rsidR="00614A95">
        <w:rPr>
          <w:b w:val="1"/>
          <w:bCs w:val="1"/>
          <w:sz w:val="28"/>
          <w:szCs w:val="28"/>
          <w:u w:val="single"/>
        </w:rPr>
        <w:t>3. Food Safety</w:t>
      </w:r>
    </w:p>
    <w:p w:rsidR="52F38FB3" w:rsidP="52F38FB3" w:rsidRDefault="52F38FB3" w14:paraId="54482BD0" w14:textId="679DE731">
      <w:pPr>
        <w:spacing w:after="0"/>
        <w:rPr>
          <w:b w:val="1"/>
          <w:bCs w:val="1"/>
          <w:sz w:val="28"/>
          <w:szCs w:val="28"/>
          <w:u w:val="single"/>
        </w:rPr>
      </w:pPr>
    </w:p>
    <w:p w:rsidRPr="00614A95" w:rsidR="00614A95" w:rsidP="00614A95" w:rsidRDefault="00614A95" w14:paraId="2448C9B0" w14:textId="77777777">
      <w:pPr>
        <w:spacing w:after="0"/>
        <w:rPr>
          <w:b/>
          <w:bCs/>
        </w:rPr>
      </w:pPr>
      <w:r w:rsidRPr="00614A95">
        <w:rPr>
          <w:b/>
          <w:bCs/>
        </w:rPr>
        <w:t>Food Spoilage</w:t>
      </w:r>
    </w:p>
    <w:p w:rsidRPr="00614A95" w:rsidR="00614A95" w:rsidP="00614A95" w:rsidRDefault="00614A95" w14:paraId="176E3424" w14:textId="77777777">
      <w:pPr>
        <w:numPr>
          <w:ilvl w:val="0"/>
          <w:numId w:val="8"/>
        </w:numPr>
        <w:spacing w:after="0"/>
      </w:pPr>
      <w:r w:rsidRPr="00614A95">
        <w:t>Microorganisms (bacteria, moulds, yeasts)</w:t>
      </w:r>
    </w:p>
    <w:p w:rsidRPr="00614A95" w:rsidR="00614A95" w:rsidP="00614A95" w:rsidRDefault="00614A95" w14:paraId="79D2FC53" w14:textId="77777777">
      <w:pPr>
        <w:numPr>
          <w:ilvl w:val="0"/>
          <w:numId w:val="8"/>
        </w:numPr>
        <w:spacing w:after="0"/>
      </w:pPr>
      <w:r w:rsidRPr="00614A95">
        <w:t>Conditions for bacterial growth</w:t>
      </w:r>
    </w:p>
    <w:p w:rsidRPr="00614A95" w:rsidR="00614A95" w:rsidP="00614A95" w:rsidRDefault="00614A95" w14:paraId="2E2705A6" w14:textId="0B7FA1AF">
      <w:pPr>
        <w:numPr>
          <w:ilvl w:val="0"/>
          <w:numId w:val="8"/>
        </w:numPr>
        <w:spacing w:after="0"/>
        <w:rPr/>
      </w:pPr>
      <w:r w:rsidR="00614A95">
        <w:rPr/>
        <w:t>High-/</w:t>
      </w:r>
      <w:r w:rsidR="7DDDA288">
        <w:rPr/>
        <w:t>low risk</w:t>
      </w:r>
      <w:r w:rsidR="00614A95">
        <w:rPr/>
        <w:t xml:space="preserve"> foods</w:t>
      </w:r>
    </w:p>
    <w:p w:rsidRPr="00614A95" w:rsidR="00614A95" w:rsidP="00614A95" w:rsidRDefault="00614A95" w14:paraId="2A1070C5" w14:textId="77777777">
      <w:pPr>
        <w:spacing w:after="0"/>
        <w:rPr>
          <w:b/>
          <w:bCs/>
        </w:rPr>
      </w:pPr>
      <w:r w:rsidRPr="00614A95">
        <w:rPr>
          <w:b/>
          <w:bCs/>
        </w:rPr>
        <w:lastRenderedPageBreak/>
        <w:t>Food Poisoning</w:t>
      </w:r>
    </w:p>
    <w:p w:rsidRPr="00614A95" w:rsidR="00614A95" w:rsidP="00614A95" w:rsidRDefault="00614A95" w14:paraId="53C309A3" w14:textId="77777777">
      <w:pPr>
        <w:numPr>
          <w:ilvl w:val="0"/>
          <w:numId w:val="9"/>
        </w:numPr>
        <w:spacing w:after="0"/>
      </w:pPr>
      <w:r w:rsidRPr="00614A95">
        <w:t>Common bacteria (salmonella, campylobacter, E. coli, listeria)</w:t>
      </w:r>
    </w:p>
    <w:p w:rsidRPr="00614A95" w:rsidR="00614A95" w:rsidP="00614A95" w:rsidRDefault="00614A95" w14:paraId="7C558468" w14:textId="77777777">
      <w:pPr>
        <w:numPr>
          <w:ilvl w:val="0"/>
          <w:numId w:val="9"/>
        </w:numPr>
        <w:spacing w:after="0"/>
      </w:pPr>
      <w:r w:rsidRPr="00614A95">
        <w:t>Symptoms</w:t>
      </w:r>
    </w:p>
    <w:p w:rsidRPr="00614A95" w:rsidR="00614A95" w:rsidP="00614A95" w:rsidRDefault="00614A95" w14:paraId="77C593F2" w14:textId="77777777">
      <w:pPr>
        <w:numPr>
          <w:ilvl w:val="0"/>
          <w:numId w:val="9"/>
        </w:numPr>
        <w:spacing w:after="0"/>
      </w:pPr>
      <w:r w:rsidRPr="00614A95">
        <w:t>Prevention</w:t>
      </w:r>
    </w:p>
    <w:p w:rsidRPr="00614A95" w:rsidR="00614A95" w:rsidP="00614A95" w:rsidRDefault="00614A95" w14:paraId="71C9A904" w14:textId="77777777">
      <w:pPr>
        <w:spacing w:after="0"/>
        <w:rPr>
          <w:b/>
          <w:bCs/>
        </w:rPr>
      </w:pPr>
      <w:r w:rsidRPr="00614A95">
        <w:rPr>
          <w:b/>
          <w:bCs/>
        </w:rPr>
        <w:t>Safe Food Storage</w:t>
      </w:r>
    </w:p>
    <w:p w:rsidRPr="00614A95" w:rsidR="00614A95" w:rsidP="00614A95" w:rsidRDefault="00614A95" w14:paraId="6065F344" w14:textId="77777777">
      <w:pPr>
        <w:numPr>
          <w:ilvl w:val="0"/>
          <w:numId w:val="10"/>
        </w:numPr>
        <w:spacing w:after="0"/>
      </w:pPr>
      <w:r w:rsidRPr="00614A95">
        <w:t>Freezing, chilling, ambient</w:t>
      </w:r>
    </w:p>
    <w:p w:rsidRPr="00614A95" w:rsidR="00614A95" w:rsidP="00614A95" w:rsidRDefault="00614A95" w14:paraId="42325870" w14:textId="77777777">
      <w:pPr>
        <w:numPr>
          <w:ilvl w:val="0"/>
          <w:numId w:val="10"/>
        </w:numPr>
        <w:spacing w:after="0"/>
      </w:pPr>
      <w:r w:rsidRPr="00614A95">
        <w:t>Temperature guidelines</w:t>
      </w:r>
    </w:p>
    <w:p w:rsidRPr="00614A95" w:rsidR="00614A95" w:rsidP="00614A95" w:rsidRDefault="00614A95" w14:paraId="20778746" w14:textId="77777777">
      <w:pPr>
        <w:numPr>
          <w:ilvl w:val="0"/>
          <w:numId w:val="10"/>
        </w:numPr>
        <w:spacing w:after="0"/>
      </w:pPr>
      <w:r w:rsidRPr="00614A95">
        <w:t>Stock rotation (FIFO)</w:t>
      </w:r>
    </w:p>
    <w:p w:rsidRPr="00614A95" w:rsidR="00614A95" w:rsidP="00614A95" w:rsidRDefault="00614A95" w14:paraId="248D3FF4" w14:textId="77777777">
      <w:pPr>
        <w:spacing w:after="0"/>
        <w:rPr>
          <w:b/>
          <w:bCs/>
        </w:rPr>
      </w:pPr>
      <w:r w:rsidRPr="00614A95">
        <w:rPr>
          <w:b/>
          <w:bCs/>
        </w:rPr>
        <w:t>Food Preparation Safety</w:t>
      </w:r>
    </w:p>
    <w:p w:rsidRPr="00614A95" w:rsidR="00614A95" w:rsidP="00614A95" w:rsidRDefault="00614A95" w14:paraId="59DB3DF8" w14:textId="66E76FE4">
      <w:pPr>
        <w:numPr>
          <w:ilvl w:val="0"/>
          <w:numId w:val="11"/>
        </w:numPr>
        <w:spacing w:after="0"/>
        <w:rPr/>
      </w:pPr>
      <w:r w:rsidR="00614A95">
        <w:rPr/>
        <w:t xml:space="preserve">Preventing </w:t>
      </w:r>
      <w:r w:rsidR="40374824">
        <w:rPr/>
        <w:t>cross contamination</w:t>
      </w:r>
    </w:p>
    <w:p w:rsidRPr="00614A95" w:rsidR="00614A95" w:rsidP="00614A95" w:rsidRDefault="00614A95" w14:paraId="4AE53420" w14:textId="77777777">
      <w:pPr>
        <w:numPr>
          <w:ilvl w:val="0"/>
          <w:numId w:val="11"/>
        </w:numPr>
        <w:spacing w:after="0"/>
      </w:pPr>
      <w:r w:rsidRPr="00614A95">
        <w:t>Hygienic work practices</w:t>
      </w:r>
    </w:p>
    <w:p w:rsidRPr="00614A95" w:rsidR="00614A95" w:rsidP="00614A95" w:rsidRDefault="00614A95" w14:paraId="560D9214" w14:textId="77777777">
      <w:pPr>
        <w:numPr>
          <w:ilvl w:val="0"/>
          <w:numId w:val="11"/>
        </w:numPr>
        <w:spacing w:after="0"/>
      </w:pPr>
      <w:r w:rsidRPr="00614A95">
        <w:t>Knife safety</w:t>
      </w:r>
    </w:p>
    <w:p w:rsidRPr="00614A95" w:rsidR="00614A95" w:rsidP="00614A95" w:rsidRDefault="00614A95" w14:paraId="61A9FD07" w14:textId="77777777">
      <w:pPr>
        <w:numPr>
          <w:ilvl w:val="0"/>
          <w:numId w:val="11"/>
        </w:numPr>
        <w:spacing w:after="0"/>
      </w:pPr>
      <w:r w:rsidRPr="00614A95">
        <w:t>Cooking temperatures</w:t>
      </w:r>
    </w:p>
    <w:p w:rsidRPr="00614A95" w:rsidR="00614A95" w:rsidP="00614A95" w:rsidRDefault="00614A95" w14:paraId="515CE7BC" w14:textId="77777777">
      <w:pPr>
        <w:spacing w:after="0"/>
      </w:pPr>
      <w:r w:rsidRPr="00614A95">
        <w:pict w14:anchorId="56888451">
          <v:rect id="_x0000_i1051" style="width:0;height:1.5pt" o:hr="t" o:hrstd="t" o:hralign="center" fillcolor="#a0a0a0" stroked="f"/>
        </w:pict>
      </w:r>
    </w:p>
    <w:p w:rsidRPr="00614A95" w:rsidR="00614A95" w:rsidP="52F38FB3" w:rsidRDefault="00614A95" w14:paraId="7432EA3D" w14:textId="4E08C39D">
      <w:pPr>
        <w:spacing w:after="0"/>
        <w:rPr>
          <w:b w:val="1"/>
          <w:bCs w:val="1"/>
          <w:sz w:val="28"/>
          <w:szCs w:val="28"/>
          <w:u w:val="single"/>
        </w:rPr>
      </w:pPr>
      <w:r w:rsidRPr="52F38FB3" w:rsidR="00614A95">
        <w:rPr>
          <w:b w:val="1"/>
          <w:bCs w:val="1"/>
          <w:sz w:val="28"/>
          <w:szCs w:val="28"/>
          <w:u w:val="single"/>
        </w:rPr>
        <w:t>4. Food Choice</w:t>
      </w:r>
    </w:p>
    <w:p w:rsidR="52F38FB3" w:rsidP="52F38FB3" w:rsidRDefault="52F38FB3" w14:paraId="62EDE17F" w14:textId="548EA1B0">
      <w:pPr>
        <w:spacing w:after="0"/>
        <w:rPr>
          <w:b w:val="1"/>
          <w:bCs w:val="1"/>
          <w:sz w:val="28"/>
          <w:szCs w:val="28"/>
          <w:u w:val="single"/>
        </w:rPr>
      </w:pPr>
    </w:p>
    <w:p w:rsidRPr="00614A95" w:rsidR="00614A95" w:rsidP="00614A95" w:rsidRDefault="00614A95" w14:paraId="60512948" w14:textId="77777777">
      <w:pPr>
        <w:spacing w:after="0"/>
        <w:rPr>
          <w:b/>
          <w:bCs/>
        </w:rPr>
      </w:pPr>
      <w:r w:rsidRPr="00614A95">
        <w:rPr>
          <w:b/>
          <w:bCs/>
        </w:rPr>
        <w:t>Factors Influencing Food Choices</w:t>
      </w:r>
    </w:p>
    <w:p w:rsidRPr="00614A95" w:rsidR="00614A95" w:rsidP="00614A95" w:rsidRDefault="00614A95" w14:paraId="24A9AA91" w14:textId="77777777">
      <w:pPr>
        <w:numPr>
          <w:ilvl w:val="0"/>
          <w:numId w:val="12"/>
        </w:numPr>
        <w:spacing w:after="0"/>
      </w:pPr>
      <w:r w:rsidRPr="00614A95">
        <w:t>Cultural</w:t>
      </w:r>
    </w:p>
    <w:p w:rsidRPr="00614A95" w:rsidR="00614A95" w:rsidP="00614A95" w:rsidRDefault="00614A95" w14:paraId="1C013660" w14:textId="77777777">
      <w:pPr>
        <w:numPr>
          <w:ilvl w:val="0"/>
          <w:numId w:val="12"/>
        </w:numPr>
        <w:spacing w:after="0"/>
      </w:pPr>
      <w:r w:rsidRPr="00614A95">
        <w:t>Ethical</w:t>
      </w:r>
    </w:p>
    <w:p w:rsidRPr="00614A95" w:rsidR="00614A95" w:rsidP="00614A95" w:rsidRDefault="00614A95" w14:paraId="758FAF1A" w14:textId="77777777">
      <w:pPr>
        <w:numPr>
          <w:ilvl w:val="0"/>
          <w:numId w:val="12"/>
        </w:numPr>
        <w:spacing w:after="0"/>
      </w:pPr>
      <w:r w:rsidRPr="00614A95">
        <w:t>Religious</w:t>
      </w:r>
    </w:p>
    <w:p w:rsidRPr="00614A95" w:rsidR="00614A95" w:rsidP="00614A95" w:rsidRDefault="00614A95" w14:paraId="243D7B6C" w14:textId="77777777">
      <w:pPr>
        <w:numPr>
          <w:ilvl w:val="0"/>
          <w:numId w:val="12"/>
        </w:numPr>
        <w:spacing w:after="0"/>
      </w:pPr>
      <w:r w:rsidRPr="00614A95">
        <w:t>Medical</w:t>
      </w:r>
    </w:p>
    <w:p w:rsidRPr="00614A95" w:rsidR="00614A95" w:rsidP="00614A95" w:rsidRDefault="00614A95" w14:paraId="65B4A531" w14:textId="77777777">
      <w:pPr>
        <w:numPr>
          <w:ilvl w:val="0"/>
          <w:numId w:val="12"/>
        </w:numPr>
        <w:spacing w:after="0"/>
      </w:pPr>
      <w:r w:rsidRPr="00614A95">
        <w:t>Environmental</w:t>
      </w:r>
    </w:p>
    <w:p w:rsidRPr="00614A95" w:rsidR="00614A95" w:rsidP="00614A95" w:rsidRDefault="00614A95" w14:paraId="5E32232A" w14:textId="77777777">
      <w:pPr>
        <w:numPr>
          <w:ilvl w:val="0"/>
          <w:numId w:val="12"/>
        </w:numPr>
        <w:spacing w:after="0"/>
      </w:pPr>
      <w:r w:rsidRPr="00614A95">
        <w:t>Advertising &amp; marketing</w:t>
      </w:r>
    </w:p>
    <w:p w:rsidRPr="00614A95" w:rsidR="00614A95" w:rsidP="00614A95" w:rsidRDefault="00614A95" w14:paraId="447BDE58" w14:textId="77777777">
      <w:pPr>
        <w:numPr>
          <w:ilvl w:val="0"/>
          <w:numId w:val="12"/>
        </w:numPr>
        <w:spacing w:after="0"/>
      </w:pPr>
      <w:r w:rsidRPr="00614A95">
        <w:t>Cost and availability</w:t>
      </w:r>
    </w:p>
    <w:p w:rsidRPr="00614A95" w:rsidR="00614A95" w:rsidP="00614A95" w:rsidRDefault="00614A95" w14:paraId="5F0DB8DF" w14:textId="77777777">
      <w:pPr>
        <w:spacing w:after="0"/>
        <w:rPr>
          <w:b/>
          <w:bCs/>
        </w:rPr>
      </w:pPr>
      <w:r w:rsidRPr="00614A95">
        <w:rPr>
          <w:b/>
          <w:bCs/>
        </w:rPr>
        <w:t>Special Dietary Needs</w:t>
      </w:r>
    </w:p>
    <w:p w:rsidRPr="00614A95" w:rsidR="00614A95" w:rsidP="00614A95" w:rsidRDefault="00614A95" w14:paraId="2C7A3A39" w14:textId="77777777">
      <w:pPr>
        <w:numPr>
          <w:ilvl w:val="0"/>
          <w:numId w:val="13"/>
        </w:numPr>
        <w:spacing w:after="0"/>
      </w:pPr>
      <w:r w:rsidRPr="00614A95">
        <w:t>Coeliac disease</w:t>
      </w:r>
    </w:p>
    <w:p w:rsidRPr="00614A95" w:rsidR="00614A95" w:rsidP="00614A95" w:rsidRDefault="00614A95" w14:paraId="6818762B" w14:textId="77777777">
      <w:pPr>
        <w:numPr>
          <w:ilvl w:val="0"/>
          <w:numId w:val="13"/>
        </w:numPr>
        <w:spacing w:after="0"/>
      </w:pPr>
      <w:r w:rsidRPr="00614A95">
        <w:t>Lactose intolerance</w:t>
      </w:r>
    </w:p>
    <w:p w:rsidRPr="00614A95" w:rsidR="00614A95" w:rsidP="00614A95" w:rsidRDefault="00614A95" w14:paraId="0D7A4B2E" w14:textId="77777777">
      <w:pPr>
        <w:numPr>
          <w:ilvl w:val="0"/>
          <w:numId w:val="13"/>
        </w:numPr>
        <w:spacing w:after="0"/>
      </w:pPr>
      <w:r w:rsidRPr="00614A95">
        <w:t>Diabetes</w:t>
      </w:r>
    </w:p>
    <w:p w:rsidRPr="00614A95" w:rsidR="00614A95" w:rsidP="00614A95" w:rsidRDefault="00614A95" w14:paraId="27A2EB58" w14:textId="77777777">
      <w:pPr>
        <w:numPr>
          <w:ilvl w:val="0"/>
          <w:numId w:val="13"/>
        </w:numPr>
        <w:spacing w:after="0"/>
      </w:pPr>
      <w:r w:rsidRPr="00614A95">
        <w:t>Vegetarian &amp; vegan diets</w:t>
      </w:r>
    </w:p>
    <w:p w:rsidRPr="00614A95" w:rsidR="00614A95" w:rsidP="00614A95" w:rsidRDefault="00614A95" w14:paraId="302B5B52" w14:textId="77777777">
      <w:pPr>
        <w:spacing w:after="0"/>
        <w:rPr>
          <w:b/>
          <w:bCs/>
        </w:rPr>
      </w:pPr>
      <w:r w:rsidRPr="00614A95">
        <w:rPr>
          <w:b/>
          <w:bCs/>
        </w:rPr>
        <w:t>Food Labelling</w:t>
      </w:r>
    </w:p>
    <w:p w:rsidRPr="00614A95" w:rsidR="00614A95" w:rsidP="00614A95" w:rsidRDefault="00614A95" w14:paraId="0A5B3627" w14:textId="77777777">
      <w:pPr>
        <w:numPr>
          <w:ilvl w:val="0"/>
          <w:numId w:val="14"/>
        </w:numPr>
        <w:spacing w:after="0"/>
      </w:pPr>
      <w:r w:rsidRPr="00614A95">
        <w:t>Traffic light system</w:t>
      </w:r>
    </w:p>
    <w:p w:rsidRPr="00614A95" w:rsidR="00614A95" w:rsidP="00614A95" w:rsidRDefault="00614A95" w14:paraId="68393614" w14:textId="77777777">
      <w:pPr>
        <w:numPr>
          <w:ilvl w:val="0"/>
          <w:numId w:val="14"/>
        </w:numPr>
        <w:spacing w:after="0"/>
      </w:pPr>
      <w:r w:rsidRPr="00614A95">
        <w:t>Allergy information</w:t>
      </w:r>
    </w:p>
    <w:p w:rsidRPr="00614A95" w:rsidR="00614A95" w:rsidP="00614A95" w:rsidRDefault="00614A95" w14:paraId="75DC9B24" w14:textId="77777777">
      <w:pPr>
        <w:numPr>
          <w:ilvl w:val="0"/>
          <w:numId w:val="14"/>
        </w:numPr>
        <w:spacing w:after="0"/>
      </w:pPr>
      <w:r w:rsidRPr="00614A95">
        <w:t>Nutritional information panels</w:t>
      </w:r>
    </w:p>
    <w:p w:rsidRPr="00614A95" w:rsidR="00614A95" w:rsidP="52F38FB3" w:rsidRDefault="00614A95" w14:paraId="2B38BA47" w14:textId="77777777">
      <w:pPr>
        <w:spacing w:after="0"/>
        <w:rPr>
          <w:sz w:val="28"/>
          <w:szCs w:val="28"/>
          <w:u w:val="single"/>
        </w:rPr>
      </w:pPr>
      <w:r w:rsidRPr="00614A95">
        <w:pict w14:anchorId="4E48FD67">
          <v:rect id="_x0000_i1052" style="width:0;height:1.5pt" o:hr="t" o:hrstd="t" o:hralign="center" fillcolor="#a0a0a0" stroked="f"/>
        </w:pict>
      </w:r>
    </w:p>
    <w:p w:rsidRPr="00614A95" w:rsidR="00614A95" w:rsidP="52F38FB3" w:rsidRDefault="00614A95" w14:paraId="3A4EF58F" w14:textId="35121860">
      <w:pPr>
        <w:spacing w:after="0"/>
        <w:rPr>
          <w:b w:val="1"/>
          <w:bCs w:val="1"/>
          <w:sz w:val="28"/>
          <w:szCs w:val="28"/>
          <w:u w:val="single"/>
        </w:rPr>
      </w:pPr>
      <w:r w:rsidRPr="52F38FB3" w:rsidR="00614A95">
        <w:rPr>
          <w:b w:val="1"/>
          <w:bCs w:val="1"/>
          <w:sz w:val="28"/>
          <w:szCs w:val="28"/>
          <w:u w:val="single"/>
        </w:rPr>
        <w:t>5. Food Provenance</w:t>
      </w:r>
    </w:p>
    <w:p w:rsidR="52F38FB3" w:rsidP="52F38FB3" w:rsidRDefault="52F38FB3" w14:paraId="588232EA" w14:textId="682243A0">
      <w:pPr>
        <w:spacing w:after="0"/>
        <w:rPr>
          <w:b w:val="1"/>
          <w:bCs w:val="1"/>
          <w:sz w:val="28"/>
          <w:szCs w:val="28"/>
          <w:u w:val="single"/>
        </w:rPr>
      </w:pPr>
    </w:p>
    <w:p w:rsidRPr="00614A95" w:rsidR="00614A95" w:rsidP="00614A95" w:rsidRDefault="00614A95" w14:paraId="022F3888" w14:textId="77777777">
      <w:pPr>
        <w:spacing w:after="0"/>
        <w:rPr>
          <w:b/>
          <w:bCs/>
        </w:rPr>
      </w:pPr>
      <w:r w:rsidRPr="00614A95">
        <w:rPr>
          <w:b/>
          <w:bCs/>
        </w:rPr>
        <w:t>Food Sources</w:t>
      </w:r>
    </w:p>
    <w:p w:rsidRPr="00614A95" w:rsidR="00614A95" w:rsidP="00614A95" w:rsidRDefault="00614A95" w14:paraId="68987B1E" w14:textId="77777777">
      <w:pPr>
        <w:numPr>
          <w:ilvl w:val="0"/>
          <w:numId w:val="15"/>
        </w:numPr>
        <w:spacing w:after="0"/>
      </w:pPr>
      <w:r w:rsidRPr="00614A95">
        <w:t>Primary vs secondary processing</w:t>
      </w:r>
    </w:p>
    <w:p w:rsidRPr="00614A95" w:rsidR="00614A95" w:rsidP="00614A95" w:rsidRDefault="00614A95" w14:paraId="3CB81334" w14:textId="77777777">
      <w:pPr>
        <w:numPr>
          <w:ilvl w:val="0"/>
          <w:numId w:val="15"/>
        </w:numPr>
        <w:spacing w:after="0"/>
      </w:pPr>
      <w:r w:rsidRPr="00614A95">
        <w:t>Food production systems</w:t>
      </w:r>
    </w:p>
    <w:p w:rsidRPr="00614A95" w:rsidR="00614A95" w:rsidP="00614A95" w:rsidRDefault="00614A95" w14:paraId="7CC5928B" w14:textId="77777777">
      <w:pPr>
        <w:numPr>
          <w:ilvl w:val="0"/>
          <w:numId w:val="15"/>
        </w:numPr>
        <w:spacing w:after="0"/>
      </w:pPr>
      <w:r w:rsidRPr="00614A95">
        <w:t>Intensive vs organic farming</w:t>
      </w:r>
    </w:p>
    <w:p w:rsidRPr="00614A95" w:rsidR="00614A95" w:rsidP="00614A95" w:rsidRDefault="00614A95" w14:paraId="4293EAD6" w14:textId="77777777">
      <w:pPr>
        <w:spacing w:after="0"/>
        <w:rPr>
          <w:b/>
          <w:bCs/>
        </w:rPr>
      </w:pPr>
      <w:r w:rsidRPr="00614A95">
        <w:rPr>
          <w:b/>
          <w:bCs/>
        </w:rPr>
        <w:t>Environmental Impact</w:t>
      </w:r>
    </w:p>
    <w:p w:rsidRPr="00614A95" w:rsidR="00614A95" w:rsidP="00614A95" w:rsidRDefault="00614A95" w14:paraId="3FA4F5D3" w14:textId="77777777">
      <w:pPr>
        <w:numPr>
          <w:ilvl w:val="0"/>
          <w:numId w:val="16"/>
        </w:numPr>
        <w:spacing w:after="0"/>
      </w:pPr>
      <w:r w:rsidRPr="00614A95">
        <w:t>Food miles</w:t>
      </w:r>
    </w:p>
    <w:p w:rsidRPr="00614A95" w:rsidR="00614A95" w:rsidP="00614A95" w:rsidRDefault="00614A95" w14:paraId="36777093" w14:textId="77777777">
      <w:pPr>
        <w:numPr>
          <w:ilvl w:val="0"/>
          <w:numId w:val="16"/>
        </w:numPr>
        <w:spacing w:after="0"/>
      </w:pPr>
      <w:r w:rsidRPr="00614A95">
        <w:t>Carbon footprint</w:t>
      </w:r>
    </w:p>
    <w:p w:rsidRPr="00614A95" w:rsidR="00614A95" w:rsidP="00614A95" w:rsidRDefault="00614A95" w14:paraId="1F2697D6" w14:textId="77777777">
      <w:pPr>
        <w:numPr>
          <w:ilvl w:val="0"/>
          <w:numId w:val="16"/>
        </w:numPr>
        <w:spacing w:after="0"/>
      </w:pPr>
      <w:r w:rsidRPr="00614A95">
        <w:t>Sustainability</w:t>
      </w:r>
    </w:p>
    <w:p w:rsidRPr="00614A95" w:rsidR="00614A95" w:rsidP="00614A95" w:rsidRDefault="00614A95" w14:paraId="269BBDD1" w14:textId="77777777">
      <w:pPr>
        <w:spacing w:after="0"/>
        <w:rPr>
          <w:b/>
          <w:bCs/>
        </w:rPr>
      </w:pPr>
      <w:r w:rsidRPr="00614A95">
        <w:rPr>
          <w:b/>
          <w:bCs/>
        </w:rPr>
        <w:t>Food Security</w:t>
      </w:r>
    </w:p>
    <w:p w:rsidRPr="00614A95" w:rsidR="00614A95" w:rsidP="00614A95" w:rsidRDefault="00614A95" w14:paraId="3FCDC2EF" w14:textId="77777777">
      <w:pPr>
        <w:numPr>
          <w:ilvl w:val="0"/>
          <w:numId w:val="17"/>
        </w:numPr>
        <w:spacing w:after="0"/>
      </w:pPr>
      <w:r w:rsidRPr="00614A95">
        <w:t>Causes of food insecurity</w:t>
      </w:r>
    </w:p>
    <w:p w:rsidRPr="00614A95" w:rsidR="00614A95" w:rsidP="00614A95" w:rsidRDefault="00614A95" w14:paraId="53BC13A7" w14:textId="77777777">
      <w:pPr>
        <w:numPr>
          <w:ilvl w:val="0"/>
          <w:numId w:val="17"/>
        </w:numPr>
        <w:spacing w:after="0"/>
      </w:pPr>
      <w:r w:rsidRPr="00614A95">
        <w:t>GM foods</w:t>
      </w:r>
    </w:p>
    <w:p w:rsidRPr="00614A95" w:rsidR="00614A95" w:rsidP="00614A95" w:rsidRDefault="00614A95" w14:paraId="714ADCC9" w14:textId="77777777">
      <w:pPr>
        <w:numPr>
          <w:ilvl w:val="0"/>
          <w:numId w:val="17"/>
        </w:numPr>
        <w:spacing w:after="0"/>
      </w:pPr>
      <w:r w:rsidRPr="00614A95">
        <w:t>Seasonality</w:t>
      </w:r>
    </w:p>
    <w:p w:rsidRPr="00614A95" w:rsidR="00614A95" w:rsidP="00614A95" w:rsidRDefault="00614A95" w14:paraId="6004F32B" w14:textId="77777777">
      <w:pPr>
        <w:spacing w:after="0"/>
        <w:rPr>
          <w:b/>
          <w:bCs/>
        </w:rPr>
      </w:pPr>
      <w:r w:rsidRPr="00614A95">
        <w:rPr>
          <w:b/>
          <w:bCs/>
        </w:rPr>
        <w:t>Food Waste &amp; Packaging</w:t>
      </w:r>
    </w:p>
    <w:p w:rsidRPr="00614A95" w:rsidR="00614A95" w:rsidP="00614A95" w:rsidRDefault="00614A95" w14:paraId="38F1A50B" w14:textId="77777777">
      <w:pPr>
        <w:numPr>
          <w:ilvl w:val="0"/>
          <w:numId w:val="18"/>
        </w:numPr>
        <w:spacing w:after="0"/>
      </w:pPr>
      <w:r w:rsidRPr="00614A95">
        <w:t>Reducing waste</w:t>
      </w:r>
    </w:p>
    <w:p w:rsidRPr="00614A95" w:rsidR="00614A95" w:rsidP="00614A95" w:rsidRDefault="00614A95" w14:paraId="29556A78" w14:textId="77777777">
      <w:pPr>
        <w:numPr>
          <w:ilvl w:val="0"/>
          <w:numId w:val="18"/>
        </w:numPr>
        <w:spacing w:after="0"/>
      </w:pPr>
      <w:r w:rsidRPr="00614A95">
        <w:lastRenderedPageBreak/>
        <w:t>3Rs: reduce, reuse, recycle</w:t>
      </w:r>
    </w:p>
    <w:p w:rsidRPr="00614A95" w:rsidR="00614A95" w:rsidP="00614A95" w:rsidRDefault="00614A95" w14:paraId="4CE23E68" w14:textId="77777777">
      <w:pPr>
        <w:numPr>
          <w:ilvl w:val="0"/>
          <w:numId w:val="18"/>
        </w:numPr>
        <w:spacing w:after="0"/>
      </w:pPr>
      <w:r w:rsidRPr="00614A95">
        <w:t>Impact of packaging materials</w:t>
      </w:r>
    </w:p>
    <w:p w:rsidR="00A27DFB" w:rsidP="00614A95" w:rsidRDefault="00A27DFB" w14:paraId="743A9A9B" w14:textId="77777777">
      <w:pPr>
        <w:spacing w:after="0"/>
      </w:pPr>
    </w:p>
    <w:sectPr w:rsidR="00A27DFB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2B1D"/>
    <w:multiLevelType w:val="multilevel"/>
    <w:tmpl w:val="7338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ECD7029"/>
    <w:multiLevelType w:val="multilevel"/>
    <w:tmpl w:val="5AAC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4787EA9"/>
    <w:multiLevelType w:val="multilevel"/>
    <w:tmpl w:val="C8B2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C0B037F"/>
    <w:multiLevelType w:val="multilevel"/>
    <w:tmpl w:val="8532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F9364C8"/>
    <w:multiLevelType w:val="multilevel"/>
    <w:tmpl w:val="2120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0283111"/>
    <w:multiLevelType w:val="multilevel"/>
    <w:tmpl w:val="1F46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3FA4738"/>
    <w:multiLevelType w:val="multilevel"/>
    <w:tmpl w:val="DBA4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A0C2A80"/>
    <w:multiLevelType w:val="multilevel"/>
    <w:tmpl w:val="30CA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AA510A0"/>
    <w:multiLevelType w:val="multilevel"/>
    <w:tmpl w:val="E368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1F34C29"/>
    <w:multiLevelType w:val="multilevel"/>
    <w:tmpl w:val="207A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4B47DF3"/>
    <w:multiLevelType w:val="multilevel"/>
    <w:tmpl w:val="5ADC2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48E36969"/>
    <w:multiLevelType w:val="multilevel"/>
    <w:tmpl w:val="5A4E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EFB273D"/>
    <w:multiLevelType w:val="multilevel"/>
    <w:tmpl w:val="11CA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51002106"/>
    <w:multiLevelType w:val="multilevel"/>
    <w:tmpl w:val="3CAC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E51675D"/>
    <w:multiLevelType w:val="multilevel"/>
    <w:tmpl w:val="313C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75324E60"/>
    <w:multiLevelType w:val="multilevel"/>
    <w:tmpl w:val="17F0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7D7127E9"/>
    <w:multiLevelType w:val="multilevel"/>
    <w:tmpl w:val="8850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7FC27BCE"/>
    <w:multiLevelType w:val="multilevel"/>
    <w:tmpl w:val="E8AE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77841372">
    <w:abstractNumId w:val="3"/>
  </w:num>
  <w:num w:numId="2" w16cid:durableId="2054503567">
    <w:abstractNumId w:val="9"/>
  </w:num>
  <w:num w:numId="3" w16cid:durableId="2039424612">
    <w:abstractNumId w:val="16"/>
  </w:num>
  <w:num w:numId="4" w16cid:durableId="960719896">
    <w:abstractNumId w:val="15"/>
  </w:num>
  <w:num w:numId="5" w16cid:durableId="1668633225">
    <w:abstractNumId w:val="6"/>
  </w:num>
  <w:num w:numId="6" w16cid:durableId="2071269792">
    <w:abstractNumId w:val="0"/>
  </w:num>
  <w:num w:numId="7" w16cid:durableId="356011281">
    <w:abstractNumId w:val="13"/>
  </w:num>
  <w:num w:numId="8" w16cid:durableId="1815489432">
    <w:abstractNumId w:val="12"/>
  </w:num>
  <w:num w:numId="9" w16cid:durableId="703483076">
    <w:abstractNumId w:val="5"/>
  </w:num>
  <w:num w:numId="10" w16cid:durableId="1359086312">
    <w:abstractNumId w:val="10"/>
  </w:num>
  <w:num w:numId="11" w16cid:durableId="1708484635">
    <w:abstractNumId w:val="8"/>
  </w:num>
  <w:num w:numId="12" w16cid:durableId="168107474">
    <w:abstractNumId w:val="1"/>
  </w:num>
  <w:num w:numId="13" w16cid:durableId="1822505163">
    <w:abstractNumId w:val="7"/>
  </w:num>
  <w:num w:numId="14" w16cid:durableId="2124884147">
    <w:abstractNumId w:val="17"/>
  </w:num>
  <w:num w:numId="15" w16cid:durableId="1696535617">
    <w:abstractNumId w:val="2"/>
  </w:num>
  <w:num w:numId="16" w16cid:durableId="1208681524">
    <w:abstractNumId w:val="4"/>
  </w:num>
  <w:num w:numId="17" w16cid:durableId="696731894">
    <w:abstractNumId w:val="14"/>
  </w:num>
  <w:num w:numId="18" w16cid:durableId="15506121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95"/>
    <w:rsid w:val="00500CB0"/>
    <w:rsid w:val="00614A95"/>
    <w:rsid w:val="00A27DFB"/>
    <w:rsid w:val="00E120A2"/>
    <w:rsid w:val="3F0CC217"/>
    <w:rsid w:val="40374824"/>
    <w:rsid w:val="447F1E51"/>
    <w:rsid w:val="492472C1"/>
    <w:rsid w:val="52F38FB3"/>
    <w:rsid w:val="6FB09266"/>
    <w:rsid w:val="7DDDA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17F4"/>
  <w15:chartTrackingRefBased/>
  <w15:docId w15:val="{F49B7687-B433-4203-9869-0C57749D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A9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A9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A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A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14A9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14A9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14A9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14A9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14A9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14A9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14A9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14A9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14A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A9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14A9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14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A9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14A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A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A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A9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14A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A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88BE8B20D33548A0A49D1A0AD2B6AD" ma:contentTypeVersion="3" ma:contentTypeDescription="Create a new document." ma:contentTypeScope="" ma:versionID="b1a2627e543a370f84755feedd81c729">
  <xsd:schema xmlns:xsd="http://www.w3.org/2001/XMLSchema" xmlns:xs="http://www.w3.org/2001/XMLSchema" xmlns:p="http://schemas.microsoft.com/office/2006/metadata/properties" xmlns:ns2="f8a064e7-a2d5-4f36-a5e0-90c0831857bc" targetNamespace="http://schemas.microsoft.com/office/2006/metadata/properties" ma:root="true" ma:fieldsID="f7a440f1c63f8cc07e3227fc8a40516c" ns2:_="">
    <xsd:import namespace="f8a064e7-a2d5-4f36-a5e0-90c083185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064e7-a2d5-4f36-a5e0-90c083185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405488-BC24-48A9-AD23-DA8511309192}"/>
</file>

<file path=customXml/itemProps2.xml><?xml version="1.0" encoding="utf-8"?>
<ds:datastoreItem xmlns:ds="http://schemas.openxmlformats.org/officeDocument/2006/customXml" ds:itemID="{C0626694-C42E-4AE0-9C99-2E88AEC42023}"/>
</file>

<file path=customXml/itemProps3.xml><?xml version="1.0" encoding="utf-8"?>
<ds:datastoreItem xmlns:ds="http://schemas.openxmlformats.org/officeDocument/2006/customXml" ds:itemID="{611AC3AD-10EC-4002-A7FE-EB9179D8C4B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 Holmyard</dc:creator>
  <keywords/>
  <dc:description/>
  <lastModifiedBy>Jodie Fox</lastModifiedBy>
  <revision>2</revision>
  <dcterms:created xsi:type="dcterms:W3CDTF">2026-02-01T22:41:00.0000000Z</dcterms:created>
  <dcterms:modified xsi:type="dcterms:W3CDTF">2026-02-02T16:07:28.5531860Z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0x010100F988BE8B20D33548A0A49D1A0AD2B6AD</vt:lpwstr>
  </property>
</Properties>
</file>