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7468F300" w:rsidR="00DF25E1" w:rsidRDefault="3F34409E">
      <w:r w:rsidRPr="73B42978">
        <w:rPr>
          <w:u w:val="single"/>
        </w:rPr>
        <w:t>Easter revision sessions</w:t>
      </w:r>
      <w:r>
        <w:t>:</w:t>
      </w:r>
    </w:p>
    <w:p w14:paraId="3392DFB6" w14:textId="2379A51E" w:rsidR="47515EFC" w:rsidRDefault="47515EFC">
      <w:r>
        <w:t>Two revision session per day over 8 days (Please note no Friday 3</w:t>
      </w:r>
      <w:r w:rsidRPr="73B42978">
        <w:rPr>
          <w:vertAlign w:val="superscript"/>
        </w:rPr>
        <w:t>rd</w:t>
      </w:r>
      <w:r>
        <w:t xml:space="preserve"> April or Monday 6</w:t>
      </w:r>
      <w:r w:rsidRPr="73B42978">
        <w:rPr>
          <w:vertAlign w:val="superscript"/>
        </w:rPr>
        <w:t>th</w:t>
      </w:r>
      <w:r>
        <w:t xml:space="preserve"> April as bank holidays. </w:t>
      </w:r>
    </w:p>
    <w:p w14:paraId="1AC50A7C" w14:textId="2F9A3894" w:rsidR="354AD185" w:rsidRDefault="354AD185">
      <w:r>
        <w:t xml:space="preserve">The reset building will be available to any students who wish to have a quiet working space. You will be asked to sign up for this. </w:t>
      </w:r>
    </w:p>
    <w:p w14:paraId="1B209FB6" w14:textId="4D3315F2" w:rsidR="0D0E9508" w:rsidRDefault="0D0E9508">
      <w:r>
        <w:t>Please bring your own packed lunches, although there will be snacks / water available.</w:t>
      </w:r>
    </w:p>
    <w:p w14:paraId="44ECA2B2" w14:textId="2EA5376C" w:rsidR="73B42978" w:rsidRDefault="73B42978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980"/>
        <w:gridCol w:w="3240"/>
        <w:gridCol w:w="3795"/>
      </w:tblGrid>
      <w:tr w:rsidR="73B42978" w14:paraId="6A9C0B70" w14:textId="77777777" w:rsidTr="2FD4E66F">
        <w:trPr>
          <w:trHeight w:val="300"/>
        </w:trPr>
        <w:tc>
          <w:tcPr>
            <w:tcW w:w="1980" w:type="dxa"/>
            <w:tcBorders>
              <w:top w:val="none" w:sz="4" w:space="0" w:color="000000" w:themeColor="text1"/>
              <w:left w:val="non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664" w14:textId="3775AC52" w:rsidR="73B42978" w:rsidRDefault="73B42978" w:rsidP="73B42978"/>
        </w:tc>
        <w:tc>
          <w:tcPr>
            <w:tcW w:w="3240" w:type="dxa"/>
            <w:tcBorders>
              <w:left w:val="single" w:sz="4" w:space="0" w:color="000000" w:themeColor="text1"/>
            </w:tcBorders>
          </w:tcPr>
          <w:p w14:paraId="3DDB86C9" w14:textId="5E9F2CE9" w:rsidR="09E6C6D7" w:rsidRDefault="09E6C6D7" w:rsidP="73B42978">
            <w:r>
              <w:t>9am –12 midday</w:t>
            </w:r>
          </w:p>
        </w:tc>
        <w:tc>
          <w:tcPr>
            <w:tcW w:w="3795" w:type="dxa"/>
          </w:tcPr>
          <w:p w14:paraId="7B79E974" w14:textId="783BA813" w:rsidR="09E6C6D7" w:rsidRDefault="09E6C6D7" w:rsidP="73B42978">
            <w:r>
              <w:t>1pm</w:t>
            </w:r>
            <w:r w:rsidR="6CA5CA65">
              <w:t xml:space="preserve"> – </w:t>
            </w:r>
            <w:r>
              <w:t>3pm</w:t>
            </w:r>
            <w:r w:rsidR="6CA5CA65">
              <w:t xml:space="preserve"> </w:t>
            </w:r>
          </w:p>
          <w:p w14:paraId="6B6A083B" w14:textId="0A96E99B" w:rsidR="6CA5CA65" w:rsidRDefault="6CA5CA65" w:rsidP="73B42978">
            <w:r>
              <w:t>(to also supervise lunch 12-1pm)</w:t>
            </w:r>
          </w:p>
        </w:tc>
      </w:tr>
      <w:tr w:rsidR="73B42978" w14:paraId="6F90F8DC" w14:textId="77777777" w:rsidTr="2FD4E66F">
        <w:trPr>
          <w:trHeight w:val="300"/>
        </w:trPr>
        <w:tc>
          <w:tcPr>
            <w:tcW w:w="1980" w:type="dxa"/>
            <w:tcBorders>
              <w:top w:val="single" w:sz="4" w:space="0" w:color="000000" w:themeColor="text1"/>
            </w:tcBorders>
            <w:shd w:val="clear" w:color="auto" w:fill="D1D1D1" w:themeFill="background2" w:themeFillShade="E6"/>
          </w:tcPr>
          <w:p w14:paraId="45D79655" w14:textId="4561A26F" w:rsidR="09E6C6D7" w:rsidRDefault="09E6C6D7" w:rsidP="73B42978">
            <w:r>
              <w:t>Monday 30</w:t>
            </w:r>
            <w:r w:rsidRPr="73B42978">
              <w:rPr>
                <w:vertAlign w:val="superscript"/>
              </w:rPr>
              <w:t xml:space="preserve">th </w:t>
            </w:r>
            <w:r>
              <w:t xml:space="preserve">  </w:t>
            </w:r>
          </w:p>
        </w:tc>
        <w:tc>
          <w:tcPr>
            <w:tcW w:w="3240" w:type="dxa"/>
          </w:tcPr>
          <w:p w14:paraId="00744303" w14:textId="527E84B3" w:rsidR="73B42978" w:rsidRDefault="7550B395" w:rsidP="73B42978">
            <w:r>
              <w:t xml:space="preserve">History </w:t>
            </w:r>
            <w:r w:rsidR="31106B4A">
              <w:t xml:space="preserve">(Germany) </w:t>
            </w:r>
            <w:r>
              <w:t>PBY</w:t>
            </w:r>
          </w:p>
          <w:p w14:paraId="3697BD8E" w14:textId="6EF4516B" w:rsidR="73B42978" w:rsidRDefault="69EE5F4D" w:rsidP="73B42978">
            <w:r>
              <w:t xml:space="preserve">GCSE </w:t>
            </w:r>
            <w:r w:rsidR="4939371B">
              <w:t>Food</w:t>
            </w:r>
            <w:r w:rsidR="7113E7F7">
              <w:t xml:space="preserve"> and Nutrition</w:t>
            </w:r>
            <w:r w:rsidR="597C1190">
              <w:t xml:space="preserve"> </w:t>
            </w:r>
          </w:p>
          <w:p w14:paraId="47BD1F2E" w14:textId="47F1917B" w:rsidR="73B42978" w:rsidRDefault="73B42978" w:rsidP="73B42978"/>
          <w:p w14:paraId="04077956" w14:textId="1812185B" w:rsidR="73B42978" w:rsidRDefault="62CF61EA" w:rsidP="73B42978">
            <w:r>
              <w:t xml:space="preserve">Reset – Revision space </w:t>
            </w:r>
            <w:r w:rsidR="37D959B6">
              <w:t>LJO</w:t>
            </w:r>
          </w:p>
        </w:tc>
        <w:tc>
          <w:tcPr>
            <w:tcW w:w="3795" w:type="dxa"/>
          </w:tcPr>
          <w:p w14:paraId="355D8FCE" w14:textId="7391FD40" w:rsidR="73B42978" w:rsidRDefault="7550B395" w:rsidP="73B42978">
            <w:r>
              <w:t xml:space="preserve">History </w:t>
            </w:r>
            <w:r w:rsidR="30833951">
              <w:t xml:space="preserve">(Anglo-Saxons and Cold War) </w:t>
            </w:r>
            <w:r>
              <w:t>PBY</w:t>
            </w:r>
          </w:p>
          <w:p w14:paraId="669EAE7C" w14:textId="109BD6BA" w:rsidR="73B42978" w:rsidRDefault="73B42978" w:rsidP="73B42978"/>
          <w:p w14:paraId="1729259D" w14:textId="41EFB162" w:rsidR="73B42978" w:rsidRDefault="1B69D98A" w:rsidP="73B42978">
            <w:r>
              <w:t xml:space="preserve">Reset revision space </w:t>
            </w:r>
            <w:r w:rsidR="705F6C12">
              <w:t>LJO</w:t>
            </w:r>
          </w:p>
        </w:tc>
      </w:tr>
      <w:tr w:rsidR="73B42978" w14:paraId="46A10F87" w14:textId="77777777" w:rsidTr="2FD4E66F">
        <w:trPr>
          <w:trHeight w:val="300"/>
        </w:trPr>
        <w:tc>
          <w:tcPr>
            <w:tcW w:w="1980" w:type="dxa"/>
            <w:shd w:val="clear" w:color="auto" w:fill="D1D1D1" w:themeFill="background2" w:themeFillShade="E6"/>
          </w:tcPr>
          <w:p w14:paraId="759DEA2E" w14:textId="0667C75B" w:rsidR="09E6C6D7" w:rsidRDefault="09E6C6D7" w:rsidP="73B42978">
            <w:r>
              <w:t>Tuesday 31</w:t>
            </w:r>
            <w:r w:rsidRPr="73B42978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3240" w:type="dxa"/>
          </w:tcPr>
          <w:p w14:paraId="74F2FD60" w14:textId="28E87A02" w:rsidR="75F688F0" w:rsidRDefault="75F688F0">
            <w:r>
              <w:t>Science</w:t>
            </w:r>
          </w:p>
          <w:p w14:paraId="51C06151" w14:textId="3DC94F57" w:rsidR="2FD4E66F" w:rsidRDefault="2FD4E66F"/>
          <w:p w14:paraId="7C28353D" w14:textId="68094670" w:rsidR="73B42978" w:rsidRDefault="32A67148" w:rsidP="73B42978">
            <w:r>
              <w:t>Reset – Revision space LJO</w:t>
            </w:r>
          </w:p>
        </w:tc>
        <w:tc>
          <w:tcPr>
            <w:tcW w:w="3795" w:type="dxa"/>
          </w:tcPr>
          <w:p w14:paraId="692477D3" w14:textId="1070E1D4" w:rsidR="4858861F" w:rsidRDefault="4858861F">
            <w:r>
              <w:t>Science</w:t>
            </w:r>
          </w:p>
          <w:p w14:paraId="117EA957" w14:textId="0D464D2C" w:rsidR="2FD4E66F" w:rsidRDefault="2FD4E66F"/>
          <w:p w14:paraId="2404755C" w14:textId="0F922C03" w:rsidR="73B42978" w:rsidRDefault="69DFB55E" w:rsidP="73B42978">
            <w:r>
              <w:t>Reset revision space LJO</w:t>
            </w:r>
          </w:p>
        </w:tc>
      </w:tr>
      <w:tr w:rsidR="73B42978" w14:paraId="2DD21A06" w14:textId="77777777" w:rsidTr="2FD4E66F">
        <w:trPr>
          <w:trHeight w:val="300"/>
        </w:trPr>
        <w:tc>
          <w:tcPr>
            <w:tcW w:w="1980" w:type="dxa"/>
            <w:shd w:val="clear" w:color="auto" w:fill="D1D1D1" w:themeFill="background2" w:themeFillShade="E6"/>
          </w:tcPr>
          <w:p w14:paraId="1F220727" w14:textId="79B84748" w:rsidR="09E6C6D7" w:rsidRDefault="09E6C6D7" w:rsidP="73B42978">
            <w:r>
              <w:t>Wednesday 1</w:t>
            </w:r>
            <w:r w:rsidRPr="73B42978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3240" w:type="dxa"/>
          </w:tcPr>
          <w:p w14:paraId="167FE87A" w14:textId="41EFB162" w:rsidR="73B42978" w:rsidRDefault="5562BFD2" w:rsidP="73B42978">
            <w:r>
              <w:t>Reset revision space LJO</w:t>
            </w:r>
          </w:p>
          <w:p w14:paraId="4161C251" w14:textId="22A87583" w:rsidR="73B42978" w:rsidRDefault="73B42978" w:rsidP="73B42978"/>
        </w:tc>
        <w:tc>
          <w:tcPr>
            <w:tcW w:w="3795" w:type="dxa"/>
          </w:tcPr>
          <w:p w14:paraId="3222C003" w14:textId="41EFB162" w:rsidR="73B42978" w:rsidRDefault="41563150" w:rsidP="73B42978">
            <w:r>
              <w:t>Reset revision space LJO</w:t>
            </w:r>
          </w:p>
          <w:p w14:paraId="7ABC50FF" w14:textId="7C76AD77" w:rsidR="73B42978" w:rsidRDefault="73B42978" w:rsidP="73B42978"/>
        </w:tc>
      </w:tr>
      <w:tr w:rsidR="73B42978" w14:paraId="55D69EFA" w14:textId="77777777" w:rsidTr="2FD4E66F">
        <w:trPr>
          <w:trHeight w:val="300"/>
        </w:trPr>
        <w:tc>
          <w:tcPr>
            <w:tcW w:w="1980" w:type="dxa"/>
            <w:shd w:val="clear" w:color="auto" w:fill="D1D1D1" w:themeFill="background2" w:themeFillShade="E6"/>
          </w:tcPr>
          <w:p w14:paraId="3E60F9CD" w14:textId="1C78A788" w:rsidR="09E6C6D7" w:rsidRDefault="09E6C6D7" w:rsidP="73B42978">
            <w:r>
              <w:t>Thursday 2</w:t>
            </w:r>
            <w:r w:rsidRPr="73B42978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3240" w:type="dxa"/>
          </w:tcPr>
          <w:p w14:paraId="0BE1AF23" w14:textId="038DB60C" w:rsidR="73B42978" w:rsidRDefault="0CB2CFD8" w:rsidP="73B42978">
            <w:r>
              <w:t>Geography – All Students</w:t>
            </w:r>
          </w:p>
        </w:tc>
        <w:tc>
          <w:tcPr>
            <w:tcW w:w="3795" w:type="dxa"/>
          </w:tcPr>
          <w:p w14:paraId="76980986" w14:textId="42EE0AD5" w:rsidR="73B42978" w:rsidRDefault="0CB2CFD8" w:rsidP="73B42978">
            <w:r>
              <w:t>Geography – Maximising Grades (More for higher ability students)</w:t>
            </w:r>
          </w:p>
        </w:tc>
      </w:tr>
      <w:tr w:rsidR="73B42978" w14:paraId="5FA75C99" w14:textId="77777777" w:rsidTr="2FD4E66F">
        <w:trPr>
          <w:trHeight w:val="300"/>
        </w:trPr>
        <w:tc>
          <w:tcPr>
            <w:tcW w:w="1980" w:type="dxa"/>
            <w:shd w:val="clear" w:color="auto" w:fill="B3E5A1" w:themeFill="accent6" w:themeFillTint="66"/>
          </w:tcPr>
          <w:p w14:paraId="7C02B302" w14:textId="1268175D" w:rsidR="09E6C6D7" w:rsidRDefault="09E6C6D7" w:rsidP="73B42978">
            <w:r>
              <w:t>Tuesday 7</w:t>
            </w:r>
            <w:r w:rsidRPr="73B42978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3240" w:type="dxa"/>
          </w:tcPr>
          <w:p w14:paraId="4DDDC5F7" w14:textId="51CAAF4D" w:rsidR="6F45F727" w:rsidRDefault="6F45F727" w:rsidP="1B2FE851">
            <w:r>
              <w:t>GCSE PE</w:t>
            </w:r>
          </w:p>
          <w:p w14:paraId="456E3EE9" w14:textId="4369E2BF" w:rsidR="73B42978" w:rsidRDefault="5CFC0B0A" w:rsidP="1102B570">
            <w:r>
              <w:t>GCSE French online speaking</w:t>
            </w:r>
          </w:p>
          <w:p w14:paraId="5426D2BD" w14:textId="620B20D1" w:rsidR="73B42978" w:rsidRDefault="4C345855" w:rsidP="1102B570">
            <w:r>
              <w:t>Maths</w:t>
            </w:r>
            <w:r w:rsidR="2EAF805C">
              <w:t xml:space="preserve"> (H&amp;F)</w:t>
            </w:r>
          </w:p>
        </w:tc>
        <w:tc>
          <w:tcPr>
            <w:tcW w:w="3795" w:type="dxa"/>
          </w:tcPr>
          <w:p w14:paraId="4987D635" w14:textId="2E38DF2D" w:rsidR="7E3971C1" w:rsidRDefault="7E3971C1" w:rsidP="1B2FE851">
            <w:r>
              <w:t>GCSE PE</w:t>
            </w:r>
          </w:p>
          <w:p w14:paraId="7EB267AD" w14:textId="43671447" w:rsidR="73B42978" w:rsidRDefault="7CFC73C5" w:rsidP="1102B570">
            <w:r>
              <w:t>GCSE French online speaking</w:t>
            </w:r>
          </w:p>
        </w:tc>
      </w:tr>
      <w:tr w:rsidR="73B42978" w14:paraId="39F9E667" w14:textId="77777777" w:rsidTr="2FD4E66F">
        <w:trPr>
          <w:trHeight w:val="300"/>
        </w:trPr>
        <w:tc>
          <w:tcPr>
            <w:tcW w:w="1980" w:type="dxa"/>
            <w:shd w:val="clear" w:color="auto" w:fill="B3E5A1" w:themeFill="accent6" w:themeFillTint="66"/>
          </w:tcPr>
          <w:p w14:paraId="78A3A2A4" w14:textId="51BD083F" w:rsidR="09E6C6D7" w:rsidRDefault="09E6C6D7" w:rsidP="73B42978">
            <w:r>
              <w:t>Wednesday 8</w:t>
            </w:r>
            <w:r w:rsidRPr="73B42978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3240" w:type="dxa"/>
          </w:tcPr>
          <w:p w14:paraId="40D0505E" w14:textId="43454EA3" w:rsidR="73B42978" w:rsidRDefault="63189743" w:rsidP="73B42978">
            <w:r>
              <w:t>Maths</w:t>
            </w:r>
            <w:r w:rsidR="32ACDF70">
              <w:t xml:space="preserve"> (H&amp;F)</w:t>
            </w:r>
          </w:p>
          <w:p w14:paraId="41CE49F6" w14:textId="41EFB162" w:rsidR="73B42978" w:rsidRDefault="43270386" w:rsidP="73B42978">
            <w:r>
              <w:t>Reset revision space LJO</w:t>
            </w:r>
          </w:p>
          <w:p w14:paraId="55615F9B" w14:textId="43C3A9B0" w:rsidR="73B42978" w:rsidRDefault="73B42978" w:rsidP="73B42978"/>
          <w:p w14:paraId="2880C55D" w14:textId="0AA0C468" w:rsidR="73B42978" w:rsidRDefault="248EB637" w:rsidP="73B42978">
            <w:r>
              <w:t>GCSE Spanish H</w:t>
            </w:r>
            <w:r w:rsidR="0D3ABE1C">
              <w:t xml:space="preserve"> or F</w:t>
            </w:r>
          </w:p>
        </w:tc>
        <w:tc>
          <w:tcPr>
            <w:tcW w:w="3795" w:type="dxa"/>
          </w:tcPr>
          <w:p w14:paraId="03EDFDE5" w14:textId="41EFB162" w:rsidR="73B42978" w:rsidRDefault="43270386" w:rsidP="73B42978">
            <w:r>
              <w:t>Reset revision space LJO</w:t>
            </w:r>
          </w:p>
          <w:p w14:paraId="15223B5D" w14:textId="7D6180DE" w:rsidR="73B42978" w:rsidRDefault="6B097B18" w:rsidP="73B42978">
            <w:r>
              <w:t>GCSE Spanish H or F</w:t>
            </w:r>
          </w:p>
          <w:p w14:paraId="7C5A2E58" w14:textId="5C854876" w:rsidR="73B42978" w:rsidRDefault="7278CCD0" w:rsidP="73B42978">
            <w:r>
              <w:t>GCSE Computing JWH</w:t>
            </w:r>
          </w:p>
        </w:tc>
      </w:tr>
      <w:tr w:rsidR="73B42978" w14:paraId="2E7DA790" w14:textId="77777777" w:rsidTr="2FD4E66F">
        <w:trPr>
          <w:trHeight w:val="300"/>
        </w:trPr>
        <w:tc>
          <w:tcPr>
            <w:tcW w:w="1980" w:type="dxa"/>
            <w:shd w:val="clear" w:color="auto" w:fill="B3E5A1" w:themeFill="accent6" w:themeFillTint="66"/>
          </w:tcPr>
          <w:p w14:paraId="02115BAE" w14:textId="7863030A" w:rsidR="09E6C6D7" w:rsidRDefault="09E6C6D7" w:rsidP="73B42978">
            <w:r>
              <w:t>Thursday 9</w:t>
            </w:r>
            <w:r w:rsidRPr="73B42978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3240" w:type="dxa"/>
          </w:tcPr>
          <w:p w14:paraId="4DF8DBC0" w14:textId="3BBFE1B7" w:rsidR="73B42978" w:rsidRDefault="7B86BB87" w:rsidP="73B42978">
            <w:r>
              <w:t xml:space="preserve">GCSE </w:t>
            </w:r>
            <w:r w:rsidR="481F0EA5">
              <w:t>PE</w:t>
            </w:r>
          </w:p>
          <w:p w14:paraId="1FBE4D75" w14:textId="0CC522E5" w:rsidR="73B42978" w:rsidRDefault="37DE0935" w:rsidP="73B42978">
            <w:r>
              <w:t>GCSE Drama</w:t>
            </w:r>
          </w:p>
          <w:p w14:paraId="36DF8443" w14:textId="41EFB162" w:rsidR="73B42978" w:rsidRDefault="416A1F8D" w:rsidP="73B42978">
            <w:r>
              <w:t>Reset revision space LJO</w:t>
            </w:r>
          </w:p>
          <w:p w14:paraId="142D2ED5" w14:textId="05F0AF34" w:rsidR="73B42978" w:rsidRDefault="73B42978" w:rsidP="73B42978"/>
        </w:tc>
        <w:tc>
          <w:tcPr>
            <w:tcW w:w="3795" w:type="dxa"/>
          </w:tcPr>
          <w:p w14:paraId="4FE55F95" w14:textId="6AD5AEF2" w:rsidR="73B42978" w:rsidRDefault="52D044E0" w:rsidP="73B42978">
            <w:r>
              <w:t xml:space="preserve">GCSE </w:t>
            </w:r>
            <w:r w:rsidR="5946D642">
              <w:t>PE</w:t>
            </w:r>
          </w:p>
          <w:p w14:paraId="0C029BE8" w14:textId="7F680EF5" w:rsidR="73B42978" w:rsidRDefault="73B42978" w:rsidP="73B42978"/>
          <w:p w14:paraId="1D5D6017" w14:textId="41EFB162" w:rsidR="73B42978" w:rsidRDefault="3C61FAF4" w:rsidP="73B42978">
            <w:r>
              <w:t>Reset revision space LJO</w:t>
            </w:r>
          </w:p>
          <w:p w14:paraId="68EB7DFD" w14:textId="06E42FB7" w:rsidR="73B42978" w:rsidRDefault="73B42978" w:rsidP="73B42978"/>
        </w:tc>
      </w:tr>
      <w:tr w:rsidR="73B42978" w14:paraId="1FA73E11" w14:textId="77777777" w:rsidTr="2FD4E66F">
        <w:trPr>
          <w:trHeight w:val="300"/>
        </w:trPr>
        <w:tc>
          <w:tcPr>
            <w:tcW w:w="1980" w:type="dxa"/>
            <w:shd w:val="clear" w:color="auto" w:fill="B3E5A1" w:themeFill="accent6" w:themeFillTint="66"/>
          </w:tcPr>
          <w:p w14:paraId="4B58116F" w14:textId="23CCF903" w:rsidR="09E6C6D7" w:rsidRDefault="09E6C6D7" w:rsidP="73B42978">
            <w:r>
              <w:t>Friday 10</w:t>
            </w:r>
            <w:r w:rsidRPr="73B42978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3240" w:type="dxa"/>
          </w:tcPr>
          <w:p w14:paraId="66B4C7E1" w14:textId="41EFB162" w:rsidR="73B42978" w:rsidRDefault="7A3B14C8" w:rsidP="73B42978">
            <w:r>
              <w:t>Reset revision space LJO</w:t>
            </w:r>
          </w:p>
          <w:p w14:paraId="76BE96AA" w14:textId="3657CAF6" w:rsidR="73B42978" w:rsidRDefault="73B42978" w:rsidP="73B42978"/>
        </w:tc>
        <w:tc>
          <w:tcPr>
            <w:tcW w:w="3795" w:type="dxa"/>
          </w:tcPr>
          <w:p w14:paraId="3CB4FCA4" w14:textId="41EFB162" w:rsidR="73B42978" w:rsidRDefault="7A3B14C8" w:rsidP="73B42978">
            <w:r>
              <w:t>Reset revision space LJO</w:t>
            </w:r>
          </w:p>
          <w:p w14:paraId="5C7F36C3" w14:textId="5CFE3FBF" w:rsidR="73B42978" w:rsidRDefault="73B42978" w:rsidP="73B42978"/>
        </w:tc>
      </w:tr>
    </w:tbl>
    <w:p w14:paraId="39F67C91" w14:textId="6B2CE594" w:rsidR="73B42978" w:rsidRDefault="73B42978"/>
    <w:p w14:paraId="1D048A95" w14:textId="33E61187" w:rsidR="73B42978" w:rsidRDefault="40B9DBAD" w:rsidP="2FD4E66F">
      <w:pPr>
        <w:rPr>
          <w:rFonts w:ascii="Aptos" w:eastAsia="Aptos" w:hAnsi="Aptos" w:cs="Aptos"/>
        </w:rPr>
      </w:pPr>
      <w:r>
        <w:t xml:space="preserve">Sign up for sessions: </w:t>
      </w:r>
      <w:hyperlink r:id="rId4">
        <w:r w:rsidRPr="2FD4E66F">
          <w:rPr>
            <w:rStyle w:val="Hyperlink"/>
            <w:rFonts w:ascii="Aptos" w:eastAsia="Aptos" w:hAnsi="Aptos" w:cs="Aptos"/>
          </w:rPr>
          <w:t>Easter Revision Registration – Fill in form</w:t>
        </w:r>
      </w:hyperlink>
      <w:r w:rsidR="0EF02AFF" w:rsidRPr="2FD4E66F">
        <w:rPr>
          <w:rFonts w:ascii="Aptos" w:eastAsia="Aptos" w:hAnsi="Aptos" w:cs="Aptos"/>
        </w:rPr>
        <w:t xml:space="preserve"> </w:t>
      </w:r>
    </w:p>
    <w:p w14:paraId="616E4ADC" w14:textId="56895C93" w:rsidR="73B42978" w:rsidRDefault="73B42978" w:rsidP="2FD4E66F">
      <w:pPr>
        <w:rPr>
          <w:rFonts w:ascii="Aptos" w:eastAsia="Aptos" w:hAnsi="Aptos" w:cs="Aptos"/>
        </w:rPr>
      </w:pPr>
    </w:p>
    <w:p w14:paraId="2DE9561A" w14:textId="2786EB9C" w:rsidR="73B42978" w:rsidRDefault="73B42978"/>
    <w:p w14:paraId="1D0B5801" w14:textId="6E660CFB" w:rsidR="73B42978" w:rsidRDefault="73B42978"/>
    <w:sectPr w:rsidR="73B4297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34D6D6"/>
    <w:rsid w:val="0026422E"/>
    <w:rsid w:val="0032356A"/>
    <w:rsid w:val="009807C2"/>
    <w:rsid w:val="00B57F02"/>
    <w:rsid w:val="00BD4112"/>
    <w:rsid w:val="00C5790C"/>
    <w:rsid w:val="00D35B53"/>
    <w:rsid w:val="00DF25E1"/>
    <w:rsid w:val="00E64BB2"/>
    <w:rsid w:val="04088596"/>
    <w:rsid w:val="0650E443"/>
    <w:rsid w:val="07A10497"/>
    <w:rsid w:val="0850F116"/>
    <w:rsid w:val="096C5DBC"/>
    <w:rsid w:val="09E6C6D7"/>
    <w:rsid w:val="0A8691CB"/>
    <w:rsid w:val="0B9E7911"/>
    <w:rsid w:val="0CB2CFD8"/>
    <w:rsid w:val="0D0E9508"/>
    <w:rsid w:val="0D3ABE1C"/>
    <w:rsid w:val="0E483CC3"/>
    <w:rsid w:val="0EF02AFF"/>
    <w:rsid w:val="1102B570"/>
    <w:rsid w:val="13DFF8A6"/>
    <w:rsid w:val="15279CD7"/>
    <w:rsid w:val="16F9EC67"/>
    <w:rsid w:val="1700348C"/>
    <w:rsid w:val="1B2FE851"/>
    <w:rsid w:val="1B69D98A"/>
    <w:rsid w:val="1CC09F8D"/>
    <w:rsid w:val="1CF3F84F"/>
    <w:rsid w:val="1EA81807"/>
    <w:rsid w:val="1FDF3436"/>
    <w:rsid w:val="22986436"/>
    <w:rsid w:val="23E14016"/>
    <w:rsid w:val="248EB637"/>
    <w:rsid w:val="2D3536A1"/>
    <w:rsid w:val="2E02174D"/>
    <w:rsid w:val="2EAF805C"/>
    <w:rsid w:val="2F98FDC5"/>
    <w:rsid w:val="2FD4E66F"/>
    <w:rsid w:val="3025DF46"/>
    <w:rsid w:val="30833951"/>
    <w:rsid w:val="31106B4A"/>
    <w:rsid w:val="32A67148"/>
    <w:rsid w:val="32ACDF70"/>
    <w:rsid w:val="354AD185"/>
    <w:rsid w:val="370C94F1"/>
    <w:rsid w:val="37C3E314"/>
    <w:rsid w:val="37D959B6"/>
    <w:rsid w:val="37DE0935"/>
    <w:rsid w:val="3A23AAD8"/>
    <w:rsid w:val="3AB071CE"/>
    <w:rsid w:val="3C42B928"/>
    <w:rsid w:val="3C61FAF4"/>
    <w:rsid w:val="3F34409E"/>
    <w:rsid w:val="3FCE53D2"/>
    <w:rsid w:val="40B9DBAD"/>
    <w:rsid w:val="41563150"/>
    <w:rsid w:val="416A1F8D"/>
    <w:rsid w:val="41EAA967"/>
    <w:rsid w:val="43270386"/>
    <w:rsid w:val="47515EFC"/>
    <w:rsid w:val="481F0EA5"/>
    <w:rsid w:val="4858861F"/>
    <w:rsid w:val="4939371B"/>
    <w:rsid w:val="4AE5646C"/>
    <w:rsid w:val="4C304037"/>
    <w:rsid w:val="4C345855"/>
    <w:rsid w:val="513DEB3C"/>
    <w:rsid w:val="52D044E0"/>
    <w:rsid w:val="5306D2BE"/>
    <w:rsid w:val="531AFA9B"/>
    <w:rsid w:val="544F89C7"/>
    <w:rsid w:val="5562BFD2"/>
    <w:rsid w:val="57E9D3C9"/>
    <w:rsid w:val="5946D642"/>
    <w:rsid w:val="597C1190"/>
    <w:rsid w:val="5C2B4197"/>
    <w:rsid w:val="5CFC0B0A"/>
    <w:rsid w:val="5FC8D4F9"/>
    <w:rsid w:val="6061C167"/>
    <w:rsid w:val="608A324A"/>
    <w:rsid w:val="62C7DD6B"/>
    <w:rsid w:val="62CF61EA"/>
    <w:rsid w:val="63189743"/>
    <w:rsid w:val="634466BF"/>
    <w:rsid w:val="69DFB55E"/>
    <w:rsid w:val="69EE5F4D"/>
    <w:rsid w:val="6A34D6D6"/>
    <w:rsid w:val="6A93B73D"/>
    <w:rsid w:val="6ACCDEDA"/>
    <w:rsid w:val="6B097B18"/>
    <w:rsid w:val="6C631D7B"/>
    <w:rsid w:val="6CA5CA65"/>
    <w:rsid w:val="6F45F727"/>
    <w:rsid w:val="705F6C12"/>
    <w:rsid w:val="7113E7F7"/>
    <w:rsid w:val="71EB42E9"/>
    <w:rsid w:val="7278CCD0"/>
    <w:rsid w:val="72E107C8"/>
    <w:rsid w:val="73B42978"/>
    <w:rsid w:val="7550B395"/>
    <w:rsid w:val="75E8BE70"/>
    <w:rsid w:val="75F688F0"/>
    <w:rsid w:val="7A3B14C8"/>
    <w:rsid w:val="7A6EE77C"/>
    <w:rsid w:val="7B86BB87"/>
    <w:rsid w:val="7CFC73C5"/>
    <w:rsid w:val="7D9521F9"/>
    <w:rsid w:val="7E13CB6A"/>
    <w:rsid w:val="7E3971C1"/>
    <w:rsid w:val="7EF2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4D6D6"/>
  <w15:chartTrackingRefBased/>
  <w15:docId w15:val="{2BEAB076-C933-46F7-8158-37840D35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73B42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2FD4E66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office.com/e/UW9C8TKh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1047</Characters>
  <Application>Microsoft Office Word</Application>
  <DocSecurity>0</DocSecurity>
  <Lines>69</Lines>
  <Paragraphs>47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Rowena Williams</dc:creator>
  <cp:keywords/>
  <dc:description/>
  <cp:lastModifiedBy>Sally Spreckley</cp:lastModifiedBy>
  <cp:revision>3</cp:revision>
  <dcterms:created xsi:type="dcterms:W3CDTF">2026-02-24T15:29:00Z</dcterms:created>
  <dcterms:modified xsi:type="dcterms:W3CDTF">2026-02-24T15:30:00Z</dcterms:modified>
</cp:coreProperties>
</file>