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8C16" w14:textId="72A040C7" w:rsidR="00196151" w:rsidRPr="00B96A92" w:rsidRDefault="00602E25" w:rsidP="00577AD5">
      <w:pPr>
        <w:pStyle w:val="PGWorksheetHeading"/>
        <w:spacing w:before="240"/>
        <w:rPr>
          <w:rFonts w:ascii="Arial" w:hAnsi="Arial" w:cs="Arial"/>
          <w:color w:val="auto"/>
          <w:sz w:val="22"/>
        </w:rPr>
      </w:pPr>
      <w:bookmarkStart w:id="0" w:name="_GoBack"/>
      <w:bookmarkEnd w:id="0"/>
      <w:r w:rsidRPr="00B96A92">
        <w:rPr>
          <w:rFonts w:ascii="Arial" w:hAnsi="Arial" w:cs="Arial"/>
          <w:color w:val="auto"/>
          <w:sz w:val="22"/>
        </w:rPr>
        <w:t xml:space="preserve">Maths </w:t>
      </w:r>
      <w:r w:rsidR="00A42191" w:rsidRPr="00B96A92">
        <w:rPr>
          <w:rFonts w:ascii="Arial" w:hAnsi="Arial" w:cs="Arial"/>
          <w:color w:val="auto"/>
          <w:sz w:val="22"/>
        </w:rPr>
        <w:t>Curriculum Plan</w:t>
      </w:r>
      <w:r w:rsidR="00103335" w:rsidRPr="00B96A92">
        <w:rPr>
          <w:rFonts w:ascii="Arial" w:hAnsi="Arial" w:cs="Arial"/>
          <w:color w:val="auto"/>
          <w:sz w:val="22"/>
        </w:rPr>
        <w:t xml:space="preserve"> </w:t>
      </w:r>
      <w:r w:rsidR="007B0BB7" w:rsidRPr="00B96A92">
        <w:rPr>
          <w:rFonts w:ascii="Arial" w:hAnsi="Arial" w:cs="Arial"/>
          <w:color w:val="auto"/>
          <w:sz w:val="22"/>
        </w:rPr>
        <w:t>–</w:t>
      </w:r>
      <w:r w:rsidR="00103335" w:rsidRPr="00B96A92">
        <w:rPr>
          <w:rFonts w:ascii="Arial" w:hAnsi="Arial" w:cs="Arial"/>
          <w:color w:val="auto"/>
          <w:sz w:val="22"/>
        </w:rPr>
        <w:t xml:space="preserve"> Overview</w:t>
      </w:r>
      <w:r w:rsidR="00196151" w:rsidRPr="00B96A92">
        <w:rPr>
          <w:rFonts w:ascii="Arial" w:hAnsi="Arial" w:cs="Arial"/>
          <w:color w:val="auto"/>
          <w:sz w:val="22"/>
        </w:rPr>
        <w:t xml:space="preserve"> </w:t>
      </w:r>
      <w:r w:rsidR="00196151" w:rsidRPr="00B96A92">
        <w:rPr>
          <w:rFonts w:ascii="Arial" w:hAnsi="Arial" w:cs="Arial"/>
          <w:color w:val="auto"/>
          <w:sz w:val="22"/>
        </w:rPr>
        <w:br/>
      </w:r>
    </w:p>
    <w:p w14:paraId="7DC176D5" w14:textId="087DC616" w:rsidR="007B0BB7" w:rsidRPr="00B96A92" w:rsidRDefault="007B0BB7" w:rsidP="00577AD5">
      <w:pPr>
        <w:pStyle w:val="PGWorksheetHeading"/>
        <w:spacing w:before="240"/>
        <w:rPr>
          <w:rFonts w:ascii="Arial" w:hAnsi="Arial" w:cs="Arial"/>
          <w:b w:val="0"/>
          <w:color w:val="auto"/>
          <w:sz w:val="22"/>
        </w:rPr>
      </w:pPr>
      <w:r w:rsidRPr="00B96A92">
        <w:rPr>
          <w:rFonts w:ascii="Arial" w:hAnsi="Arial" w:cs="Arial"/>
          <w:b w:val="0"/>
          <w:color w:val="auto"/>
          <w:sz w:val="22"/>
        </w:rPr>
        <w:t xml:space="preserve">Maths at Kingstone High School embeds key knowledge and skills by delivering content in </w:t>
      </w:r>
      <w:r w:rsidR="00ED1CF4" w:rsidRPr="00B96A92">
        <w:rPr>
          <w:rFonts w:ascii="Arial" w:hAnsi="Arial" w:cs="Arial"/>
          <w:b w:val="0"/>
          <w:color w:val="auto"/>
          <w:sz w:val="22"/>
        </w:rPr>
        <w:t>small manageable steps, repeated</w:t>
      </w:r>
      <w:r w:rsidRPr="00B96A92">
        <w:rPr>
          <w:rFonts w:ascii="Arial" w:hAnsi="Arial" w:cs="Arial"/>
          <w:b w:val="0"/>
          <w:color w:val="auto"/>
          <w:sz w:val="22"/>
        </w:rPr>
        <w:t xml:space="preserve"> application of the skills and knowledge over time, making connections between topics</w:t>
      </w:r>
      <w:r w:rsidR="00602E25" w:rsidRPr="00B96A92">
        <w:rPr>
          <w:rFonts w:ascii="Arial" w:hAnsi="Arial" w:cs="Arial"/>
          <w:b w:val="0"/>
          <w:color w:val="auto"/>
          <w:sz w:val="22"/>
        </w:rPr>
        <w:t>,</w:t>
      </w:r>
      <w:r w:rsidRPr="00B96A92">
        <w:rPr>
          <w:rFonts w:ascii="Arial" w:hAnsi="Arial" w:cs="Arial"/>
          <w:b w:val="0"/>
          <w:color w:val="auto"/>
          <w:sz w:val="22"/>
        </w:rPr>
        <w:t xml:space="preserve"> and teaching for mastery. The </w:t>
      </w:r>
      <w:r w:rsidR="00602E25" w:rsidRPr="00B96A92">
        <w:rPr>
          <w:rFonts w:ascii="Arial" w:hAnsi="Arial" w:cs="Arial"/>
          <w:b w:val="0"/>
          <w:color w:val="auto"/>
          <w:sz w:val="22"/>
        </w:rPr>
        <w:t>intent</w:t>
      </w:r>
      <w:r w:rsidRPr="00B96A92">
        <w:rPr>
          <w:rFonts w:ascii="Arial" w:hAnsi="Arial" w:cs="Arial"/>
          <w:b w:val="0"/>
          <w:color w:val="auto"/>
          <w:sz w:val="22"/>
        </w:rPr>
        <w:t xml:space="preserve"> is that this builds a comprehensive understanding for students’ future success in maths, so that no matter the</w:t>
      </w:r>
      <w:r w:rsidR="00ED1CF4" w:rsidRPr="00B96A92">
        <w:rPr>
          <w:rFonts w:ascii="Arial" w:hAnsi="Arial" w:cs="Arial"/>
          <w:b w:val="0"/>
          <w:color w:val="auto"/>
          <w:sz w:val="22"/>
        </w:rPr>
        <w:t>ir</w:t>
      </w:r>
      <w:r w:rsidRPr="00B96A92">
        <w:rPr>
          <w:rFonts w:ascii="Arial" w:hAnsi="Arial" w:cs="Arial"/>
          <w:b w:val="0"/>
          <w:color w:val="auto"/>
          <w:sz w:val="22"/>
        </w:rPr>
        <w:t xml:space="preserve"> ability each student can </w:t>
      </w:r>
      <w:r w:rsidR="00602E25" w:rsidRPr="00B96A92">
        <w:rPr>
          <w:rFonts w:ascii="Arial" w:hAnsi="Arial" w:cs="Arial"/>
          <w:b w:val="0"/>
          <w:color w:val="auto"/>
          <w:sz w:val="22"/>
        </w:rPr>
        <w:t>demonstrate</w:t>
      </w:r>
      <w:r w:rsidRPr="00B96A92">
        <w:rPr>
          <w:rFonts w:ascii="Arial" w:hAnsi="Arial" w:cs="Arial"/>
          <w:b w:val="0"/>
          <w:color w:val="auto"/>
          <w:sz w:val="22"/>
        </w:rPr>
        <w:t xml:space="preserve"> </w:t>
      </w:r>
      <w:r w:rsidR="00602E25" w:rsidRPr="00B96A92">
        <w:rPr>
          <w:rFonts w:ascii="Arial" w:hAnsi="Arial" w:cs="Arial"/>
          <w:b w:val="0"/>
          <w:color w:val="auto"/>
          <w:sz w:val="22"/>
        </w:rPr>
        <w:t>confidence in their maths</w:t>
      </w:r>
      <w:r w:rsidRPr="00B96A92">
        <w:rPr>
          <w:rFonts w:ascii="Arial" w:hAnsi="Arial" w:cs="Arial"/>
          <w:b w:val="0"/>
          <w:color w:val="auto"/>
          <w:sz w:val="22"/>
        </w:rPr>
        <w:t xml:space="preserve">. </w:t>
      </w:r>
    </w:p>
    <w:p w14:paraId="10C0D712" w14:textId="0E708FA9" w:rsidR="007B0BB7" w:rsidRPr="00B96A92" w:rsidRDefault="007B0BB7" w:rsidP="00577AD5">
      <w:pPr>
        <w:pStyle w:val="PGWorksheetHeading"/>
        <w:spacing w:before="240"/>
        <w:rPr>
          <w:rFonts w:ascii="Arial" w:hAnsi="Arial" w:cs="Arial"/>
          <w:b w:val="0"/>
          <w:color w:val="auto"/>
          <w:sz w:val="22"/>
        </w:rPr>
      </w:pPr>
      <w:r w:rsidRPr="00B96A92">
        <w:rPr>
          <w:rFonts w:ascii="Arial" w:hAnsi="Arial" w:cs="Arial"/>
          <w:color w:val="auto"/>
          <w:sz w:val="22"/>
        </w:rPr>
        <w:t>Small Steps</w:t>
      </w:r>
      <w:r w:rsidRPr="00B96A92">
        <w:rPr>
          <w:rFonts w:ascii="Arial" w:hAnsi="Arial" w:cs="Arial"/>
          <w:b w:val="0"/>
          <w:color w:val="auto"/>
          <w:sz w:val="22"/>
        </w:rPr>
        <w:t xml:space="preserve">: following an adapted White Rose Maths scheme of work the maths </w:t>
      </w:r>
      <w:r w:rsidR="00C610E1" w:rsidRPr="00B96A92">
        <w:rPr>
          <w:rFonts w:ascii="Arial" w:hAnsi="Arial" w:cs="Arial"/>
          <w:b w:val="0"/>
          <w:color w:val="auto"/>
          <w:sz w:val="22"/>
        </w:rPr>
        <w:t>curriculum</w:t>
      </w:r>
      <w:r w:rsidRPr="00B96A92">
        <w:rPr>
          <w:rFonts w:ascii="Arial" w:hAnsi="Arial" w:cs="Arial"/>
          <w:b w:val="0"/>
          <w:color w:val="auto"/>
          <w:sz w:val="22"/>
        </w:rPr>
        <w:t xml:space="preserve"> focuses teaching in small steps that form a path of progress within a block of learning. This ensures students are not overwhelmed and supports </w:t>
      </w:r>
      <w:r w:rsidR="00602E25" w:rsidRPr="00B96A92">
        <w:rPr>
          <w:rFonts w:ascii="Arial" w:hAnsi="Arial" w:cs="Arial"/>
          <w:b w:val="0"/>
          <w:color w:val="auto"/>
          <w:sz w:val="22"/>
        </w:rPr>
        <w:t>using a lower</w:t>
      </w:r>
      <w:r w:rsidRPr="00B96A92">
        <w:rPr>
          <w:rFonts w:ascii="Arial" w:hAnsi="Arial" w:cs="Arial"/>
          <w:b w:val="0"/>
          <w:color w:val="auto"/>
          <w:sz w:val="22"/>
        </w:rPr>
        <w:t xml:space="preserve"> cognitive load focused on the key knowledge and skills in each lesson. These small steps are delivered in the form of a Key Question</w:t>
      </w:r>
      <w:r w:rsidR="00602E25" w:rsidRPr="00B96A92">
        <w:rPr>
          <w:rFonts w:ascii="Arial" w:hAnsi="Arial" w:cs="Arial"/>
          <w:b w:val="0"/>
          <w:color w:val="auto"/>
          <w:sz w:val="22"/>
        </w:rPr>
        <w:t>, and Path of Progress that maps the lesson’s learning into a short-term learning journey.</w:t>
      </w:r>
    </w:p>
    <w:p w14:paraId="5CCF87F0" w14:textId="216D0368" w:rsidR="000264A5" w:rsidRPr="00B96A92" w:rsidRDefault="000264A5" w:rsidP="00577AD5">
      <w:pPr>
        <w:pStyle w:val="PGWorksheetHeading"/>
        <w:spacing w:before="240"/>
        <w:rPr>
          <w:rFonts w:ascii="Arial" w:hAnsi="Arial" w:cs="Arial"/>
          <w:b w:val="0"/>
          <w:color w:val="auto"/>
          <w:sz w:val="22"/>
        </w:rPr>
      </w:pPr>
      <w:r w:rsidRPr="00B96A92">
        <w:rPr>
          <w:rFonts w:ascii="Arial" w:hAnsi="Arial" w:cs="Arial"/>
          <w:color w:val="auto"/>
          <w:sz w:val="22"/>
        </w:rPr>
        <w:t>Application</w:t>
      </w:r>
      <w:r w:rsidRPr="00B96A92">
        <w:rPr>
          <w:rFonts w:ascii="Arial" w:hAnsi="Arial" w:cs="Arial"/>
          <w:b w:val="0"/>
          <w:color w:val="auto"/>
          <w:sz w:val="22"/>
        </w:rPr>
        <w:t>: knowledge and skills are applied to varying topics and in novel contexts throughout the course of a block. For example a student may learn the knowledge of what a ‘term’ or ‘expression’ is and looks lik</w:t>
      </w:r>
      <w:r w:rsidR="00602E25" w:rsidRPr="00B96A92">
        <w:rPr>
          <w:rFonts w:ascii="Arial" w:hAnsi="Arial" w:cs="Arial"/>
          <w:b w:val="0"/>
          <w:color w:val="auto"/>
          <w:sz w:val="22"/>
        </w:rPr>
        <w:t>e</w:t>
      </w:r>
      <w:r w:rsidRPr="00B96A92">
        <w:rPr>
          <w:rFonts w:ascii="Arial" w:hAnsi="Arial" w:cs="Arial"/>
          <w:b w:val="0"/>
          <w:color w:val="auto"/>
          <w:sz w:val="22"/>
        </w:rPr>
        <w:t xml:space="preserve">, they will then be asked to practice the skill of ‘collecting like terms’ or ‘form an expression’. This is in turn applied into worded, pictoral or geometric contexts such as ‘Write an expression for the perimeter of this shape’ or ‘Danny has </w:t>
      </w:r>
      <w:r w:rsidRPr="00B96A92">
        <w:rPr>
          <w:rFonts w:ascii="Arial" w:hAnsi="Arial" w:cs="Arial"/>
          <w:b w:val="0"/>
          <w:i/>
          <w:color w:val="auto"/>
          <w:sz w:val="22"/>
        </w:rPr>
        <w:t>x</w:t>
      </w:r>
      <w:r w:rsidRPr="00B96A92">
        <w:rPr>
          <w:rFonts w:ascii="Arial" w:hAnsi="Arial" w:cs="Arial"/>
          <w:b w:val="0"/>
          <w:color w:val="auto"/>
          <w:sz w:val="22"/>
        </w:rPr>
        <w:t xml:space="preserve"> 5p coins and </w:t>
      </w:r>
      <w:r w:rsidRPr="00B96A92">
        <w:rPr>
          <w:rFonts w:ascii="Arial" w:hAnsi="Arial" w:cs="Arial"/>
          <w:b w:val="0"/>
          <w:i/>
          <w:color w:val="auto"/>
          <w:sz w:val="22"/>
        </w:rPr>
        <w:t xml:space="preserve">y </w:t>
      </w:r>
      <w:r w:rsidRPr="00B96A92">
        <w:rPr>
          <w:rFonts w:ascii="Arial" w:hAnsi="Arial" w:cs="Arial"/>
          <w:b w:val="0"/>
          <w:color w:val="auto"/>
          <w:sz w:val="22"/>
        </w:rPr>
        <w:t xml:space="preserve">10p coins. Write an expression for the total amount </w:t>
      </w:r>
      <w:r w:rsidRPr="00B96A92">
        <w:rPr>
          <w:rFonts w:ascii="Arial" w:hAnsi="Arial" w:cs="Arial"/>
          <w:b w:val="0"/>
          <w:i/>
          <w:color w:val="auto"/>
          <w:sz w:val="22"/>
        </w:rPr>
        <w:t>T</w:t>
      </w:r>
      <w:r w:rsidRPr="00B96A92">
        <w:rPr>
          <w:rFonts w:ascii="Arial" w:hAnsi="Arial" w:cs="Arial"/>
          <w:b w:val="0"/>
          <w:color w:val="auto"/>
          <w:sz w:val="22"/>
        </w:rPr>
        <w:t xml:space="preserve"> he has.’. This path is followed through each block starting with knowledge, using it in a skill, and applying it within a context. </w:t>
      </w:r>
      <w:r w:rsidR="00602E25" w:rsidRPr="00B96A92">
        <w:rPr>
          <w:rFonts w:ascii="Arial" w:hAnsi="Arial" w:cs="Arial"/>
          <w:b w:val="0"/>
          <w:color w:val="auto"/>
          <w:sz w:val="22"/>
        </w:rPr>
        <w:t xml:space="preserve">As students progress through school the focus is increasingly on fluency across a range of mathematical skills to be applied into different contexts. </w:t>
      </w:r>
    </w:p>
    <w:p w14:paraId="5FED06EF" w14:textId="7CFF9322" w:rsidR="000264A5" w:rsidRPr="00B96A92" w:rsidRDefault="00C610E1" w:rsidP="00577AD5">
      <w:pPr>
        <w:pStyle w:val="PGWorksheetHeading"/>
        <w:spacing w:before="240"/>
        <w:rPr>
          <w:rFonts w:ascii="Arial" w:hAnsi="Arial" w:cs="Arial"/>
          <w:b w:val="0"/>
          <w:color w:val="auto"/>
          <w:sz w:val="22"/>
        </w:rPr>
      </w:pPr>
      <w:r w:rsidRPr="00B96A92">
        <w:rPr>
          <w:rFonts w:ascii="Arial" w:hAnsi="Arial" w:cs="Arial"/>
          <w:color w:val="auto"/>
          <w:sz w:val="22"/>
        </w:rPr>
        <w:t>Connections</w:t>
      </w:r>
      <w:r w:rsidRPr="00B96A92">
        <w:rPr>
          <w:rFonts w:ascii="Arial" w:hAnsi="Arial" w:cs="Arial"/>
          <w:b w:val="0"/>
          <w:color w:val="auto"/>
          <w:sz w:val="22"/>
        </w:rPr>
        <w:t>: the curriculum is based around building a confident mathematician that can spot connections between common mathematical structures, and not si</w:t>
      </w:r>
      <w:r w:rsidR="00ED1CF4" w:rsidRPr="00B96A92">
        <w:rPr>
          <w:rFonts w:ascii="Arial" w:hAnsi="Arial" w:cs="Arial"/>
          <w:b w:val="0"/>
          <w:color w:val="auto"/>
          <w:sz w:val="22"/>
        </w:rPr>
        <w:t>mply memorise methods. B</w:t>
      </w:r>
      <w:r w:rsidRPr="00B96A92">
        <w:rPr>
          <w:rFonts w:ascii="Arial" w:hAnsi="Arial" w:cs="Arial"/>
          <w:b w:val="0"/>
          <w:color w:val="auto"/>
          <w:sz w:val="22"/>
        </w:rPr>
        <w:t xml:space="preserve">locks </w:t>
      </w:r>
      <w:r w:rsidR="00ED1CF4" w:rsidRPr="00B96A92">
        <w:rPr>
          <w:rFonts w:ascii="Arial" w:hAnsi="Arial" w:cs="Arial"/>
          <w:b w:val="0"/>
          <w:color w:val="auto"/>
          <w:sz w:val="22"/>
        </w:rPr>
        <w:t>focus on the mathematical structure of a problem and the connected topics around it.</w:t>
      </w:r>
      <w:r w:rsidR="00602E25" w:rsidRPr="00B96A92">
        <w:rPr>
          <w:rFonts w:ascii="Arial" w:hAnsi="Arial" w:cs="Arial"/>
          <w:b w:val="0"/>
          <w:color w:val="auto"/>
          <w:sz w:val="22"/>
        </w:rPr>
        <w:t xml:space="preserve"> This intent is to support students in method selection by teaching appropriate representations of the mathematical structure inherent in the topic. By using similar representations student will develop increasingly high-resolution schema of their maths by making connections and synthesis of knowledge of skills. For example in Year 8 students take knowledge of coordinates, function machines and expressions, the skills of substitution and plotting coordinates, and connect these previously separate areas of maths into ‘Plotting graphs in the form y = mx + c’.</w:t>
      </w:r>
    </w:p>
    <w:p w14:paraId="047C3061" w14:textId="2B03ABBC" w:rsidR="00ED1CF4" w:rsidRPr="00B96A92" w:rsidRDefault="00ED1CF4" w:rsidP="00196151">
      <w:pPr>
        <w:pStyle w:val="PGWorksheetHeading"/>
        <w:spacing w:before="240"/>
        <w:rPr>
          <w:rFonts w:ascii="Arial" w:hAnsi="Arial" w:cs="Arial"/>
          <w:b w:val="0"/>
          <w:color w:val="auto"/>
          <w:sz w:val="22"/>
        </w:rPr>
      </w:pPr>
      <w:r w:rsidRPr="00B96A92">
        <w:rPr>
          <w:rFonts w:ascii="Arial" w:hAnsi="Arial" w:cs="Arial"/>
          <w:color w:val="auto"/>
          <w:sz w:val="22"/>
        </w:rPr>
        <w:t>Mastery</w:t>
      </w:r>
      <w:r w:rsidRPr="00B96A92">
        <w:rPr>
          <w:rFonts w:ascii="Arial" w:hAnsi="Arial" w:cs="Arial"/>
          <w:b w:val="0"/>
          <w:color w:val="auto"/>
          <w:sz w:val="22"/>
        </w:rPr>
        <w:t xml:space="preserve">: we use visuals and representations to aid students’ understanding, as a picture or model can often replace a lot of </w:t>
      </w:r>
      <w:r w:rsidR="00602E25" w:rsidRPr="00B96A92">
        <w:rPr>
          <w:rFonts w:ascii="Arial" w:hAnsi="Arial" w:cs="Arial"/>
          <w:b w:val="0"/>
          <w:color w:val="auto"/>
          <w:sz w:val="22"/>
        </w:rPr>
        <w:t xml:space="preserve">isolated </w:t>
      </w:r>
      <w:r w:rsidRPr="00B96A92">
        <w:rPr>
          <w:rFonts w:ascii="Arial" w:hAnsi="Arial" w:cs="Arial"/>
          <w:b w:val="0"/>
          <w:color w:val="auto"/>
          <w:sz w:val="22"/>
        </w:rPr>
        <w:t>method</w:t>
      </w:r>
      <w:r w:rsidR="00602E25" w:rsidRPr="00B96A92">
        <w:rPr>
          <w:rFonts w:ascii="Arial" w:hAnsi="Arial" w:cs="Arial"/>
          <w:b w:val="0"/>
          <w:color w:val="auto"/>
          <w:sz w:val="22"/>
        </w:rPr>
        <w:t>s</w:t>
      </w:r>
      <w:r w:rsidRPr="00B96A92">
        <w:rPr>
          <w:rFonts w:ascii="Arial" w:hAnsi="Arial" w:cs="Arial"/>
          <w:b w:val="0"/>
          <w:color w:val="auto"/>
          <w:sz w:val="22"/>
        </w:rPr>
        <w:t xml:space="preserve"> or procedures. Through KS3</w:t>
      </w:r>
      <w:r w:rsidR="00602E25" w:rsidRPr="00B96A92">
        <w:rPr>
          <w:rFonts w:ascii="Arial" w:hAnsi="Arial" w:cs="Arial"/>
          <w:b w:val="0"/>
          <w:color w:val="auto"/>
          <w:sz w:val="22"/>
        </w:rPr>
        <w:t xml:space="preserve">, </w:t>
      </w:r>
      <w:r w:rsidRPr="00B96A92">
        <w:rPr>
          <w:rFonts w:ascii="Arial" w:hAnsi="Arial" w:cs="Arial"/>
          <w:b w:val="0"/>
          <w:color w:val="auto"/>
          <w:sz w:val="22"/>
        </w:rPr>
        <w:t xml:space="preserve">students will use manipulatives or draw out pictures of some of their problems to help embed the mathematical structure into their thinking. This is then built on at KS4 using pictoral prompts. Students will face both variety of questions and banks of questions to build fluency within a topic. </w:t>
      </w:r>
    </w:p>
    <w:p w14:paraId="31DFF3AC" w14:textId="77777777" w:rsidR="009F217C" w:rsidRPr="00B96A92" w:rsidRDefault="009F217C" w:rsidP="5C7E76EA">
      <w:pPr>
        <w:rPr>
          <w:rFonts w:ascii="Arial" w:hAnsi="Arial" w:cs="Arial"/>
          <w:b/>
          <w:bCs/>
        </w:rPr>
      </w:pPr>
    </w:p>
    <w:p w14:paraId="4D2FBD92" w14:textId="1F238CDE" w:rsidR="00F167B9" w:rsidRPr="00B96A92" w:rsidRDefault="00F167B9" w:rsidP="5C7E76EA">
      <w:pPr>
        <w:rPr>
          <w:rFonts w:ascii="Arial" w:hAnsi="Arial" w:cs="Arial"/>
          <w:b/>
          <w:bCs/>
        </w:rPr>
      </w:pPr>
      <w:r w:rsidRPr="00B96A92">
        <w:rPr>
          <w:rFonts w:ascii="Arial" w:hAnsi="Arial" w:cs="Arial"/>
          <w:b/>
          <w:bCs/>
        </w:rPr>
        <w:t>Assessment Opportunities</w:t>
      </w:r>
    </w:p>
    <w:p w14:paraId="579ABA7B" w14:textId="77777777" w:rsidR="00ED1CF4" w:rsidRPr="00B96A92" w:rsidRDefault="00ED1CF4" w:rsidP="5C7E76EA">
      <w:pPr>
        <w:rPr>
          <w:rFonts w:ascii="Arial" w:hAnsi="Arial" w:cs="Arial"/>
          <w:b/>
          <w:bCs/>
        </w:rPr>
      </w:pPr>
    </w:p>
    <w:p w14:paraId="1F900F73" w14:textId="3FFFE902" w:rsidR="007B0BB7" w:rsidRPr="00B96A92" w:rsidRDefault="007B0BB7" w:rsidP="5C7E76EA">
      <w:pPr>
        <w:rPr>
          <w:rFonts w:ascii="Arial" w:hAnsi="Arial" w:cs="Arial"/>
          <w:bCs/>
        </w:rPr>
      </w:pPr>
      <w:r w:rsidRPr="00B96A92">
        <w:rPr>
          <w:rFonts w:ascii="Arial" w:hAnsi="Arial" w:cs="Arial"/>
          <w:b/>
          <w:bCs/>
        </w:rPr>
        <w:t xml:space="preserve">Formative Assessment: </w:t>
      </w:r>
    </w:p>
    <w:p w14:paraId="0A2C4861" w14:textId="03FF8172" w:rsidR="007B0BB7" w:rsidRPr="00B96A92" w:rsidRDefault="007B0BB7" w:rsidP="00C54F52">
      <w:pPr>
        <w:jc w:val="both"/>
        <w:rPr>
          <w:rFonts w:ascii="Arial" w:hAnsi="Arial" w:cs="Arial"/>
          <w:bCs/>
        </w:rPr>
      </w:pPr>
      <w:r w:rsidRPr="00B96A92">
        <w:rPr>
          <w:rFonts w:ascii="Arial" w:hAnsi="Arial" w:cs="Arial"/>
          <w:bCs/>
        </w:rPr>
        <w:t xml:space="preserve">Within the maths department we utilise many opportunities to check understanding of students through a block and throughout lessons. Use of </w:t>
      </w:r>
      <w:r w:rsidRPr="00B96A92">
        <w:rPr>
          <w:rFonts w:ascii="Arial" w:hAnsi="Arial" w:cs="Arial"/>
          <w:bCs/>
          <w:i/>
        </w:rPr>
        <w:t>whiteboards</w:t>
      </w:r>
      <w:r w:rsidRPr="00B96A92">
        <w:rPr>
          <w:rFonts w:ascii="Arial" w:hAnsi="Arial" w:cs="Arial"/>
          <w:bCs/>
        </w:rPr>
        <w:t xml:space="preserve"> is commonplace as these allow immediate feedback, provide content for class discussion and help iron out misconceptions before they form into wrong thinking. </w:t>
      </w:r>
      <w:r w:rsidRPr="00B96A92">
        <w:rPr>
          <w:rFonts w:ascii="Arial" w:hAnsi="Arial" w:cs="Arial"/>
          <w:bCs/>
          <w:i/>
        </w:rPr>
        <w:t>Starters</w:t>
      </w:r>
      <w:r w:rsidRPr="00B96A92">
        <w:rPr>
          <w:rFonts w:ascii="Arial" w:hAnsi="Arial" w:cs="Arial"/>
          <w:bCs/>
        </w:rPr>
        <w:t xml:space="preserve"> into lessons include recap and retrieval. For example </w:t>
      </w:r>
      <w:r w:rsidRPr="00B96A92">
        <w:rPr>
          <w:rFonts w:ascii="Arial" w:hAnsi="Arial" w:cs="Arial"/>
          <w:bCs/>
          <w:i/>
        </w:rPr>
        <w:t>Flashback 4’s</w:t>
      </w:r>
      <w:r w:rsidRPr="00B96A92">
        <w:rPr>
          <w:rFonts w:ascii="Arial" w:hAnsi="Arial" w:cs="Arial"/>
          <w:bCs/>
        </w:rPr>
        <w:t xml:space="preserve"> make use of the ‘Last lesson, last week, last month, last year’ model of retrieval and recap. </w:t>
      </w:r>
      <w:r w:rsidRPr="00B96A92">
        <w:rPr>
          <w:rFonts w:ascii="Arial" w:hAnsi="Arial" w:cs="Arial"/>
          <w:bCs/>
          <w:i/>
        </w:rPr>
        <w:t>Skills checks</w:t>
      </w:r>
      <w:r w:rsidRPr="00B96A92">
        <w:rPr>
          <w:rFonts w:ascii="Arial" w:hAnsi="Arial" w:cs="Arial"/>
          <w:bCs/>
        </w:rPr>
        <w:t xml:space="preserve"> focus on 10 skills to build up each half term. </w:t>
      </w:r>
      <w:r w:rsidRPr="00B96A92">
        <w:rPr>
          <w:rFonts w:ascii="Arial" w:hAnsi="Arial" w:cs="Arial"/>
          <w:bCs/>
          <w:i/>
        </w:rPr>
        <w:t>Numeracy</w:t>
      </w:r>
      <w:r w:rsidRPr="00B96A92">
        <w:rPr>
          <w:rFonts w:ascii="Arial" w:hAnsi="Arial" w:cs="Arial"/>
          <w:bCs/>
        </w:rPr>
        <w:t xml:space="preserve"> starters help to build numerical calculation dexterity. </w:t>
      </w:r>
      <w:r w:rsidR="000264A5" w:rsidRPr="00B96A92">
        <w:rPr>
          <w:rFonts w:ascii="Arial" w:hAnsi="Arial" w:cs="Arial"/>
          <w:bCs/>
          <w:i/>
        </w:rPr>
        <w:t xml:space="preserve">Questioning </w:t>
      </w:r>
      <w:r w:rsidR="000264A5" w:rsidRPr="00B96A92">
        <w:rPr>
          <w:rFonts w:ascii="Arial" w:hAnsi="Arial" w:cs="Arial"/>
          <w:bCs/>
        </w:rPr>
        <w:t xml:space="preserve">and </w:t>
      </w:r>
      <w:r w:rsidR="000264A5" w:rsidRPr="00B96A92">
        <w:rPr>
          <w:rFonts w:ascii="Arial" w:hAnsi="Arial" w:cs="Arial"/>
          <w:bCs/>
          <w:i/>
        </w:rPr>
        <w:t xml:space="preserve">class discussion </w:t>
      </w:r>
      <w:r w:rsidR="000264A5" w:rsidRPr="00B96A92">
        <w:rPr>
          <w:rFonts w:ascii="Arial" w:hAnsi="Arial" w:cs="Arial"/>
          <w:bCs/>
        </w:rPr>
        <w:t xml:space="preserve">are vital elements for teachers of assessing students’ abilities and understanding. Students are expected to be able to talk about their maths. </w:t>
      </w:r>
    </w:p>
    <w:p w14:paraId="7C15B805" w14:textId="77777777" w:rsidR="00ED1CF4" w:rsidRPr="00B96A92" w:rsidRDefault="00ED1CF4" w:rsidP="5C7E76EA">
      <w:pPr>
        <w:rPr>
          <w:rFonts w:ascii="Arial" w:hAnsi="Arial" w:cs="Arial"/>
          <w:bCs/>
        </w:rPr>
      </w:pPr>
    </w:p>
    <w:p w14:paraId="055A7D68" w14:textId="3CF5DFA1" w:rsidR="007B0BB7" w:rsidRPr="00B96A92" w:rsidRDefault="007B0BB7" w:rsidP="5C7E76EA">
      <w:pPr>
        <w:rPr>
          <w:rFonts w:ascii="Arial" w:hAnsi="Arial" w:cs="Arial"/>
          <w:b/>
          <w:bCs/>
        </w:rPr>
      </w:pPr>
      <w:r w:rsidRPr="00B96A92">
        <w:rPr>
          <w:rFonts w:ascii="Arial" w:hAnsi="Arial" w:cs="Arial"/>
          <w:b/>
          <w:bCs/>
        </w:rPr>
        <w:t xml:space="preserve">Summative Assessment: </w:t>
      </w:r>
    </w:p>
    <w:p w14:paraId="3D7C8FC6" w14:textId="12293509" w:rsidR="00800FFF" w:rsidRPr="00B96A92" w:rsidRDefault="006C6315" w:rsidP="00C54F52">
      <w:pPr>
        <w:jc w:val="both"/>
        <w:rPr>
          <w:rFonts w:ascii="Arial" w:hAnsi="Arial" w:cs="Arial"/>
          <w:bCs/>
        </w:rPr>
      </w:pPr>
      <w:r w:rsidRPr="00B96A92">
        <w:rPr>
          <w:rFonts w:ascii="Arial" w:hAnsi="Arial" w:cs="Arial"/>
          <w:bCs/>
        </w:rPr>
        <w:t xml:space="preserve">Students will undertake Key Assessments at three points during the year, one per term.  The Key Assessment will assess on more than one topic and are designed to support a deeper understanding and embedding of key knowledge. </w:t>
      </w:r>
      <w:r w:rsidR="00893BF2" w:rsidRPr="00B96A92">
        <w:rPr>
          <w:rFonts w:ascii="Arial" w:hAnsi="Arial" w:cs="Arial"/>
          <w:bCs/>
        </w:rPr>
        <w:t>In addition to the key assessments, s</w:t>
      </w:r>
      <w:r w:rsidR="007B0BB7" w:rsidRPr="00B96A92">
        <w:rPr>
          <w:rFonts w:ascii="Arial" w:hAnsi="Arial" w:cs="Arial"/>
          <w:bCs/>
        </w:rPr>
        <w:t xml:space="preserve">tudents complete </w:t>
      </w:r>
      <w:r w:rsidR="007B0BB7" w:rsidRPr="00B96A92">
        <w:rPr>
          <w:rFonts w:ascii="Arial" w:hAnsi="Arial" w:cs="Arial"/>
          <w:bCs/>
          <w:i/>
        </w:rPr>
        <w:t>block assessments</w:t>
      </w:r>
      <w:r w:rsidR="007B0BB7" w:rsidRPr="00B96A92">
        <w:rPr>
          <w:rFonts w:ascii="Arial" w:hAnsi="Arial" w:cs="Arial"/>
          <w:bCs/>
        </w:rPr>
        <w:t xml:space="preserve"> of key </w:t>
      </w:r>
      <w:r w:rsidR="000264A5" w:rsidRPr="00B96A92">
        <w:rPr>
          <w:rFonts w:ascii="Arial" w:hAnsi="Arial" w:cs="Arial"/>
          <w:bCs/>
        </w:rPr>
        <w:t>knowledge</w:t>
      </w:r>
      <w:r w:rsidR="007B0BB7" w:rsidRPr="00B96A92">
        <w:rPr>
          <w:rFonts w:ascii="Arial" w:hAnsi="Arial" w:cs="Arial"/>
          <w:bCs/>
        </w:rPr>
        <w:t xml:space="preserve"> as well as a </w:t>
      </w:r>
      <w:r w:rsidR="007B0BB7" w:rsidRPr="00B96A92">
        <w:rPr>
          <w:rFonts w:ascii="Arial" w:hAnsi="Arial" w:cs="Arial"/>
          <w:bCs/>
          <w:i/>
        </w:rPr>
        <w:t>termly assessment</w:t>
      </w:r>
      <w:r w:rsidR="00CF20B1" w:rsidRPr="00B96A92">
        <w:rPr>
          <w:rFonts w:ascii="Arial" w:hAnsi="Arial" w:cs="Arial"/>
          <w:bCs/>
          <w:i/>
        </w:rPr>
        <w:t>s</w:t>
      </w:r>
      <w:r w:rsidR="007B0BB7" w:rsidRPr="00B96A92">
        <w:rPr>
          <w:rFonts w:ascii="Arial" w:hAnsi="Arial" w:cs="Arial"/>
          <w:bCs/>
        </w:rPr>
        <w:t xml:space="preserve"> covering the entirety of the term’s learning. Block assessments are mostly sat two at a time to encourage students to revise and increase </w:t>
      </w:r>
      <w:r w:rsidR="000264A5" w:rsidRPr="00B96A92">
        <w:rPr>
          <w:rFonts w:ascii="Arial" w:hAnsi="Arial" w:cs="Arial"/>
          <w:bCs/>
        </w:rPr>
        <w:t xml:space="preserve">the spacing for retrieval. This ultimately supports recall and preparation for undertaking the GCSE in Year 11. Block assessments </w:t>
      </w:r>
      <w:r w:rsidR="00CF20B1" w:rsidRPr="00B96A92">
        <w:rPr>
          <w:rFonts w:ascii="Arial" w:hAnsi="Arial" w:cs="Arial"/>
          <w:bCs/>
        </w:rPr>
        <w:t>are the same regardless of ability</w:t>
      </w:r>
      <w:r w:rsidR="000264A5" w:rsidRPr="00B96A92">
        <w:rPr>
          <w:rFonts w:ascii="Arial" w:hAnsi="Arial" w:cs="Arial"/>
          <w:bCs/>
        </w:rPr>
        <w:t xml:space="preserve"> throughout Years 7-9,</w:t>
      </w:r>
      <w:r w:rsidR="00CF20B1" w:rsidRPr="00B96A92">
        <w:rPr>
          <w:rFonts w:ascii="Arial" w:hAnsi="Arial" w:cs="Arial"/>
          <w:bCs/>
        </w:rPr>
        <w:t xml:space="preserve"> as this supports students to be Grade 5 Ready and continue their learning for KS4.</w:t>
      </w:r>
      <w:r w:rsidR="000264A5" w:rsidRPr="00B96A92">
        <w:rPr>
          <w:rFonts w:ascii="Arial" w:hAnsi="Arial" w:cs="Arial"/>
          <w:bCs/>
        </w:rPr>
        <w:t xml:space="preserve"> End of Term assessments are divided into CORE or Foundation and Higher. This allows for students to still experience success whilst focusing on what are still key knowledge and skills to be retained. </w:t>
      </w:r>
    </w:p>
    <w:p w14:paraId="3F90FF47" w14:textId="75AAD4AD" w:rsidR="007B0BB7" w:rsidRPr="00B96A92" w:rsidRDefault="000264A5" w:rsidP="00C54F52">
      <w:pPr>
        <w:jc w:val="both"/>
        <w:rPr>
          <w:rFonts w:ascii="Arial" w:hAnsi="Arial" w:cs="Arial"/>
          <w:bCs/>
        </w:rPr>
      </w:pPr>
      <w:r w:rsidRPr="00B96A92">
        <w:rPr>
          <w:rFonts w:ascii="Arial" w:hAnsi="Arial" w:cs="Arial"/>
          <w:bCs/>
        </w:rPr>
        <w:t>In Year 10</w:t>
      </w:r>
      <w:r w:rsidR="002D17D4" w:rsidRPr="00B96A92">
        <w:rPr>
          <w:rFonts w:ascii="Arial" w:hAnsi="Arial" w:cs="Arial"/>
          <w:bCs/>
        </w:rPr>
        <w:t>,</w:t>
      </w:r>
      <w:r w:rsidRPr="00B96A92">
        <w:rPr>
          <w:rFonts w:ascii="Arial" w:hAnsi="Arial" w:cs="Arial"/>
          <w:bCs/>
        </w:rPr>
        <w:t xml:space="preserve"> block and end of term assessments divide into Higher and Foundation assessments, dependent on what is an aspirational best fit for the student to work towards. </w:t>
      </w:r>
      <w:r w:rsidR="00800FFF" w:rsidRPr="00B96A92">
        <w:rPr>
          <w:rFonts w:ascii="Arial" w:hAnsi="Arial" w:cs="Arial"/>
          <w:bCs/>
        </w:rPr>
        <w:t xml:space="preserve">During Year 11 students move to taking regular short past papers to retrieve previous learning, alongside </w:t>
      </w:r>
      <w:r w:rsidR="002D17D4" w:rsidRPr="00B96A92">
        <w:rPr>
          <w:rFonts w:ascii="Arial" w:hAnsi="Arial" w:cs="Arial"/>
          <w:bCs/>
        </w:rPr>
        <w:t>formative assessment</w:t>
      </w:r>
      <w:r w:rsidR="00800FFF" w:rsidRPr="00B96A92">
        <w:rPr>
          <w:rFonts w:ascii="Arial" w:hAnsi="Arial" w:cs="Arial"/>
          <w:bCs/>
        </w:rPr>
        <w:t xml:space="preserve"> in lesson to ensure learning of new content is still occurring. </w:t>
      </w:r>
    </w:p>
    <w:p w14:paraId="7B54252F" w14:textId="77777777" w:rsidR="00196151" w:rsidRPr="00B96A92" w:rsidRDefault="00196151" w:rsidP="5C7E76EA">
      <w:pPr>
        <w:rPr>
          <w:rFonts w:ascii="Arial" w:hAnsi="Arial" w:cs="Arial"/>
          <w:highlight w:val="yellow"/>
        </w:rPr>
      </w:pPr>
    </w:p>
    <w:p w14:paraId="590D8E78" w14:textId="77777777" w:rsidR="00C81853" w:rsidRPr="00B96A92" w:rsidRDefault="00C81853" w:rsidP="5C7E76EA">
      <w:pPr>
        <w:rPr>
          <w:rFonts w:ascii="Arial" w:hAnsi="Arial" w:cs="Arial"/>
          <w:highlight w:val="yellow"/>
        </w:rPr>
      </w:pPr>
    </w:p>
    <w:tbl>
      <w:tblPr>
        <w:tblStyle w:val="TableGrid"/>
        <w:tblpPr w:leftFromText="180" w:rightFromText="180" w:vertAnchor="text" w:tblpY="1"/>
        <w:tblOverlap w:val="never"/>
        <w:tblW w:w="15446"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562"/>
        <w:gridCol w:w="851"/>
        <w:gridCol w:w="1089"/>
        <w:gridCol w:w="2010"/>
        <w:gridCol w:w="5122"/>
        <w:gridCol w:w="1418"/>
        <w:gridCol w:w="1701"/>
        <w:gridCol w:w="2693"/>
      </w:tblGrid>
      <w:tr w:rsidR="00F3149F" w:rsidRPr="00B96A92" w14:paraId="2315CF0A" w14:textId="6EE3C5A3" w:rsidTr="007C07FA">
        <w:trPr>
          <w:trHeight w:val="674"/>
        </w:trPr>
        <w:tc>
          <w:tcPr>
            <w:tcW w:w="562" w:type="dxa"/>
            <w:shd w:val="clear" w:color="auto" w:fill="084F91"/>
          </w:tcPr>
          <w:p w14:paraId="3F3997DD" w14:textId="77777777" w:rsidR="00F3149F" w:rsidRPr="00B96A92" w:rsidRDefault="00F3149F" w:rsidP="00A716BA">
            <w:pPr>
              <w:jc w:val="center"/>
              <w:rPr>
                <w:rFonts w:ascii="Arial" w:hAnsi="Arial" w:cs="Arial"/>
                <w:b/>
                <w:color w:val="FFFFFF" w:themeColor="background1"/>
              </w:rPr>
            </w:pPr>
          </w:p>
        </w:tc>
        <w:tc>
          <w:tcPr>
            <w:tcW w:w="851" w:type="dxa"/>
            <w:shd w:val="clear" w:color="auto" w:fill="084F91"/>
            <w:vAlign w:val="center"/>
          </w:tcPr>
          <w:p w14:paraId="4C0896A6" w14:textId="0DA0A445" w:rsidR="00F3149F" w:rsidRPr="00B96A92" w:rsidRDefault="00F3149F" w:rsidP="00A716BA">
            <w:pPr>
              <w:jc w:val="center"/>
              <w:rPr>
                <w:rFonts w:ascii="Arial" w:hAnsi="Arial" w:cs="Arial"/>
                <w:b/>
                <w:color w:val="FFFFFF" w:themeColor="background1"/>
              </w:rPr>
            </w:pPr>
            <w:r w:rsidRPr="00B96A92">
              <w:rPr>
                <w:rFonts w:ascii="Arial" w:hAnsi="Arial" w:cs="Arial"/>
                <w:b/>
                <w:color w:val="FFFFFF" w:themeColor="background1"/>
              </w:rPr>
              <w:t>Term</w:t>
            </w:r>
          </w:p>
        </w:tc>
        <w:tc>
          <w:tcPr>
            <w:tcW w:w="1089" w:type="dxa"/>
            <w:shd w:val="clear" w:color="auto" w:fill="084F91"/>
          </w:tcPr>
          <w:p w14:paraId="5E909E27" w14:textId="77777777" w:rsidR="00F3149F" w:rsidRPr="00B96A92" w:rsidRDefault="00F3149F" w:rsidP="00F86FA8">
            <w:pPr>
              <w:jc w:val="center"/>
              <w:rPr>
                <w:rFonts w:ascii="Arial" w:hAnsi="Arial" w:cs="Arial"/>
                <w:b/>
                <w:color w:val="FFFFFF" w:themeColor="background1"/>
              </w:rPr>
            </w:pPr>
          </w:p>
          <w:p w14:paraId="4E4B9100" w14:textId="482B410D" w:rsidR="00F3149F" w:rsidRPr="00B96A92" w:rsidRDefault="00F3149F" w:rsidP="00F86FA8">
            <w:pPr>
              <w:jc w:val="center"/>
              <w:rPr>
                <w:rFonts w:ascii="Arial" w:hAnsi="Arial" w:cs="Arial"/>
                <w:b/>
                <w:color w:val="FFFFFF" w:themeColor="background1"/>
              </w:rPr>
            </w:pPr>
            <w:r w:rsidRPr="00B96A92">
              <w:rPr>
                <w:rFonts w:ascii="Arial" w:hAnsi="Arial" w:cs="Arial"/>
                <w:b/>
                <w:color w:val="FFFFFF" w:themeColor="background1"/>
              </w:rPr>
              <w:t xml:space="preserve">Duration </w:t>
            </w:r>
          </w:p>
        </w:tc>
        <w:tc>
          <w:tcPr>
            <w:tcW w:w="2010" w:type="dxa"/>
            <w:shd w:val="clear" w:color="auto" w:fill="084F91"/>
            <w:vAlign w:val="center"/>
          </w:tcPr>
          <w:p w14:paraId="084B6DAC" w14:textId="66CAB41F" w:rsidR="00F3149F" w:rsidRPr="00B96A92" w:rsidRDefault="00F3149F" w:rsidP="00A716BA">
            <w:pPr>
              <w:rPr>
                <w:rFonts w:ascii="Arial" w:hAnsi="Arial" w:cs="Arial"/>
                <w:b/>
                <w:color w:val="FFFFFF" w:themeColor="background1"/>
              </w:rPr>
            </w:pPr>
            <w:r w:rsidRPr="00B96A92">
              <w:rPr>
                <w:rFonts w:ascii="Arial" w:hAnsi="Arial" w:cs="Arial"/>
                <w:b/>
                <w:color w:val="FFFFFF" w:themeColor="background1"/>
              </w:rPr>
              <w:t xml:space="preserve">Topic </w:t>
            </w:r>
          </w:p>
        </w:tc>
        <w:tc>
          <w:tcPr>
            <w:tcW w:w="5122" w:type="dxa"/>
            <w:shd w:val="clear" w:color="auto" w:fill="084F91"/>
            <w:vAlign w:val="center"/>
          </w:tcPr>
          <w:p w14:paraId="50BB1B94" w14:textId="60C4ECF9" w:rsidR="00F3149F" w:rsidRPr="00B96A92" w:rsidRDefault="00F3149F" w:rsidP="5C7E76EA">
            <w:pPr>
              <w:rPr>
                <w:rFonts w:ascii="Arial" w:hAnsi="Arial" w:cs="Arial"/>
                <w:b/>
                <w:bCs/>
                <w:color w:val="FFFFFF" w:themeColor="background1"/>
              </w:rPr>
            </w:pPr>
            <w:r w:rsidRPr="00B96A92">
              <w:rPr>
                <w:rFonts w:ascii="Arial" w:hAnsi="Arial" w:cs="Arial"/>
                <w:b/>
                <w:bCs/>
                <w:color w:val="FFFFFF" w:themeColor="background1"/>
              </w:rPr>
              <w:t>Key Skills, Content or Knowledge</w:t>
            </w:r>
          </w:p>
        </w:tc>
        <w:tc>
          <w:tcPr>
            <w:tcW w:w="1418" w:type="dxa"/>
            <w:shd w:val="clear" w:color="auto" w:fill="084F91"/>
            <w:vAlign w:val="center"/>
          </w:tcPr>
          <w:p w14:paraId="351DD5AB" w14:textId="53B4C966" w:rsidR="00F3149F" w:rsidRPr="00B96A92" w:rsidRDefault="00F3149F" w:rsidP="00A716BA">
            <w:pPr>
              <w:jc w:val="center"/>
              <w:rPr>
                <w:rFonts w:ascii="Arial" w:hAnsi="Arial" w:cs="Arial"/>
                <w:b/>
                <w:color w:val="FFFFFF" w:themeColor="background1"/>
              </w:rPr>
            </w:pPr>
            <w:r w:rsidRPr="00B96A92">
              <w:rPr>
                <w:rFonts w:ascii="Arial" w:hAnsi="Arial" w:cs="Arial"/>
                <w:b/>
                <w:color w:val="FFFFFF" w:themeColor="background1"/>
              </w:rPr>
              <w:t>Summative Assessment</w:t>
            </w:r>
          </w:p>
        </w:tc>
        <w:tc>
          <w:tcPr>
            <w:tcW w:w="1701" w:type="dxa"/>
            <w:shd w:val="clear" w:color="auto" w:fill="084F91"/>
          </w:tcPr>
          <w:p w14:paraId="3D29A837" w14:textId="6109D052" w:rsidR="00F3149F" w:rsidRPr="00B96A92" w:rsidRDefault="00F3149F" w:rsidP="00A716BA">
            <w:pPr>
              <w:jc w:val="center"/>
              <w:rPr>
                <w:rFonts w:ascii="Arial" w:hAnsi="Arial" w:cs="Arial"/>
                <w:b/>
                <w:color w:val="FFFFFF" w:themeColor="background1"/>
              </w:rPr>
            </w:pPr>
            <w:r w:rsidRPr="00B96A92">
              <w:rPr>
                <w:rFonts w:ascii="Arial" w:hAnsi="Arial" w:cs="Arial"/>
                <w:b/>
                <w:color w:val="FFFFFF" w:themeColor="background1"/>
              </w:rPr>
              <w:t>Blended Learning</w:t>
            </w:r>
          </w:p>
        </w:tc>
        <w:tc>
          <w:tcPr>
            <w:tcW w:w="2693" w:type="dxa"/>
            <w:shd w:val="clear" w:color="auto" w:fill="084F91"/>
          </w:tcPr>
          <w:p w14:paraId="3321E9D0" w14:textId="11422064" w:rsidR="00F3149F" w:rsidRPr="00B96A92" w:rsidRDefault="00F3149F" w:rsidP="00A716BA">
            <w:pPr>
              <w:jc w:val="center"/>
              <w:rPr>
                <w:rFonts w:ascii="Arial" w:hAnsi="Arial" w:cs="Arial"/>
                <w:b/>
                <w:color w:val="FFFFFF" w:themeColor="background1"/>
              </w:rPr>
            </w:pPr>
            <w:r w:rsidRPr="00B96A92">
              <w:rPr>
                <w:rFonts w:ascii="Arial" w:hAnsi="Arial" w:cs="Arial"/>
                <w:b/>
                <w:color w:val="FFFFFF" w:themeColor="background1"/>
              </w:rPr>
              <w:t>SMSC Links</w:t>
            </w:r>
            <w:r w:rsidR="00C54F52" w:rsidRPr="00B96A92">
              <w:rPr>
                <w:rFonts w:ascii="Arial" w:hAnsi="Arial" w:cs="Arial"/>
                <w:b/>
                <w:color w:val="FFFFFF" w:themeColor="background1"/>
              </w:rPr>
              <w:t xml:space="preserve"> &amp;</w:t>
            </w:r>
            <w:r w:rsidR="00441A7A" w:rsidRPr="00B96A92">
              <w:rPr>
                <w:rFonts w:ascii="Arial" w:hAnsi="Arial" w:cs="Arial"/>
                <w:b/>
                <w:color w:val="FFFFFF" w:themeColor="background1"/>
              </w:rPr>
              <w:t xml:space="preserve"> Brit</w:t>
            </w:r>
            <w:r w:rsidR="00C54F52" w:rsidRPr="00B96A92">
              <w:rPr>
                <w:rFonts w:ascii="Arial" w:hAnsi="Arial" w:cs="Arial"/>
                <w:b/>
                <w:color w:val="FFFFFF" w:themeColor="background1"/>
              </w:rPr>
              <w:t>i</w:t>
            </w:r>
            <w:r w:rsidR="00441A7A" w:rsidRPr="00B96A92">
              <w:rPr>
                <w:rFonts w:ascii="Arial" w:hAnsi="Arial" w:cs="Arial"/>
                <w:b/>
                <w:color w:val="FFFFFF" w:themeColor="background1"/>
              </w:rPr>
              <w:t xml:space="preserve">sh Values </w:t>
            </w:r>
          </w:p>
        </w:tc>
      </w:tr>
      <w:tr w:rsidR="00E67E12" w:rsidRPr="00B96A92" w14:paraId="37DBE9C2" w14:textId="77777777" w:rsidTr="007C07FA">
        <w:trPr>
          <w:trHeight w:val="357"/>
        </w:trPr>
        <w:tc>
          <w:tcPr>
            <w:tcW w:w="562" w:type="dxa"/>
            <w:shd w:val="clear" w:color="auto" w:fill="D9E2F3" w:themeFill="accent1" w:themeFillTint="33"/>
            <w:textDirection w:val="btLr"/>
          </w:tcPr>
          <w:p w14:paraId="7D213A35" w14:textId="77777777" w:rsidR="00E67E12" w:rsidRPr="00B96A92" w:rsidRDefault="00E67E12" w:rsidP="5C7E76EA">
            <w:pPr>
              <w:ind w:left="113" w:right="113"/>
              <w:jc w:val="center"/>
              <w:rPr>
                <w:rFonts w:ascii="Arial" w:hAnsi="Arial" w:cs="Arial"/>
                <w:b/>
                <w:bCs/>
              </w:rPr>
            </w:pPr>
          </w:p>
        </w:tc>
        <w:tc>
          <w:tcPr>
            <w:tcW w:w="14884" w:type="dxa"/>
            <w:gridSpan w:val="7"/>
            <w:shd w:val="clear" w:color="auto" w:fill="E5EBF7"/>
          </w:tcPr>
          <w:p w14:paraId="40FFFEBA" w14:textId="0135C2BD" w:rsidR="00E67E12" w:rsidRPr="00B96A92" w:rsidRDefault="00E67E12" w:rsidP="0064458E">
            <w:pPr>
              <w:rPr>
                <w:rFonts w:ascii="Arial" w:hAnsi="Arial" w:cs="Arial"/>
              </w:rPr>
            </w:pPr>
            <w:r w:rsidRPr="00B96A92">
              <w:rPr>
                <w:rFonts w:ascii="Arial" w:hAnsi="Arial" w:cs="Arial"/>
              </w:rPr>
              <w:t xml:space="preserve">Autumn 1 and Autumn 2 were complete following the White Rose scheme of learning. Following a change </w:t>
            </w:r>
            <w:r w:rsidR="00013702" w:rsidRPr="00B96A92">
              <w:rPr>
                <w:rFonts w:ascii="Arial" w:hAnsi="Arial" w:cs="Arial"/>
              </w:rPr>
              <w:t xml:space="preserve">in the Spring term the curriculum was modified to follow the scheme of work shown below: </w:t>
            </w:r>
          </w:p>
        </w:tc>
      </w:tr>
      <w:tr w:rsidR="00F3149F" w:rsidRPr="00B96A92" w14:paraId="34E8A7AD" w14:textId="0FD1A3EF" w:rsidTr="007C07FA">
        <w:trPr>
          <w:trHeight w:val="357"/>
        </w:trPr>
        <w:tc>
          <w:tcPr>
            <w:tcW w:w="562" w:type="dxa"/>
            <w:vMerge w:val="restart"/>
            <w:shd w:val="clear" w:color="auto" w:fill="D9E2F3" w:themeFill="accent1" w:themeFillTint="33"/>
            <w:textDirection w:val="btLr"/>
          </w:tcPr>
          <w:p w14:paraId="136CB5DB" w14:textId="23CFB4D9" w:rsidR="00F3149F" w:rsidRPr="00B96A92" w:rsidRDefault="00F3149F" w:rsidP="5C7E76EA">
            <w:pPr>
              <w:ind w:left="113" w:right="113"/>
              <w:jc w:val="center"/>
              <w:rPr>
                <w:rFonts w:ascii="Arial" w:hAnsi="Arial" w:cs="Arial"/>
                <w:b/>
                <w:bCs/>
              </w:rPr>
            </w:pPr>
            <w:r w:rsidRPr="00B96A92">
              <w:rPr>
                <w:rFonts w:ascii="Arial" w:hAnsi="Arial" w:cs="Arial"/>
                <w:b/>
                <w:bCs/>
              </w:rPr>
              <w:t>Year  7</w:t>
            </w:r>
          </w:p>
        </w:tc>
        <w:tc>
          <w:tcPr>
            <w:tcW w:w="851" w:type="dxa"/>
            <w:shd w:val="clear" w:color="auto" w:fill="E5EBF7"/>
          </w:tcPr>
          <w:p w14:paraId="4C893FD1" w14:textId="080A99AF" w:rsidR="00F3149F" w:rsidRPr="00B96A92" w:rsidRDefault="00F96C5A" w:rsidP="5C7E76EA">
            <w:pPr>
              <w:rPr>
                <w:rFonts w:ascii="Arial" w:hAnsi="Arial" w:cs="Arial"/>
                <w:b/>
                <w:bCs/>
              </w:rPr>
            </w:pPr>
            <w:r w:rsidRPr="00B96A92">
              <w:rPr>
                <w:rFonts w:ascii="Arial" w:hAnsi="Arial" w:cs="Arial"/>
                <w:b/>
                <w:bCs/>
              </w:rPr>
              <w:t>Spr</w:t>
            </w:r>
            <w:r w:rsidR="00F3149F" w:rsidRPr="00B96A92">
              <w:rPr>
                <w:rFonts w:ascii="Arial" w:hAnsi="Arial" w:cs="Arial"/>
                <w:b/>
                <w:bCs/>
              </w:rPr>
              <w:t xml:space="preserve">. 1 </w:t>
            </w:r>
          </w:p>
        </w:tc>
        <w:tc>
          <w:tcPr>
            <w:tcW w:w="1089" w:type="dxa"/>
            <w:shd w:val="clear" w:color="auto" w:fill="E5EBF7"/>
          </w:tcPr>
          <w:p w14:paraId="486203AD" w14:textId="128862C7" w:rsidR="00F3149F" w:rsidRPr="00B96A92" w:rsidRDefault="00F3149F" w:rsidP="0064458E">
            <w:pPr>
              <w:spacing w:after="120"/>
              <w:rPr>
                <w:rFonts w:ascii="Arial" w:hAnsi="Arial" w:cs="Arial"/>
              </w:rPr>
            </w:pPr>
          </w:p>
        </w:tc>
        <w:tc>
          <w:tcPr>
            <w:tcW w:w="2010" w:type="dxa"/>
            <w:shd w:val="clear" w:color="auto" w:fill="E5EBF7"/>
            <w:vAlign w:val="center"/>
          </w:tcPr>
          <w:p w14:paraId="273FA0F3" w14:textId="1BD3419A" w:rsidR="00F3149F" w:rsidRPr="00B96A92" w:rsidRDefault="00F3149F" w:rsidP="002562BA">
            <w:pPr>
              <w:jc w:val="center"/>
              <w:rPr>
                <w:rFonts w:ascii="Arial" w:hAnsi="Arial" w:cs="Arial"/>
                <w:b/>
                <w:bCs/>
                <w:color w:val="000000"/>
              </w:rPr>
            </w:pPr>
          </w:p>
        </w:tc>
        <w:tc>
          <w:tcPr>
            <w:tcW w:w="5122" w:type="dxa"/>
            <w:shd w:val="clear" w:color="auto" w:fill="E5EBF7"/>
          </w:tcPr>
          <w:p w14:paraId="7D8C0F02" w14:textId="1036A7E2" w:rsidR="00F3149F" w:rsidRPr="00B96A92" w:rsidRDefault="00F3149F" w:rsidP="00487FB5">
            <w:pPr>
              <w:rPr>
                <w:rFonts w:ascii="Arial" w:hAnsi="Arial" w:cs="Arial"/>
              </w:rPr>
            </w:pPr>
          </w:p>
        </w:tc>
        <w:tc>
          <w:tcPr>
            <w:tcW w:w="1418" w:type="dxa"/>
            <w:shd w:val="clear" w:color="auto" w:fill="E5EBF7"/>
          </w:tcPr>
          <w:p w14:paraId="0128B8F7" w14:textId="398075DE" w:rsidR="00F3149F" w:rsidRPr="00B96A92" w:rsidRDefault="00F3149F" w:rsidP="00367629">
            <w:pPr>
              <w:rPr>
                <w:rFonts w:ascii="Arial" w:hAnsi="Arial" w:cs="Arial"/>
              </w:rPr>
            </w:pPr>
          </w:p>
        </w:tc>
        <w:tc>
          <w:tcPr>
            <w:tcW w:w="1701" w:type="dxa"/>
            <w:shd w:val="clear" w:color="auto" w:fill="E5EBF7"/>
          </w:tcPr>
          <w:p w14:paraId="124C8B50" w14:textId="77777777" w:rsidR="00F3149F" w:rsidRPr="00B96A92" w:rsidRDefault="00F3149F" w:rsidP="0064458E">
            <w:pPr>
              <w:rPr>
                <w:rFonts w:ascii="Arial" w:hAnsi="Arial" w:cs="Arial"/>
              </w:rPr>
            </w:pPr>
          </w:p>
        </w:tc>
        <w:tc>
          <w:tcPr>
            <w:tcW w:w="2693" w:type="dxa"/>
            <w:shd w:val="clear" w:color="auto" w:fill="E5EBF7"/>
          </w:tcPr>
          <w:p w14:paraId="788AB694" w14:textId="77777777" w:rsidR="00F3149F" w:rsidRPr="00B96A92" w:rsidRDefault="00F3149F" w:rsidP="0064458E">
            <w:pPr>
              <w:rPr>
                <w:rFonts w:ascii="Arial" w:hAnsi="Arial" w:cs="Arial"/>
              </w:rPr>
            </w:pPr>
          </w:p>
        </w:tc>
      </w:tr>
      <w:tr w:rsidR="00F3149F" w:rsidRPr="00B96A92" w14:paraId="25C716DF" w14:textId="3FE92F47" w:rsidTr="007C07FA">
        <w:tc>
          <w:tcPr>
            <w:tcW w:w="562" w:type="dxa"/>
            <w:vMerge/>
            <w:shd w:val="clear" w:color="auto" w:fill="D9E2F3" w:themeFill="accent1" w:themeFillTint="33"/>
            <w:textDirection w:val="btLr"/>
          </w:tcPr>
          <w:p w14:paraId="0BCFE188" w14:textId="77777777" w:rsidR="00F3149F" w:rsidRPr="00B96A92" w:rsidRDefault="00F3149F" w:rsidP="5C7E76EA">
            <w:pPr>
              <w:ind w:left="113" w:right="113"/>
              <w:jc w:val="center"/>
              <w:rPr>
                <w:rFonts w:ascii="Arial" w:hAnsi="Arial" w:cs="Arial"/>
                <w:b/>
                <w:bCs/>
              </w:rPr>
            </w:pPr>
          </w:p>
        </w:tc>
        <w:tc>
          <w:tcPr>
            <w:tcW w:w="851" w:type="dxa"/>
            <w:shd w:val="clear" w:color="auto" w:fill="E5EBF7"/>
          </w:tcPr>
          <w:p w14:paraId="410BC837" w14:textId="0C9BFC63" w:rsidR="00F3149F" w:rsidRPr="00B96A92" w:rsidRDefault="00F96C5A" w:rsidP="5C7E76EA">
            <w:pPr>
              <w:rPr>
                <w:rFonts w:ascii="Arial" w:hAnsi="Arial" w:cs="Arial"/>
                <w:b/>
                <w:bCs/>
              </w:rPr>
            </w:pPr>
            <w:r w:rsidRPr="00B96A92">
              <w:rPr>
                <w:rFonts w:ascii="Arial" w:hAnsi="Arial" w:cs="Arial"/>
                <w:b/>
                <w:bCs/>
              </w:rPr>
              <w:t>6</w:t>
            </w:r>
            <w:r w:rsidR="00B0184A" w:rsidRPr="00B96A92">
              <w:rPr>
                <w:rFonts w:ascii="Arial" w:hAnsi="Arial" w:cs="Arial"/>
                <w:b/>
                <w:bCs/>
              </w:rPr>
              <w:t xml:space="preserve"> wks</w:t>
            </w:r>
          </w:p>
        </w:tc>
        <w:tc>
          <w:tcPr>
            <w:tcW w:w="1089" w:type="dxa"/>
            <w:shd w:val="clear" w:color="auto" w:fill="E5EBF7"/>
          </w:tcPr>
          <w:p w14:paraId="7C0CCD74" w14:textId="7673C36B" w:rsidR="00F3149F" w:rsidRPr="00B96A92" w:rsidRDefault="0002559B" w:rsidP="0064458E">
            <w:pPr>
              <w:spacing w:after="120"/>
              <w:rPr>
                <w:rFonts w:ascii="Arial" w:hAnsi="Arial" w:cs="Arial"/>
                <w:b/>
                <w:bCs/>
              </w:rPr>
            </w:pPr>
            <w:r w:rsidRPr="00B96A92">
              <w:rPr>
                <w:rFonts w:ascii="Arial" w:hAnsi="Arial" w:cs="Arial"/>
                <w:b/>
                <w:bCs/>
              </w:rPr>
              <w:t>1</w:t>
            </w:r>
            <w:r w:rsidR="00F3149F" w:rsidRPr="00B96A92">
              <w:rPr>
                <w:rFonts w:ascii="Arial" w:hAnsi="Arial" w:cs="Arial"/>
                <w:b/>
                <w:bCs/>
              </w:rPr>
              <w:t xml:space="preserve"> week</w:t>
            </w:r>
          </w:p>
        </w:tc>
        <w:tc>
          <w:tcPr>
            <w:tcW w:w="2010" w:type="dxa"/>
            <w:shd w:val="clear" w:color="auto" w:fill="E5EBF7"/>
            <w:vAlign w:val="center"/>
          </w:tcPr>
          <w:p w14:paraId="1232D56D" w14:textId="0E50083C" w:rsidR="00F3149F" w:rsidRPr="00B96A92" w:rsidRDefault="00DC77E9" w:rsidP="002562BA">
            <w:pPr>
              <w:jc w:val="center"/>
              <w:rPr>
                <w:rFonts w:ascii="Arial" w:hAnsi="Arial" w:cs="Arial"/>
                <w:b/>
                <w:bCs/>
                <w:color w:val="000000"/>
              </w:rPr>
            </w:pPr>
            <w:r w:rsidRPr="00B96A92">
              <w:rPr>
                <w:rFonts w:ascii="Arial" w:hAnsi="Arial" w:cs="Arial"/>
                <w:b/>
                <w:bCs/>
                <w:color w:val="000000"/>
              </w:rPr>
              <w:t>2D Shapes: Line and shape properties</w:t>
            </w:r>
          </w:p>
        </w:tc>
        <w:tc>
          <w:tcPr>
            <w:tcW w:w="5122" w:type="dxa"/>
            <w:shd w:val="clear" w:color="auto" w:fill="E5EBF7"/>
          </w:tcPr>
          <w:p w14:paraId="151BECF8" w14:textId="77777777" w:rsidR="00DC77E9" w:rsidRPr="00B96A92" w:rsidRDefault="00DC77E9" w:rsidP="00DC77E9">
            <w:pPr>
              <w:pStyle w:val="ListParagraph"/>
              <w:numPr>
                <w:ilvl w:val="0"/>
                <w:numId w:val="25"/>
              </w:numPr>
              <w:spacing w:line="360" w:lineRule="auto"/>
              <w:rPr>
                <w:rFonts w:ascii="Arial" w:hAnsi="Arial" w:cs="Arial"/>
              </w:rPr>
            </w:pPr>
            <w:r w:rsidRPr="00B96A92">
              <w:rPr>
                <w:rFonts w:ascii="Arial" w:hAnsi="Arial" w:cs="Arial"/>
              </w:rPr>
              <w:t>Line properties</w:t>
            </w:r>
          </w:p>
          <w:p w14:paraId="6B5E9F30" w14:textId="77777777" w:rsidR="00DC77E9" w:rsidRPr="00B96A92" w:rsidRDefault="00DC77E9" w:rsidP="00DC77E9">
            <w:pPr>
              <w:pStyle w:val="ListParagraph"/>
              <w:numPr>
                <w:ilvl w:val="0"/>
                <w:numId w:val="25"/>
              </w:numPr>
              <w:spacing w:line="360" w:lineRule="auto"/>
              <w:rPr>
                <w:rFonts w:ascii="Arial" w:hAnsi="Arial" w:cs="Arial"/>
              </w:rPr>
            </w:pPr>
            <w:r w:rsidRPr="00B96A92">
              <w:rPr>
                <w:rFonts w:ascii="Arial" w:hAnsi="Arial" w:cs="Arial"/>
              </w:rPr>
              <w:t>Shape properties</w:t>
            </w:r>
          </w:p>
          <w:p w14:paraId="43327ADC" w14:textId="280DDE03" w:rsidR="00F3149F" w:rsidRPr="00B96A92" w:rsidRDefault="00DC77E9" w:rsidP="00DC77E9">
            <w:pPr>
              <w:pStyle w:val="ListParagraph"/>
              <w:numPr>
                <w:ilvl w:val="0"/>
                <w:numId w:val="25"/>
              </w:numPr>
              <w:spacing w:line="360" w:lineRule="auto"/>
              <w:rPr>
                <w:rFonts w:ascii="Arial" w:hAnsi="Arial" w:cs="Arial"/>
              </w:rPr>
            </w:pPr>
            <w:r w:rsidRPr="00B96A92">
              <w:rPr>
                <w:rFonts w:ascii="Arial" w:hAnsi="Arial" w:cs="Arial"/>
              </w:rPr>
              <w:t>Symmetry</w:t>
            </w:r>
          </w:p>
        </w:tc>
        <w:tc>
          <w:tcPr>
            <w:tcW w:w="1418" w:type="dxa"/>
            <w:shd w:val="clear" w:color="auto" w:fill="E5EBF7"/>
            <w:vAlign w:val="center"/>
          </w:tcPr>
          <w:p w14:paraId="35D121D7" w14:textId="77777777" w:rsidR="009609DC" w:rsidRPr="00B96A92" w:rsidRDefault="009609DC" w:rsidP="00375248">
            <w:pPr>
              <w:jc w:val="center"/>
              <w:rPr>
                <w:rFonts w:ascii="Arial" w:hAnsi="Arial" w:cs="Arial"/>
              </w:rPr>
            </w:pPr>
          </w:p>
          <w:p w14:paraId="6D6A50D4" w14:textId="77777777" w:rsidR="009609DC" w:rsidRPr="00B96A92" w:rsidRDefault="009609DC" w:rsidP="00375248">
            <w:pPr>
              <w:jc w:val="center"/>
              <w:rPr>
                <w:rFonts w:ascii="Arial" w:hAnsi="Arial" w:cs="Arial"/>
              </w:rPr>
            </w:pPr>
          </w:p>
          <w:p w14:paraId="34B25C02" w14:textId="77777777" w:rsidR="009609DC" w:rsidRPr="00B96A92" w:rsidRDefault="009609DC" w:rsidP="00375248">
            <w:pPr>
              <w:jc w:val="center"/>
              <w:rPr>
                <w:rFonts w:ascii="Arial" w:hAnsi="Arial" w:cs="Arial"/>
              </w:rPr>
            </w:pPr>
          </w:p>
          <w:p w14:paraId="02A00F9C" w14:textId="22ABD25F" w:rsidR="00F3149F" w:rsidRPr="00B96A92" w:rsidRDefault="009609DC" w:rsidP="00375248">
            <w:pPr>
              <w:jc w:val="center"/>
              <w:rPr>
                <w:rFonts w:ascii="Arial" w:hAnsi="Arial" w:cs="Arial"/>
              </w:rPr>
            </w:pPr>
            <w:r w:rsidRPr="00B96A92">
              <w:rPr>
                <w:rFonts w:ascii="Arial" w:hAnsi="Arial" w:cs="Arial"/>
              </w:rPr>
              <w:t xml:space="preserve"> </w:t>
            </w:r>
            <w:r w:rsidR="00F3149F" w:rsidRPr="00B96A92">
              <w:rPr>
                <w:rFonts w:ascii="Arial" w:hAnsi="Arial" w:cs="Arial"/>
              </w:rPr>
              <w:t>End of term assessment</w:t>
            </w:r>
          </w:p>
        </w:tc>
        <w:tc>
          <w:tcPr>
            <w:tcW w:w="1701" w:type="dxa"/>
            <w:shd w:val="clear" w:color="auto" w:fill="E5EBF7"/>
          </w:tcPr>
          <w:p w14:paraId="5183844D" w14:textId="421E9010" w:rsidR="00F3149F" w:rsidRPr="00B96A92" w:rsidRDefault="000D28D9" w:rsidP="0064458E">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1C632B11" w14:textId="77777777" w:rsidR="001749BF" w:rsidRPr="00B96A92" w:rsidRDefault="001749BF" w:rsidP="001749BF">
            <w:pPr>
              <w:rPr>
                <w:rFonts w:ascii="Arial" w:hAnsi="Arial" w:cs="Arial"/>
                <w:b/>
                <w:bCs/>
              </w:rPr>
            </w:pPr>
            <w:r w:rsidRPr="00B96A92">
              <w:rPr>
                <w:rFonts w:ascii="Arial" w:hAnsi="Arial" w:cs="Arial"/>
                <w:b/>
                <w:bCs/>
              </w:rPr>
              <w:t>SMSC:</w:t>
            </w:r>
          </w:p>
          <w:p w14:paraId="07E8FB90" w14:textId="77777777" w:rsidR="00CE1B05" w:rsidRPr="00B96A92" w:rsidRDefault="00CE1B05" w:rsidP="00CE1B05">
            <w:pPr>
              <w:rPr>
                <w:rFonts w:ascii="Arial" w:hAnsi="Arial" w:cs="Arial"/>
                <w:color w:val="000000"/>
              </w:rPr>
            </w:pPr>
            <w:r w:rsidRPr="00B96A92">
              <w:rPr>
                <w:rFonts w:ascii="Arial" w:hAnsi="Arial" w:cs="Arial"/>
                <w:color w:val="000000"/>
              </w:rPr>
              <w:t>Cultural: Appreciation of mathematical patterns in nature and art.</w:t>
            </w:r>
          </w:p>
          <w:p w14:paraId="4D87E615" w14:textId="77777777" w:rsidR="001749BF" w:rsidRPr="00B96A92" w:rsidRDefault="001749BF" w:rsidP="001749BF">
            <w:pPr>
              <w:rPr>
                <w:rFonts w:ascii="Arial" w:hAnsi="Arial" w:cs="Arial"/>
              </w:rPr>
            </w:pPr>
          </w:p>
          <w:p w14:paraId="7192976E" w14:textId="77777777" w:rsidR="001749BF" w:rsidRPr="00B96A92" w:rsidRDefault="001749BF" w:rsidP="001749BF">
            <w:pPr>
              <w:rPr>
                <w:rFonts w:ascii="Arial" w:hAnsi="Arial" w:cs="Arial"/>
              </w:rPr>
            </w:pPr>
          </w:p>
          <w:p w14:paraId="63743BA0" w14:textId="38AD3599" w:rsidR="001749BF" w:rsidRPr="00B96A92" w:rsidRDefault="001749BF" w:rsidP="001749BF">
            <w:pPr>
              <w:rPr>
                <w:rFonts w:ascii="Arial" w:hAnsi="Arial" w:cs="Arial"/>
                <w:b/>
                <w:bCs/>
              </w:rPr>
            </w:pPr>
            <w:r w:rsidRPr="00B96A92">
              <w:rPr>
                <w:rFonts w:ascii="Arial" w:hAnsi="Arial" w:cs="Arial"/>
                <w:b/>
                <w:bCs/>
              </w:rPr>
              <w:t>British Values:</w:t>
            </w:r>
          </w:p>
          <w:p w14:paraId="46B20606" w14:textId="77777777" w:rsidR="00E17464" w:rsidRPr="00B96A92" w:rsidRDefault="00E17464" w:rsidP="00E17464">
            <w:pPr>
              <w:rPr>
                <w:rFonts w:ascii="Arial" w:hAnsi="Arial" w:cs="Arial"/>
                <w:color w:val="000000"/>
              </w:rPr>
            </w:pPr>
            <w:r w:rsidRPr="00B96A92">
              <w:rPr>
                <w:rFonts w:ascii="Arial" w:hAnsi="Arial" w:cs="Arial"/>
                <w:color w:val="000000"/>
              </w:rPr>
              <w:t>Individual Liberty: Encouraging creative thinking in problem-solving.</w:t>
            </w:r>
          </w:p>
          <w:p w14:paraId="5ABB63A2" w14:textId="77777777" w:rsidR="001749BF" w:rsidRPr="00B96A92" w:rsidRDefault="001749BF" w:rsidP="001749BF">
            <w:pPr>
              <w:rPr>
                <w:rFonts w:ascii="Arial" w:hAnsi="Arial" w:cs="Arial"/>
                <w:b/>
                <w:bCs/>
              </w:rPr>
            </w:pPr>
          </w:p>
          <w:p w14:paraId="61EA1FEE" w14:textId="77777777" w:rsidR="001749BF" w:rsidRPr="00B96A92" w:rsidRDefault="001749BF" w:rsidP="001749BF">
            <w:pPr>
              <w:rPr>
                <w:rFonts w:ascii="Arial" w:hAnsi="Arial" w:cs="Arial"/>
                <w:b/>
                <w:bCs/>
              </w:rPr>
            </w:pPr>
          </w:p>
          <w:p w14:paraId="712E2589" w14:textId="77777777" w:rsidR="002966C7" w:rsidRPr="00B96A92" w:rsidRDefault="001749BF" w:rsidP="001749BF">
            <w:pPr>
              <w:rPr>
                <w:rFonts w:ascii="Arial" w:hAnsi="Arial" w:cs="Arial"/>
                <w:b/>
                <w:bCs/>
              </w:rPr>
            </w:pPr>
            <w:r w:rsidRPr="00B96A92">
              <w:rPr>
                <w:rFonts w:ascii="Arial" w:hAnsi="Arial" w:cs="Arial"/>
                <w:b/>
                <w:bCs/>
              </w:rPr>
              <w:t>Careers:</w:t>
            </w:r>
          </w:p>
          <w:p w14:paraId="320F1164" w14:textId="77777777" w:rsidR="00E17464" w:rsidRPr="00B96A92" w:rsidRDefault="00E17464" w:rsidP="00E17464">
            <w:pPr>
              <w:rPr>
                <w:rFonts w:ascii="Arial" w:hAnsi="Arial" w:cs="Arial"/>
                <w:color w:val="000000"/>
              </w:rPr>
            </w:pPr>
            <w:r w:rsidRPr="00B96A92">
              <w:rPr>
                <w:rFonts w:ascii="Arial" w:hAnsi="Arial" w:cs="Arial"/>
                <w:color w:val="000000"/>
              </w:rPr>
              <w:t>Architecture, Graphic Design, Engineering</w:t>
            </w:r>
          </w:p>
          <w:p w14:paraId="23897C28" w14:textId="77777777" w:rsidR="00615070" w:rsidRPr="00B96A92" w:rsidRDefault="00615070" w:rsidP="00615070">
            <w:pPr>
              <w:rPr>
                <w:rFonts w:ascii="Arial" w:hAnsi="Arial" w:cs="Arial"/>
              </w:rPr>
            </w:pPr>
          </w:p>
          <w:p w14:paraId="6C6CCF63" w14:textId="77777777" w:rsidR="00615070" w:rsidRPr="00B96A92" w:rsidRDefault="00615070" w:rsidP="00615070">
            <w:pPr>
              <w:rPr>
                <w:rFonts w:ascii="Arial" w:hAnsi="Arial" w:cs="Arial"/>
                <w:b/>
                <w:bCs/>
              </w:rPr>
            </w:pPr>
            <w:r w:rsidRPr="00B96A92">
              <w:rPr>
                <w:rFonts w:ascii="Arial" w:hAnsi="Arial" w:cs="Arial"/>
                <w:b/>
                <w:bCs/>
              </w:rPr>
              <w:t>Topic Misconceptions:</w:t>
            </w:r>
          </w:p>
          <w:p w14:paraId="774EBDF9" w14:textId="77777777" w:rsidR="000D352C" w:rsidRPr="00B96A92" w:rsidRDefault="000D352C" w:rsidP="001749BF">
            <w:pPr>
              <w:rPr>
                <w:rFonts w:ascii="Arial" w:hAnsi="Arial" w:cs="Arial"/>
              </w:rPr>
            </w:pPr>
          </w:p>
          <w:p w14:paraId="464097D6" w14:textId="77777777" w:rsidR="000D352C" w:rsidRDefault="00E22E7E" w:rsidP="001749BF">
            <w:pPr>
              <w:rPr>
                <w:rFonts w:ascii="Arial" w:hAnsi="Arial" w:cs="Arial"/>
              </w:rPr>
            </w:pPr>
            <w:r w:rsidRPr="00B96A92">
              <w:rPr>
                <w:rFonts w:ascii="Arial" w:hAnsi="Arial" w:cs="Arial"/>
              </w:rPr>
              <w:t>All lines are straight and have the same properties; shapes with the same number of sides are always the same.</w:t>
            </w:r>
          </w:p>
          <w:p w14:paraId="1EB6DB3D" w14:textId="77777777" w:rsidR="00B96A92" w:rsidRDefault="00B96A92" w:rsidP="001749BF">
            <w:pPr>
              <w:rPr>
                <w:rFonts w:ascii="Arial" w:hAnsi="Arial" w:cs="Arial"/>
              </w:rPr>
            </w:pPr>
          </w:p>
          <w:p w14:paraId="3721B4A1" w14:textId="77777777" w:rsidR="00B96A92" w:rsidRDefault="00B96A92" w:rsidP="001749BF">
            <w:pPr>
              <w:rPr>
                <w:rFonts w:ascii="Arial" w:hAnsi="Arial" w:cs="Arial"/>
              </w:rPr>
            </w:pPr>
          </w:p>
          <w:p w14:paraId="6FC77D13" w14:textId="6805873A" w:rsidR="00B96A92" w:rsidRPr="00B96A92" w:rsidRDefault="00B96A92" w:rsidP="001749BF">
            <w:pPr>
              <w:rPr>
                <w:rFonts w:ascii="Arial" w:hAnsi="Arial" w:cs="Arial"/>
              </w:rPr>
            </w:pPr>
          </w:p>
        </w:tc>
      </w:tr>
      <w:tr w:rsidR="00F3149F" w:rsidRPr="00B96A92" w14:paraId="0C3AC652" w14:textId="1D3AD647" w:rsidTr="007C07FA">
        <w:tc>
          <w:tcPr>
            <w:tcW w:w="562" w:type="dxa"/>
            <w:vMerge/>
            <w:shd w:val="clear" w:color="auto" w:fill="D9E2F3" w:themeFill="accent1" w:themeFillTint="33"/>
            <w:textDirection w:val="btLr"/>
          </w:tcPr>
          <w:p w14:paraId="1B452189" w14:textId="77777777" w:rsidR="00F3149F" w:rsidRPr="00B96A92" w:rsidRDefault="00F3149F" w:rsidP="5C7E76EA">
            <w:pPr>
              <w:ind w:left="113" w:right="113"/>
              <w:jc w:val="center"/>
              <w:rPr>
                <w:rFonts w:ascii="Arial" w:hAnsi="Arial" w:cs="Arial"/>
                <w:b/>
                <w:bCs/>
              </w:rPr>
            </w:pPr>
          </w:p>
        </w:tc>
        <w:tc>
          <w:tcPr>
            <w:tcW w:w="851" w:type="dxa"/>
            <w:shd w:val="clear" w:color="auto" w:fill="E5EBF7"/>
          </w:tcPr>
          <w:p w14:paraId="4624485B" w14:textId="77777777" w:rsidR="00F3149F" w:rsidRPr="00B96A92" w:rsidRDefault="00F3149F" w:rsidP="5C7E76EA">
            <w:pPr>
              <w:rPr>
                <w:rFonts w:ascii="Arial" w:hAnsi="Arial" w:cs="Arial"/>
                <w:b/>
                <w:bCs/>
              </w:rPr>
            </w:pPr>
          </w:p>
        </w:tc>
        <w:tc>
          <w:tcPr>
            <w:tcW w:w="1089" w:type="dxa"/>
            <w:shd w:val="clear" w:color="auto" w:fill="E5EBF7"/>
          </w:tcPr>
          <w:p w14:paraId="78F89EC0" w14:textId="070E7F27" w:rsidR="00F3149F" w:rsidRPr="00B96A92" w:rsidRDefault="0002559B" w:rsidP="0064458E">
            <w:pPr>
              <w:spacing w:after="120"/>
              <w:rPr>
                <w:rFonts w:ascii="Arial" w:hAnsi="Arial" w:cs="Arial"/>
                <w:b/>
                <w:bCs/>
              </w:rPr>
            </w:pPr>
            <w:r w:rsidRPr="00B96A92">
              <w:rPr>
                <w:rFonts w:ascii="Arial" w:hAnsi="Arial" w:cs="Arial"/>
                <w:b/>
                <w:bCs/>
              </w:rPr>
              <w:t>1</w:t>
            </w:r>
            <w:r w:rsidR="00F3149F" w:rsidRPr="00B96A92">
              <w:rPr>
                <w:rFonts w:ascii="Arial" w:hAnsi="Arial" w:cs="Arial"/>
                <w:b/>
                <w:bCs/>
              </w:rPr>
              <w:t xml:space="preserve"> </w:t>
            </w:r>
            <w:r w:rsidRPr="00B96A92">
              <w:rPr>
                <w:rFonts w:ascii="Arial" w:hAnsi="Arial" w:cs="Arial"/>
                <w:b/>
                <w:bCs/>
              </w:rPr>
              <w:t>w</w:t>
            </w:r>
            <w:r w:rsidR="00F3149F" w:rsidRPr="00B96A92">
              <w:rPr>
                <w:rFonts w:ascii="Arial" w:hAnsi="Arial" w:cs="Arial"/>
                <w:b/>
                <w:bCs/>
              </w:rPr>
              <w:t>eek</w:t>
            </w:r>
          </w:p>
        </w:tc>
        <w:tc>
          <w:tcPr>
            <w:tcW w:w="2010" w:type="dxa"/>
            <w:shd w:val="clear" w:color="auto" w:fill="E5EBF7"/>
            <w:vAlign w:val="center"/>
          </w:tcPr>
          <w:p w14:paraId="74EF27D4" w14:textId="555D97C4" w:rsidR="00F3149F" w:rsidRPr="00B96A92" w:rsidRDefault="00862D49" w:rsidP="002562BA">
            <w:pPr>
              <w:jc w:val="center"/>
              <w:rPr>
                <w:rFonts w:ascii="Arial" w:hAnsi="Arial" w:cs="Arial"/>
                <w:b/>
                <w:bCs/>
                <w:color w:val="000000"/>
              </w:rPr>
            </w:pPr>
            <w:r w:rsidRPr="00B96A92">
              <w:rPr>
                <w:rFonts w:ascii="Arial" w:hAnsi="Arial" w:cs="Arial"/>
                <w:b/>
                <w:bCs/>
                <w:color w:val="000000"/>
              </w:rPr>
              <w:t>Perimeter and Area: Perimeter</w:t>
            </w:r>
          </w:p>
        </w:tc>
        <w:tc>
          <w:tcPr>
            <w:tcW w:w="5122" w:type="dxa"/>
            <w:shd w:val="clear" w:color="auto" w:fill="E5EBF7"/>
          </w:tcPr>
          <w:p w14:paraId="60682722" w14:textId="77777777" w:rsidR="0002559B" w:rsidRPr="00B96A92" w:rsidRDefault="0002559B" w:rsidP="0002559B">
            <w:pPr>
              <w:pStyle w:val="ListParagraph"/>
              <w:numPr>
                <w:ilvl w:val="0"/>
                <w:numId w:val="26"/>
              </w:numPr>
              <w:spacing w:line="360" w:lineRule="auto"/>
              <w:rPr>
                <w:rFonts w:ascii="Arial" w:hAnsi="Arial" w:cs="Arial"/>
              </w:rPr>
            </w:pPr>
            <w:r w:rsidRPr="00B96A92">
              <w:rPr>
                <w:rFonts w:ascii="Arial" w:hAnsi="Arial" w:cs="Arial"/>
              </w:rPr>
              <w:t>Finding perimeters from grids</w:t>
            </w:r>
          </w:p>
          <w:p w14:paraId="16B23372" w14:textId="77777777" w:rsidR="0002559B" w:rsidRPr="00B96A92" w:rsidRDefault="0002559B" w:rsidP="0002559B">
            <w:pPr>
              <w:pStyle w:val="ListParagraph"/>
              <w:numPr>
                <w:ilvl w:val="0"/>
                <w:numId w:val="26"/>
              </w:numPr>
              <w:spacing w:line="360" w:lineRule="auto"/>
              <w:rPr>
                <w:rFonts w:ascii="Arial" w:hAnsi="Arial" w:cs="Arial"/>
              </w:rPr>
            </w:pPr>
            <w:r w:rsidRPr="00B96A92">
              <w:rPr>
                <w:rFonts w:ascii="Arial" w:hAnsi="Arial" w:cs="Arial"/>
              </w:rPr>
              <w:t>Finding the perimeter of rectangles and simple shapes</w:t>
            </w:r>
          </w:p>
          <w:p w14:paraId="15D7E86E" w14:textId="567AD467" w:rsidR="00F3149F" w:rsidRPr="00B96A92" w:rsidRDefault="0002559B" w:rsidP="0002559B">
            <w:pPr>
              <w:pStyle w:val="ListParagraph"/>
              <w:numPr>
                <w:ilvl w:val="0"/>
                <w:numId w:val="26"/>
              </w:numPr>
              <w:spacing w:line="360" w:lineRule="auto"/>
              <w:rPr>
                <w:rFonts w:ascii="Arial" w:hAnsi="Arial" w:cs="Arial"/>
              </w:rPr>
            </w:pPr>
            <w:r w:rsidRPr="00B96A92">
              <w:rPr>
                <w:rFonts w:ascii="Arial" w:hAnsi="Arial" w:cs="Arial"/>
              </w:rPr>
              <w:t>Finding the perimeter of compound shapes</w:t>
            </w:r>
          </w:p>
        </w:tc>
        <w:tc>
          <w:tcPr>
            <w:tcW w:w="1418" w:type="dxa"/>
            <w:vMerge w:val="restart"/>
            <w:shd w:val="clear" w:color="auto" w:fill="E5EBF7"/>
            <w:vAlign w:val="center"/>
          </w:tcPr>
          <w:p w14:paraId="1A4CDBEC" w14:textId="77777777" w:rsidR="00621420" w:rsidRPr="00B96A92" w:rsidRDefault="00621420" w:rsidP="00621420">
            <w:pPr>
              <w:jc w:val="center"/>
              <w:rPr>
                <w:rFonts w:ascii="Arial" w:hAnsi="Arial" w:cs="Arial"/>
                <w:b/>
                <w:bCs/>
              </w:rPr>
            </w:pPr>
            <w:r w:rsidRPr="00B96A92">
              <w:rPr>
                <w:rFonts w:ascii="Arial" w:hAnsi="Arial" w:cs="Arial"/>
                <w:b/>
                <w:bCs/>
              </w:rPr>
              <w:t xml:space="preserve">Key Assessment 1. </w:t>
            </w:r>
          </w:p>
          <w:p w14:paraId="119DA396" w14:textId="77777777" w:rsidR="00621420" w:rsidRPr="00B96A92" w:rsidRDefault="00621420" w:rsidP="00621420">
            <w:pPr>
              <w:jc w:val="center"/>
              <w:rPr>
                <w:rFonts w:ascii="Arial" w:hAnsi="Arial" w:cs="Arial"/>
              </w:rPr>
            </w:pPr>
          </w:p>
          <w:p w14:paraId="16FC738B" w14:textId="67996EF8" w:rsidR="00F3149F" w:rsidRPr="00B96A92" w:rsidRDefault="00621420" w:rsidP="00621420">
            <w:pPr>
              <w:jc w:val="center"/>
              <w:rPr>
                <w:rFonts w:ascii="Arial" w:hAnsi="Arial" w:cs="Arial"/>
              </w:rPr>
            </w:pPr>
            <w:r w:rsidRPr="00B96A92">
              <w:rPr>
                <w:rFonts w:ascii="Arial" w:hAnsi="Arial" w:cs="Arial"/>
              </w:rPr>
              <w:t xml:space="preserve">An assessment designed to interleave prior and current learning. </w:t>
            </w:r>
            <w:r w:rsidR="006447BF" w:rsidRPr="00B96A92">
              <w:rPr>
                <w:rFonts w:ascii="Arial" w:hAnsi="Arial" w:cs="Arial"/>
              </w:rPr>
              <w:t xml:space="preserve"> </w:t>
            </w:r>
          </w:p>
        </w:tc>
        <w:tc>
          <w:tcPr>
            <w:tcW w:w="1701" w:type="dxa"/>
            <w:shd w:val="clear" w:color="auto" w:fill="E5EBF7"/>
          </w:tcPr>
          <w:p w14:paraId="6DE95C15" w14:textId="1E921D3F" w:rsidR="00F3149F" w:rsidRPr="00B96A92" w:rsidRDefault="000D28D9" w:rsidP="0064458E">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43BE7ECD" w14:textId="77777777" w:rsidR="001749BF" w:rsidRPr="00B96A92" w:rsidRDefault="001749BF" w:rsidP="001749BF">
            <w:pPr>
              <w:rPr>
                <w:rFonts w:ascii="Arial" w:hAnsi="Arial" w:cs="Arial"/>
                <w:b/>
                <w:bCs/>
              </w:rPr>
            </w:pPr>
            <w:r w:rsidRPr="00B96A92">
              <w:rPr>
                <w:rFonts w:ascii="Arial" w:hAnsi="Arial" w:cs="Arial"/>
                <w:b/>
                <w:bCs/>
              </w:rPr>
              <w:t>SMSC:</w:t>
            </w:r>
          </w:p>
          <w:p w14:paraId="11939F77" w14:textId="77777777" w:rsidR="00E17464" w:rsidRPr="00B96A92" w:rsidRDefault="00E17464" w:rsidP="00E17464">
            <w:pPr>
              <w:rPr>
                <w:rFonts w:ascii="Arial" w:hAnsi="Arial" w:cs="Arial"/>
                <w:color w:val="000000"/>
              </w:rPr>
            </w:pPr>
            <w:r w:rsidRPr="00B96A92">
              <w:rPr>
                <w:rFonts w:ascii="Arial" w:hAnsi="Arial" w:cs="Arial"/>
                <w:color w:val="000000"/>
              </w:rPr>
              <w:t>Moral: Understanding fairness in resource allocation (e.g., fencing a garden).</w:t>
            </w:r>
          </w:p>
          <w:p w14:paraId="44BD22ED" w14:textId="77777777" w:rsidR="001749BF" w:rsidRPr="00B96A92" w:rsidRDefault="001749BF" w:rsidP="001749BF">
            <w:pPr>
              <w:rPr>
                <w:rFonts w:ascii="Arial" w:hAnsi="Arial" w:cs="Arial"/>
              </w:rPr>
            </w:pPr>
          </w:p>
          <w:p w14:paraId="26F1C786" w14:textId="77777777" w:rsidR="001749BF" w:rsidRPr="00B96A92" w:rsidRDefault="001749BF" w:rsidP="001749BF">
            <w:pPr>
              <w:rPr>
                <w:rFonts w:ascii="Arial" w:hAnsi="Arial" w:cs="Arial"/>
              </w:rPr>
            </w:pPr>
          </w:p>
          <w:p w14:paraId="248028F6" w14:textId="77777777" w:rsidR="001749BF" w:rsidRPr="00B96A92" w:rsidRDefault="001749BF" w:rsidP="001749BF">
            <w:pPr>
              <w:rPr>
                <w:rFonts w:ascii="Arial" w:hAnsi="Arial" w:cs="Arial"/>
                <w:b/>
                <w:bCs/>
              </w:rPr>
            </w:pPr>
            <w:r w:rsidRPr="00B96A92">
              <w:rPr>
                <w:rFonts w:ascii="Arial" w:hAnsi="Arial" w:cs="Arial"/>
                <w:b/>
                <w:bCs/>
              </w:rPr>
              <w:t>British Values:</w:t>
            </w:r>
          </w:p>
          <w:p w14:paraId="055C0664" w14:textId="4A87C017" w:rsidR="001749BF" w:rsidRPr="00B96A92" w:rsidRDefault="00E17464" w:rsidP="001749BF">
            <w:pPr>
              <w:rPr>
                <w:rFonts w:ascii="Arial" w:hAnsi="Arial" w:cs="Arial"/>
                <w:color w:val="000000"/>
              </w:rPr>
            </w:pPr>
            <w:r w:rsidRPr="00B96A92">
              <w:rPr>
                <w:rFonts w:ascii="Arial" w:hAnsi="Arial" w:cs="Arial"/>
                <w:color w:val="000000"/>
              </w:rPr>
              <w:t>Rule of Law: Following measurement rules for fairness.</w:t>
            </w:r>
          </w:p>
          <w:p w14:paraId="366DDACF" w14:textId="77777777" w:rsidR="001749BF" w:rsidRPr="00B96A92" w:rsidRDefault="001749BF" w:rsidP="001749BF">
            <w:pPr>
              <w:rPr>
                <w:rFonts w:ascii="Arial" w:hAnsi="Arial" w:cs="Arial"/>
                <w:b/>
                <w:bCs/>
              </w:rPr>
            </w:pPr>
          </w:p>
          <w:p w14:paraId="22FDD073" w14:textId="77777777" w:rsidR="00350C94" w:rsidRPr="00B96A92" w:rsidRDefault="001749BF" w:rsidP="001749BF">
            <w:pPr>
              <w:rPr>
                <w:rFonts w:ascii="Arial" w:hAnsi="Arial" w:cs="Arial"/>
                <w:b/>
                <w:bCs/>
              </w:rPr>
            </w:pPr>
            <w:r w:rsidRPr="00B96A92">
              <w:rPr>
                <w:rFonts w:ascii="Arial" w:hAnsi="Arial" w:cs="Arial"/>
                <w:b/>
                <w:bCs/>
              </w:rPr>
              <w:t>Careers:</w:t>
            </w:r>
          </w:p>
          <w:p w14:paraId="62C12740" w14:textId="77777777" w:rsidR="00DA11C5" w:rsidRPr="00B96A92" w:rsidRDefault="004D1A43" w:rsidP="000D352C">
            <w:pPr>
              <w:rPr>
                <w:rFonts w:ascii="Arial" w:hAnsi="Arial" w:cs="Arial"/>
                <w:color w:val="000000"/>
              </w:rPr>
            </w:pPr>
            <w:r w:rsidRPr="00B96A92">
              <w:rPr>
                <w:rFonts w:ascii="Arial" w:hAnsi="Arial" w:cs="Arial"/>
                <w:color w:val="000000"/>
              </w:rPr>
              <w:t>Construction, Surveying, Landscape Design</w:t>
            </w:r>
          </w:p>
          <w:p w14:paraId="03B4ECED" w14:textId="77777777" w:rsidR="00E22E7E" w:rsidRPr="00B96A92" w:rsidRDefault="00E22E7E" w:rsidP="000D352C">
            <w:pPr>
              <w:rPr>
                <w:rFonts w:ascii="Arial" w:hAnsi="Arial" w:cs="Arial"/>
                <w:color w:val="000000"/>
              </w:rPr>
            </w:pPr>
          </w:p>
          <w:p w14:paraId="4EF2034F" w14:textId="77777777" w:rsidR="00E22E7E" w:rsidRPr="00B96A92" w:rsidRDefault="00E22E7E" w:rsidP="00E22E7E">
            <w:pPr>
              <w:rPr>
                <w:rFonts w:ascii="Arial" w:hAnsi="Arial" w:cs="Arial"/>
                <w:b/>
                <w:bCs/>
              </w:rPr>
            </w:pPr>
            <w:r w:rsidRPr="00B96A92">
              <w:rPr>
                <w:rFonts w:ascii="Arial" w:hAnsi="Arial" w:cs="Arial"/>
                <w:b/>
                <w:bCs/>
              </w:rPr>
              <w:t>Topic Misconceptions:</w:t>
            </w:r>
          </w:p>
          <w:p w14:paraId="6D7CDCFC" w14:textId="77777777" w:rsidR="00E22E7E" w:rsidRDefault="00B86A6A" w:rsidP="000D352C">
            <w:pPr>
              <w:rPr>
                <w:rFonts w:ascii="Arial" w:hAnsi="Arial" w:cs="Arial"/>
                <w:color w:val="000000"/>
              </w:rPr>
            </w:pPr>
            <w:r w:rsidRPr="00B96A92">
              <w:rPr>
                <w:rFonts w:ascii="Arial" w:hAnsi="Arial" w:cs="Arial"/>
                <w:color w:val="000000"/>
              </w:rPr>
              <w:t>The perimeter is the same as the area; only the sides of a shape contribute to the perimeter; perimeter is the area of a shape.</w:t>
            </w:r>
          </w:p>
          <w:p w14:paraId="4D495E5C" w14:textId="77777777" w:rsidR="00B96A92" w:rsidRDefault="00B96A92" w:rsidP="000D352C">
            <w:pPr>
              <w:rPr>
                <w:rFonts w:ascii="Arial" w:hAnsi="Arial" w:cs="Arial"/>
                <w:color w:val="000000"/>
              </w:rPr>
            </w:pPr>
          </w:p>
          <w:p w14:paraId="61BD8F1B" w14:textId="77777777" w:rsidR="00B96A92" w:rsidRDefault="00B96A92" w:rsidP="000D352C">
            <w:pPr>
              <w:rPr>
                <w:rFonts w:ascii="Arial" w:hAnsi="Arial" w:cs="Arial"/>
                <w:color w:val="000000"/>
              </w:rPr>
            </w:pPr>
          </w:p>
          <w:p w14:paraId="57B15BCE" w14:textId="77777777" w:rsidR="00B96A92" w:rsidRDefault="00B96A92" w:rsidP="000D352C">
            <w:pPr>
              <w:rPr>
                <w:rFonts w:ascii="Arial" w:hAnsi="Arial" w:cs="Arial"/>
                <w:color w:val="000000"/>
              </w:rPr>
            </w:pPr>
          </w:p>
          <w:p w14:paraId="2A73FF3B" w14:textId="77777777" w:rsidR="00B96A92" w:rsidRDefault="00B96A92" w:rsidP="000D352C">
            <w:pPr>
              <w:rPr>
                <w:rFonts w:ascii="Arial" w:hAnsi="Arial" w:cs="Arial"/>
                <w:color w:val="000000"/>
              </w:rPr>
            </w:pPr>
          </w:p>
          <w:p w14:paraId="62C8BC48" w14:textId="77777777" w:rsidR="00B96A92" w:rsidRDefault="00B96A92" w:rsidP="000D352C">
            <w:pPr>
              <w:rPr>
                <w:rFonts w:ascii="Arial" w:hAnsi="Arial" w:cs="Arial"/>
                <w:color w:val="000000"/>
              </w:rPr>
            </w:pPr>
          </w:p>
          <w:p w14:paraId="7EEC5291" w14:textId="77777777" w:rsidR="00B96A92" w:rsidRDefault="00B96A92" w:rsidP="000D352C">
            <w:pPr>
              <w:rPr>
                <w:rFonts w:ascii="Arial" w:hAnsi="Arial" w:cs="Arial"/>
                <w:color w:val="000000"/>
              </w:rPr>
            </w:pPr>
          </w:p>
          <w:p w14:paraId="6D5BD373" w14:textId="77777777" w:rsidR="00B96A92" w:rsidRDefault="00B96A92" w:rsidP="000D352C">
            <w:pPr>
              <w:rPr>
                <w:rFonts w:ascii="Arial" w:hAnsi="Arial" w:cs="Arial"/>
                <w:color w:val="000000"/>
              </w:rPr>
            </w:pPr>
          </w:p>
          <w:p w14:paraId="052EBBC3" w14:textId="77777777" w:rsidR="00B96A92" w:rsidRDefault="00B96A92" w:rsidP="000D352C">
            <w:pPr>
              <w:rPr>
                <w:rFonts w:ascii="Arial" w:hAnsi="Arial" w:cs="Arial"/>
                <w:color w:val="000000"/>
              </w:rPr>
            </w:pPr>
          </w:p>
          <w:p w14:paraId="48B408C1" w14:textId="77777777" w:rsidR="00B96A92" w:rsidRDefault="00B96A92" w:rsidP="000D352C">
            <w:pPr>
              <w:rPr>
                <w:rFonts w:ascii="Arial" w:hAnsi="Arial" w:cs="Arial"/>
                <w:color w:val="000000"/>
              </w:rPr>
            </w:pPr>
          </w:p>
          <w:p w14:paraId="230F44A0" w14:textId="77777777" w:rsidR="00B96A92" w:rsidRDefault="00B96A92" w:rsidP="000D352C">
            <w:pPr>
              <w:rPr>
                <w:rFonts w:ascii="Arial" w:hAnsi="Arial" w:cs="Arial"/>
                <w:color w:val="000000"/>
              </w:rPr>
            </w:pPr>
          </w:p>
          <w:p w14:paraId="753B2BE5" w14:textId="3DC0A88F" w:rsidR="00B96A92" w:rsidRPr="00B96A92" w:rsidRDefault="00B96A92" w:rsidP="000D352C">
            <w:pPr>
              <w:rPr>
                <w:rFonts w:ascii="Arial" w:hAnsi="Arial" w:cs="Arial"/>
                <w:color w:val="000000"/>
              </w:rPr>
            </w:pPr>
          </w:p>
        </w:tc>
      </w:tr>
      <w:tr w:rsidR="00F3149F" w:rsidRPr="00B96A92" w14:paraId="1CB7DD04" w14:textId="70D82B41" w:rsidTr="007C07FA">
        <w:tc>
          <w:tcPr>
            <w:tcW w:w="562" w:type="dxa"/>
            <w:vMerge/>
            <w:shd w:val="clear" w:color="auto" w:fill="D9E2F3" w:themeFill="accent1" w:themeFillTint="33"/>
            <w:textDirection w:val="btLr"/>
          </w:tcPr>
          <w:p w14:paraId="2D5FD9F3" w14:textId="77777777" w:rsidR="00F3149F" w:rsidRPr="00B96A92" w:rsidRDefault="00F3149F" w:rsidP="001B2F9B">
            <w:pPr>
              <w:ind w:left="113" w:right="113"/>
              <w:jc w:val="center"/>
              <w:rPr>
                <w:rFonts w:ascii="Arial" w:hAnsi="Arial" w:cs="Arial"/>
                <w:b/>
                <w:bCs/>
              </w:rPr>
            </w:pPr>
          </w:p>
        </w:tc>
        <w:tc>
          <w:tcPr>
            <w:tcW w:w="851" w:type="dxa"/>
            <w:shd w:val="clear" w:color="auto" w:fill="E5EBF7"/>
          </w:tcPr>
          <w:p w14:paraId="51390868" w14:textId="77777777" w:rsidR="00F3149F" w:rsidRPr="00B96A92" w:rsidRDefault="00F3149F" w:rsidP="001B2F9B">
            <w:pPr>
              <w:rPr>
                <w:rFonts w:ascii="Arial" w:hAnsi="Arial" w:cs="Arial"/>
                <w:b/>
                <w:bCs/>
              </w:rPr>
            </w:pPr>
          </w:p>
        </w:tc>
        <w:tc>
          <w:tcPr>
            <w:tcW w:w="1089" w:type="dxa"/>
            <w:shd w:val="clear" w:color="auto" w:fill="E5EBF7"/>
          </w:tcPr>
          <w:p w14:paraId="1404626A" w14:textId="3504DC75" w:rsidR="00F3149F" w:rsidRPr="00B96A92" w:rsidRDefault="00C53370" w:rsidP="001B2F9B">
            <w:pPr>
              <w:spacing w:after="120"/>
              <w:rPr>
                <w:rFonts w:ascii="Arial" w:hAnsi="Arial" w:cs="Arial"/>
                <w:b/>
                <w:bCs/>
              </w:rPr>
            </w:pPr>
            <w:r w:rsidRPr="00B96A92">
              <w:rPr>
                <w:rFonts w:ascii="Arial" w:hAnsi="Arial" w:cs="Arial"/>
                <w:b/>
                <w:bCs/>
              </w:rPr>
              <w:t>2</w:t>
            </w:r>
            <w:r w:rsidR="00F3149F" w:rsidRPr="00B96A92">
              <w:rPr>
                <w:rFonts w:ascii="Arial" w:hAnsi="Arial" w:cs="Arial"/>
                <w:b/>
                <w:bCs/>
              </w:rPr>
              <w:t xml:space="preserve"> weeks</w:t>
            </w:r>
          </w:p>
        </w:tc>
        <w:tc>
          <w:tcPr>
            <w:tcW w:w="2010" w:type="dxa"/>
            <w:shd w:val="clear" w:color="auto" w:fill="E5EBF7"/>
            <w:vAlign w:val="center"/>
          </w:tcPr>
          <w:p w14:paraId="07402DD0" w14:textId="0A912368" w:rsidR="00F3149F" w:rsidRPr="00B96A92" w:rsidRDefault="00BA4670" w:rsidP="002562BA">
            <w:pPr>
              <w:jc w:val="center"/>
              <w:rPr>
                <w:rFonts w:ascii="Arial" w:hAnsi="Arial" w:cs="Arial"/>
                <w:b/>
                <w:bCs/>
                <w:color w:val="000000"/>
              </w:rPr>
            </w:pPr>
            <w:r w:rsidRPr="00B96A92">
              <w:rPr>
                <w:rFonts w:ascii="Arial" w:hAnsi="Arial" w:cs="Arial"/>
                <w:b/>
                <w:bCs/>
                <w:color w:val="000000"/>
              </w:rPr>
              <w:t>Perimeter and Area</w:t>
            </w:r>
            <w:r w:rsidR="00C07DCC" w:rsidRPr="00B96A92">
              <w:rPr>
                <w:rFonts w:ascii="Arial" w:hAnsi="Arial" w:cs="Arial"/>
                <w:b/>
                <w:bCs/>
                <w:color w:val="000000"/>
              </w:rPr>
              <w:t>: Area</w:t>
            </w:r>
          </w:p>
        </w:tc>
        <w:tc>
          <w:tcPr>
            <w:tcW w:w="5122" w:type="dxa"/>
            <w:shd w:val="clear" w:color="auto" w:fill="E5EBF7"/>
          </w:tcPr>
          <w:p w14:paraId="6317FC3F" w14:textId="77777777" w:rsidR="00233FA0" w:rsidRPr="00B96A92" w:rsidRDefault="00233FA0" w:rsidP="00233FA0">
            <w:pPr>
              <w:pStyle w:val="ListParagraph"/>
              <w:numPr>
                <w:ilvl w:val="0"/>
                <w:numId w:val="27"/>
              </w:numPr>
              <w:spacing w:line="360" w:lineRule="auto"/>
              <w:rPr>
                <w:rFonts w:ascii="Arial" w:hAnsi="Arial" w:cs="Arial"/>
              </w:rPr>
            </w:pPr>
            <w:r w:rsidRPr="00B96A92">
              <w:rPr>
                <w:rFonts w:ascii="Arial" w:hAnsi="Arial" w:cs="Arial"/>
              </w:rPr>
              <w:t>Finding areas using grids</w:t>
            </w:r>
            <w:r w:rsidRPr="00B96A92">
              <w:rPr>
                <w:rFonts w:ascii="Arial" w:hAnsi="Arial" w:cs="Arial"/>
              </w:rPr>
              <w:tab/>
            </w:r>
          </w:p>
          <w:p w14:paraId="2A34D83A" w14:textId="77777777" w:rsidR="00233FA0" w:rsidRPr="00B96A92" w:rsidRDefault="00233FA0" w:rsidP="00233FA0">
            <w:pPr>
              <w:pStyle w:val="ListParagraph"/>
              <w:numPr>
                <w:ilvl w:val="0"/>
                <w:numId w:val="27"/>
              </w:numPr>
              <w:spacing w:line="360" w:lineRule="auto"/>
              <w:rPr>
                <w:rFonts w:ascii="Arial" w:hAnsi="Arial" w:cs="Arial"/>
              </w:rPr>
            </w:pPr>
            <w:r w:rsidRPr="00B96A92">
              <w:rPr>
                <w:rFonts w:ascii="Arial" w:hAnsi="Arial" w:cs="Arial"/>
              </w:rPr>
              <w:t>Finding the area of rectangles</w:t>
            </w:r>
            <w:r w:rsidRPr="00B96A92">
              <w:rPr>
                <w:rFonts w:ascii="Arial" w:hAnsi="Arial" w:cs="Arial"/>
              </w:rPr>
              <w:tab/>
            </w:r>
          </w:p>
          <w:p w14:paraId="4857ECA8" w14:textId="77777777" w:rsidR="00233FA0" w:rsidRPr="00B96A92" w:rsidRDefault="00233FA0" w:rsidP="00233FA0">
            <w:pPr>
              <w:pStyle w:val="ListParagraph"/>
              <w:numPr>
                <w:ilvl w:val="0"/>
                <w:numId w:val="27"/>
              </w:numPr>
              <w:spacing w:line="360" w:lineRule="auto"/>
              <w:rPr>
                <w:rFonts w:ascii="Arial" w:hAnsi="Arial" w:cs="Arial"/>
              </w:rPr>
            </w:pPr>
            <w:r w:rsidRPr="00B96A92">
              <w:rPr>
                <w:rFonts w:ascii="Arial" w:hAnsi="Arial" w:cs="Arial"/>
              </w:rPr>
              <w:t>Finding the area of compound shapes</w:t>
            </w:r>
            <w:r w:rsidRPr="00B96A92">
              <w:rPr>
                <w:rFonts w:ascii="Arial" w:hAnsi="Arial" w:cs="Arial"/>
              </w:rPr>
              <w:tab/>
            </w:r>
          </w:p>
          <w:p w14:paraId="701EBCB9" w14:textId="77777777" w:rsidR="00233FA0" w:rsidRPr="00B96A92" w:rsidRDefault="00233FA0" w:rsidP="00233FA0">
            <w:pPr>
              <w:pStyle w:val="ListParagraph"/>
              <w:numPr>
                <w:ilvl w:val="0"/>
                <w:numId w:val="27"/>
              </w:numPr>
              <w:spacing w:line="360" w:lineRule="auto"/>
              <w:rPr>
                <w:rFonts w:ascii="Arial" w:hAnsi="Arial" w:cs="Arial"/>
              </w:rPr>
            </w:pPr>
            <w:r w:rsidRPr="00B96A92">
              <w:rPr>
                <w:rFonts w:ascii="Arial" w:hAnsi="Arial" w:cs="Arial"/>
              </w:rPr>
              <w:t>Finding the area of triangles</w:t>
            </w:r>
            <w:r w:rsidRPr="00B96A92">
              <w:rPr>
                <w:rFonts w:ascii="Arial" w:hAnsi="Arial" w:cs="Arial"/>
              </w:rPr>
              <w:tab/>
            </w:r>
          </w:p>
          <w:p w14:paraId="442A4BF8" w14:textId="663B0149" w:rsidR="00F3149F" w:rsidRPr="00B96A92" w:rsidRDefault="00233FA0" w:rsidP="00233FA0">
            <w:pPr>
              <w:pStyle w:val="ListParagraph"/>
              <w:numPr>
                <w:ilvl w:val="0"/>
                <w:numId w:val="27"/>
              </w:numPr>
              <w:spacing w:line="360" w:lineRule="auto"/>
              <w:rPr>
                <w:rFonts w:ascii="Arial" w:hAnsi="Arial" w:cs="Arial"/>
              </w:rPr>
            </w:pPr>
            <w:r w:rsidRPr="00B96A92">
              <w:rPr>
                <w:rFonts w:ascii="Arial" w:hAnsi="Arial" w:cs="Arial"/>
              </w:rPr>
              <w:t>Finding the area of compound shapes containing triangles</w:t>
            </w:r>
            <w:r w:rsidRPr="00B96A92">
              <w:rPr>
                <w:rFonts w:ascii="Arial" w:hAnsi="Arial" w:cs="Arial"/>
              </w:rPr>
              <w:tab/>
            </w:r>
          </w:p>
        </w:tc>
        <w:tc>
          <w:tcPr>
            <w:tcW w:w="1418" w:type="dxa"/>
            <w:vMerge/>
            <w:shd w:val="clear" w:color="auto" w:fill="E5EBF7"/>
          </w:tcPr>
          <w:p w14:paraId="25B146E8" w14:textId="77777777" w:rsidR="00F3149F" w:rsidRPr="00B96A92" w:rsidRDefault="00F3149F" w:rsidP="001B2F9B">
            <w:pPr>
              <w:rPr>
                <w:rFonts w:ascii="Arial" w:hAnsi="Arial" w:cs="Arial"/>
              </w:rPr>
            </w:pPr>
          </w:p>
        </w:tc>
        <w:tc>
          <w:tcPr>
            <w:tcW w:w="1701" w:type="dxa"/>
            <w:shd w:val="clear" w:color="auto" w:fill="E5EBF7"/>
          </w:tcPr>
          <w:p w14:paraId="1CF9F5A5" w14:textId="403AA7F7"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739EF93F" w14:textId="77777777" w:rsidR="0016648B" w:rsidRPr="00B96A92" w:rsidRDefault="0016648B" w:rsidP="0016648B">
            <w:pPr>
              <w:rPr>
                <w:rFonts w:ascii="Arial" w:hAnsi="Arial" w:cs="Arial"/>
                <w:b/>
                <w:bCs/>
              </w:rPr>
            </w:pPr>
            <w:r w:rsidRPr="00B96A92">
              <w:rPr>
                <w:rFonts w:ascii="Arial" w:hAnsi="Arial" w:cs="Arial"/>
                <w:b/>
                <w:bCs/>
              </w:rPr>
              <w:t>SMSC:</w:t>
            </w:r>
          </w:p>
          <w:p w14:paraId="6504DC72" w14:textId="77777777" w:rsidR="004D1A43" w:rsidRPr="00B96A92" w:rsidRDefault="004D1A43" w:rsidP="004D1A43">
            <w:pPr>
              <w:rPr>
                <w:rFonts w:ascii="Arial" w:hAnsi="Arial" w:cs="Arial"/>
                <w:color w:val="000000"/>
              </w:rPr>
            </w:pPr>
            <w:r w:rsidRPr="00B96A92">
              <w:rPr>
                <w:rFonts w:ascii="Arial" w:hAnsi="Arial" w:cs="Arial"/>
                <w:color w:val="000000"/>
              </w:rPr>
              <w:t>Social: Teamwork in measuring and calculating real-world spaces.</w:t>
            </w:r>
          </w:p>
          <w:p w14:paraId="3AE416D4" w14:textId="77777777" w:rsidR="0016648B" w:rsidRPr="00B96A92" w:rsidRDefault="0016648B" w:rsidP="0016648B">
            <w:pPr>
              <w:rPr>
                <w:rFonts w:ascii="Arial" w:hAnsi="Arial" w:cs="Arial"/>
              </w:rPr>
            </w:pPr>
          </w:p>
          <w:p w14:paraId="5B4C98A8" w14:textId="77777777" w:rsidR="0016648B" w:rsidRPr="00B96A92" w:rsidRDefault="0016648B" w:rsidP="0016648B">
            <w:pPr>
              <w:rPr>
                <w:rFonts w:ascii="Arial" w:hAnsi="Arial" w:cs="Arial"/>
                <w:b/>
                <w:bCs/>
              </w:rPr>
            </w:pPr>
            <w:r w:rsidRPr="00B96A92">
              <w:rPr>
                <w:rFonts w:ascii="Arial" w:hAnsi="Arial" w:cs="Arial"/>
                <w:b/>
                <w:bCs/>
              </w:rPr>
              <w:t>British Values:</w:t>
            </w:r>
          </w:p>
          <w:p w14:paraId="27C13C3D" w14:textId="77777777" w:rsidR="004D1A43" w:rsidRPr="00B96A92" w:rsidRDefault="004D1A43" w:rsidP="004D1A43">
            <w:pPr>
              <w:rPr>
                <w:rFonts w:ascii="Arial" w:hAnsi="Arial" w:cs="Arial"/>
                <w:color w:val="000000"/>
              </w:rPr>
            </w:pPr>
            <w:r w:rsidRPr="00B96A92">
              <w:rPr>
                <w:rFonts w:ascii="Arial" w:hAnsi="Arial" w:cs="Arial"/>
                <w:color w:val="000000"/>
              </w:rPr>
              <w:t>Democracy: Valuing different methods and strategies in calculations.</w:t>
            </w:r>
          </w:p>
          <w:p w14:paraId="1AAD5DD4" w14:textId="77777777" w:rsidR="0016648B" w:rsidRPr="00B96A92" w:rsidRDefault="0016648B" w:rsidP="0016648B">
            <w:pPr>
              <w:rPr>
                <w:rFonts w:ascii="Arial" w:hAnsi="Arial" w:cs="Arial"/>
                <w:b/>
                <w:bCs/>
              </w:rPr>
            </w:pPr>
          </w:p>
          <w:p w14:paraId="5235E38D" w14:textId="77777777" w:rsidR="0016648B" w:rsidRPr="00B96A92" w:rsidRDefault="0016648B" w:rsidP="0016648B">
            <w:pPr>
              <w:rPr>
                <w:rFonts w:ascii="Arial" w:hAnsi="Arial" w:cs="Arial"/>
                <w:b/>
                <w:bCs/>
              </w:rPr>
            </w:pPr>
            <w:r w:rsidRPr="00B96A92">
              <w:rPr>
                <w:rFonts w:ascii="Arial" w:hAnsi="Arial" w:cs="Arial"/>
                <w:b/>
                <w:bCs/>
              </w:rPr>
              <w:t>Careers:</w:t>
            </w:r>
          </w:p>
          <w:p w14:paraId="59AFBCB1" w14:textId="77777777" w:rsidR="000511E4" w:rsidRPr="00B96A92" w:rsidRDefault="000511E4" w:rsidP="000511E4">
            <w:pPr>
              <w:rPr>
                <w:rFonts w:ascii="Arial" w:hAnsi="Arial" w:cs="Arial"/>
                <w:color w:val="000000"/>
              </w:rPr>
            </w:pPr>
            <w:r w:rsidRPr="00B96A92">
              <w:rPr>
                <w:rFonts w:ascii="Arial" w:hAnsi="Arial" w:cs="Arial"/>
                <w:color w:val="000000"/>
              </w:rPr>
              <w:t>Architecture, Urban Planning, Interior Design</w:t>
            </w:r>
          </w:p>
          <w:p w14:paraId="41F4A00D" w14:textId="77777777" w:rsidR="00FE0D8A" w:rsidRPr="00B96A92" w:rsidRDefault="00FE0D8A" w:rsidP="0016648B">
            <w:pPr>
              <w:rPr>
                <w:rFonts w:ascii="Arial" w:hAnsi="Arial" w:cs="Arial"/>
              </w:rPr>
            </w:pPr>
          </w:p>
          <w:p w14:paraId="60ACFA33" w14:textId="77777777" w:rsidR="00E22E7E" w:rsidRPr="00B96A92" w:rsidRDefault="00E22E7E" w:rsidP="00E22E7E">
            <w:pPr>
              <w:rPr>
                <w:rFonts w:ascii="Arial" w:hAnsi="Arial" w:cs="Arial"/>
                <w:b/>
                <w:bCs/>
              </w:rPr>
            </w:pPr>
            <w:r w:rsidRPr="00B96A92">
              <w:rPr>
                <w:rFonts w:ascii="Arial" w:hAnsi="Arial" w:cs="Arial"/>
                <w:b/>
                <w:bCs/>
              </w:rPr>
              <w:t>Topic Misconceptions:</w:t>
            </w:r>
          </w:p>
          <w:p w14:paraId="4BE2EC55" w14:textId="77777777" w:rsidR="00E22E7E" w:rsidRDefault="002F2EAD" w:rsidP="0016648B">
            <w:pPr>
              <w:rPr>
                <w:rFonts w:ascii="Arial" w:hAnsi="Arial" w:cs="Arial"/>
              </w:rPr>
            </w:pPr>
            <w:r w:rsidRPr="00B96A92">
              <w:rPr>
                <w:rFonts w:ascii="Arial" w:hAnsi="Arial" w:cs="Arial"/>
              </w:rPr>
              <w:t>Area is always the same for all shapes with the same perimeter; area is calculated the same way for every shape</w:t>
            </w:r>
            <w:r w:rsidR="00B96A92">
              <w:rPr>
                <w:rFonts w:ascii="Arial" w:hAnsi="Arial" w:cs="Arial"/>
              </w:rPr>
              <w:t>.</w:t>
            </w:r>
          </w:p>
          <w:p w14:paraId="72EB19D2" w14:textId="77777777" w:rsidR="00B96A92" w:rsidRDefault="00B96A92" w:rsidP="0016648B">
            <w:pPr>
              <w:rPr>
                <w:rFonts w:ascii="Arial" w:hAnsi="Arial" w:cs="Arial"/>
              </w:rPr>
            </w:pPr>
          </w:p>
          <w:p w14:paraId="05FDB9B7" w14:textId="77777777" w:rsidR="00B96A92" w:rsidRDefault="00B96A92" w:rsidP="0016648B">
            <w:pPr>
              <w:rPr>
                <w:rFonts w:ascii="Arial" w:hAnsi="Arial" w:cs="Arial"/>
              </w:rPr>
            </w:pPr>
          </w:p>
          <w:p w14:paraId="7AE4E444" w14:textId="77777777" w:rsidR="00B96A92" w:rsidRDefault="00B96A92" w:rsidP="0016648B">
            <w:pPr>
              <w:rPr>
                <w:rFonts w:ascii="Arial" w:hAnsi="Arial" w:cs="Arial"/>
              </w:rPr>
            </w:pPr>
          </w:p>
          <w:p w14:paraId="79D28982" w14:textId="77777777" w:rsidR="00B96A92" w:rsidRDefault="00B96A92" w:rsidP="0016648B">
            <w:pPr>
              <w:rPr>
                <w:rFonts w:ascii="Arial" w:hAnsi="Arial" w:cs="Arial"/>
              </w:rPr>
            </w:pPr>
          </w:p>
          <w:p w14:paraId="13203EFC" w14:textId="77777777" w:rsidR="00B96A92" w:rsidRDefault="00B96A92" w:rsidP="0016648B">
            <w:pPr>
              <w:rPr>
                <w:rFonts w:ascii="Arial" w:hAnsi="Arial" w:cs="Arial"/>
              </w:rPr>
            </w:pPr>
          </w:p>
          <w:p w14:paraId="11CF9691" w14:textId="77777777" w:rsidR="00B96A92" w:rsidRDefault="00B96A92" w:rsidP="0016648B">
            <w:pPr>
              <w:rPr>
                <w:rFonts w:ascii="Arial" w:hAnsi="Arial" w:cs="Arial"/>
              </w:rPr>
            </w:pPr>
          </w:p>
          <w:p w14:paraId="39D74F06" w14:textId="77777777" w:rsidR="00B96A92" w:rsidRDefault="00B96A92" w:rsidP="0016648B">
            <w:pPr>
              <w:rPr>
                <w:rFonts w:ascii="Arial" w:hAnsi="Arial" w:cs="Arial"/>
              </w:rPr>
            </w:pPr>
          </w:p>
          <w:p w14:paraId="47B611F7" w14:textId="77777777" w:rsidR="00B96A92" w:rsidRDefault="00B96A92" w:rsidP="0016648B">
            <w:pPr>
              <w:rPr>
                <w:rFonts w:ascii="Arial" w:hAnsi="Arial" w:cs="Arial"/>
              </w:rPr>
            </w:pPr>
          </w:p>
          <w:p w14:paraId="4B6BAAC1" w14:textId="77777777" w:rsidR="00B96A92" w:rsidRDefault="00B96A92" w:rsidP="0016648B">
            <w:pPr>
              <w:rPr>
                <w:rFonts w:ascii="Arial" w:hAnsi="Arial" w:cs="Arial"/>
              </w:rPr>
            </w:pPr>
          </w:p>
          <w:p w14:paraId="3505A011" w14:textId="77777777" w:rsidR="00B96A92" w:rsidRDefault="00B96A92" w:rsidP="0016648B">
            <w:pPr>
              <w:rPr>
                <w:rFonts w:ascii="Arial" w:hAnsi="Arial" w:cs="Arial"/>
              </w:rPr>
            </w:pPr>
          </w:p>
          <w:p w14:paraId="5ED5F5D5" w14:textId="77777777" w:rsidR="00B96A92" w:rsidRDefault="00B96A92" w:rsidP="0016648B">
            <w:pPr>
              <w:rPr>
                <w:rFonts w:ascii="Arial" w:hAnsi="Arial" w:cs="Arial"/>
              </w:rPr>
            </w:pPr>
          </w:p>
          <w:p w14:paraId="30006057" w14:textId="5144E649" w:rsidR="00B96A92" w:rsidRPr="00B96A92" w:rsidRDefault="00B96A92" w:rsidP="0016648B">
            <w:pPr>
              <w:rPr>
                <w:rFonts w:ascii="Arial" w:hAnsi="Arial" w:cs="Arial"/>
              </w:rPr>
            </w:pPr>
          </w:p>
        </w:tc>
      </w:tr>
      <w:tr w:rsidR="00F3149F" w:rsidRPr="00B96A92" w14:paraId="4B67EA48" w14:textId="5284E0FE" w:rsidTr="007C07FA">
        <w:tc>
          <w:tcPr>
            <w:tcW w:w="562" w:type="dxa"/>
            <w:vMerge/>
            <w:shd w:val="clear" w:color="auto" w:fill="D9E2F3" w:themeFill="accent1" w:themeFillTint="33"/>
            <w:textDirection w:val="btLr"/>
          </w:tcPr>
          <w:p w14:paraId="1DE2BC5C" w14:textId="77777777" w:rsidR="00F3149F" w:rsidRPr="00B96A92" w:rsidRDefault="00F3149F" w:rsidP="001B2F9B">
            <w:pPr>
              <w:ind w:left="113" w:right="113"/>
              <w:jc w:val="center"/>
              <w:rPr>
                <w:rFonts w:ascii="Arial" w:hAnsi="Arial" w:cs="Arial"/>
                <w:b/>
                <w:bCs/>
              </w:rPr>
            </w:pPr>
          </w:p>
        </w:tc>
        <w:tc>
          <w:tcPr>
            <w:tcW w:w="851" w:type="dxa"/>
            <w:shd w:val="clear" w:color="auto" w:fill="E5EBF7"/>
          </w:tcPr>
          <w:p w14:paraId="00DA8DD9" w14:textId="77777777" w:rsidR="00B0184A" w:rsidRPr="00B96A92" w:rsidRDefault="00B0184A" w:rsidP="001B2F9B">
            <w:pPr>
              <w:rPr>
                <w:rFonts w:ascii="Arial" w:hAnsi="Arial" w:cs="Arial"/>
                <w:b/>
              </w:rPr>
            </w:pPr>
          </w:p>
          <w:p w14:paraId="6BDD9A78" w14:textId="77777777" w:rsidR="00B0184A" w:rsidRPr="00B96A92" w:rsidRDefault="00B0184A" w:rsidP="001B2F9B">
            <w:pPr>
              <w:rPr>
                <w:rFonts w:ascii="Arial" w:hAnsi="Arial" w:cs="Arial"/>
                <w:b/>
              </w:rPr>
            </w:pPr>
          </w:p>
          <w:p w14:paraId="1E60D976" w14:textId="070DF191" w:rsidR="00B0184A" w:rsidRPr="00B96A92" w:rsidRDefault="00B0184A" w:rsidP="001B2F9B">
            <w:pPr>
              <w:rPr>
                <w:rFonts w:ascii="Arial" w:hAnsi="Arial" w:cs="Arial"/>
                <w:b/>
                <w:bCs/>
              </w:rPr>
            </w:pPr>
          </w:p>
        </w:tc>
        <w:tc>
          <w:tcPr>
            <w:tcW w:w="1089" w:type="dxa"/>
            <w:shd w:val="clear" w:color="auto" w:fill="E5EBF7"/>
          </w:tcPr>
          <w:p w14:paraId="048334A6" w14:textId="44245844" w:rsidR="00F3149F" w:rsidRPr="00B96A92" w:rsidRDefault="00C53370" w:rsidP="001B2F9B">
            <w:pPr>
              <w:spacing w:after="120"/>
              <w:rPr>
                <w:rFonts w:ascii="Arial" w:hAnsi="Arial" w:cs="Arial"/>
                <w:b/>
                <w:bCs/>
              </w:rPr>
            </w:pPr>
            <w:r w:rsidRPr="00B96A92">
              <w:rPr>
                <w:rFonts w:ascii="Arial" w:hAnsi="Arial" w:cs="Arial"/>
                <w:b/>
                <w:bCs/>
              </w:rPr>
              <w:t>1</w:t>
            </w:r>
            <w:r w:rsidR="00F3149F" w:rsidRPr="00B96A92">
              <w:rPr>
                <w:rFonts w:ascii="Arial" w:hAnsi="Arial" w:cs="Arial"/>
                <w:b/>
                <w:bCs/>
              </w:rPr>
              <w:t xml:space="preserve"> week</w:t>
            </w:r>
          </w:p>
        </w:tc>
        <w:tc>
          <w:tcPr>
            <w:tcW w:w="2010" w:type="dxa"/>
            <w:shd w:val="clear" w:color="auto" w:fill="E5EBF7"/>
            <w:vAlign w:val="center"/>
          </w:tcPr>
          <w:p w14:paraId="3887814C" w14:textId="765288B9" w:rsidR="00F3149F" w:rsidRPr="00B96A92" w:rsidRDefault="00C07DCC" w:rsidP="002562BA">
            <w:pPr>
              <w:jc w:val="center"/>
              <w:rPr>
                <w:rFonts w:ascii="Arial" w:hAnsi="Arial" w:cs="Arial"/>
                <w:b/>
                <w:bCs/>
                <w:color w:val="000000"/>
              </w:rPr>
            </w:pPr>
            <w:r w:rsidRPr="00B96A92">
              <w:rPr>
                <w:rFonts w:ascii="Arial" w:hAnsi="Arial" w:cs="Arial"/>
                <w:b/>
                <w:bCs/>
                <w:color w:val="000000"/>
              </w:rPr>
              <w:t>Coordinates: Coordinates and shapes</w:t>
            </w:r>
          </w:p>
        </w:tc>
        <w:tc>
          <w:tcPr>
            <w:tcW w:w="5122" w:type="dxa"/>
            <w:shd w:val="clear" w:color="auto" w:fill="E5EBF7"/>
          </w:tcPr>
          <w:p w14:paraId="22B5B994" w14:textId="77777777" w:rsidR="00233FA0" w:rsidRPr="00B96A92" w:rsidRDefault="00233FA0" w:rsidP="00233FA0">
            <w:pPr>
              <w:pStyle w:val="ListParagraph"/>
              <w:numPr>
                <w:ilvl w:val="0"/>
                <w:numId w:val="28"/>
              </w:numPr>
              <w:spacing w:line="360" w:lineRule="auto"/>
              <w:rPr>
                <w:rFonts w:ascii="Arial" w:hAnsi="Arial" w:cs="Arial"/>
              </w:rPr>
            </w:pPr>
            <w:r w:rsidRPr="00B96A92">
              <w:rPr>
                <w:rFonts w:ascii="Arial" w:hAnsi="Arial" w:cs="Arial"/>
              </w:rPr>
              <w:t>Reading and plotting coordinates</w:t>
            </w:r>
          </w:p>
          <w:p w14:paraId="417814E7" w14:textId="309D2E5F" w:rsidR="00F3149F" w:rsidRPr="00B96A92" w:rsidRDefault="00233FA0" w:rsidP="00233FA0">
            <w:pPr>
              <w:pStyle w:val="ListParagraph"/>
              <w:numPr>
                <w:ilvl w:val="0"/>
                <w:numId w:val="28"/>
              </w:numPr>
              <w:spacing w:line="360" w:lineRule="auto"/>
              <w:rPr>
                <w:rFonts w:ascii="Arial" w:hAnsi="Arial" w:cs="Arial"/>
              </w:rPr>
            </w:pPr>
            <w:r w:rsidRPr="00B96A92">
              <w:rPr>
                <w:rFonts w:ascii="Arial" w:hAnsi="Arial" w:cs="Arial"/>
              </w:rPr>
              <w:t>Solving shape problems involving coordinates</w:t>
            </w:r>
          </w:p>
        </w:tc>
        <w:tc>
          <w:tcPr>
            <w:tcW w:w="1418" w:type="dxa"/>
            <w:vMerge w:val="restart"/>
            <w:shd w:val="clear" w:color="auto" w:fill="E5EBF7"/>
            <w:vAlign w:val="center"/>
          </w:tcPr>
          <w:p w14:paraId="556CAC4A" w14:textId="7BF9AFBF" w:rsidR="00F3149F" w:rsidRPr="00B96A92" w:rsidRDefault="00F3149F" w:rsidP="0062629A">
            <w:pPr>
              <w:jc w:val="center"/>
              <w:rPr>
                <w:rFonts w:ascii="Arial" w:hAnsi="Arial" w:cs="Arial"/>
              </w:rPr>
            </w:pPr>
            <w:r w:rsidRPr="00B96A92">
              <w:rPr>
                <w:rFonts w:ascii="Arial" w:hAnsi="Arial" w:cs="Arial"/>
              </w:rPr>
              <w:t xml:space="preserve">Joint block test during week 3 – 40 minutes. </w:t>
            </w:r>
          </w:p>
          <w:p w14:paraId="34D83D28" w14:textId="77777777" w:rsidR="00F3149F" w:rsidRPr="00B96A92" w:rsidRDefault="00F3149F" w:rsidP="0062629A">
            <w:pPr>
              <w:jc w:val="center"/>
              <w:rPr>
                <w:rFonts w:ascii="Arial" w:hAnsi="Arial" w:cs="Arial"/>
              </w:rPr>
            </w:pPr>
          </w:p>
          <w:p w14:paraId="36C6C905" w14:textId="3482758B" w:rsidR="00F3149F" w:rsidRPr="00B96A92" w:rsidRDefault="00F3149F" w:rsidP="0062629A">
            <w:pPr>
              <w:jc w:val="center"/>
              <w:rPr>
                <w:rFonts w:ascii="Arial" w:hAnsi="Arial" w:cs="Arial"/>
              </w:rPr>
            </w:pPr>
            <w:r w:rsidRPr="00B96A92">
              <w:rPr>
                <w:rFonts w:ascii="Arial" w:hAnsi="Arial" w:cs="Arial"/>
              </w:rPr>
              <w:t xml:space="preserve">End of term assessment </w:t>
            </w:r>
          </w:p>
        </w:tc>
        <w:tc>
          <w:tcPr>
            <w:tcW w:w="1701" w:type="dxa"/>
            <w:shd w:val="clear" w:color="auto" w:fill="E5EBF7"/>
          </w:tcPr>
          <w:p w14:paraId="031A9C43" w14:textId="3541136A"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5989978C" w14:textId="77777777" w:rsidR="0016648B" w:rsidRPr="00B96A92" w:rsidRDefault="0016648B" w:rsidP="0016648B">
            <w:pPr>
              <w:rPr>
                <w:rFonts w:ascii="Arial" w:hAnsi="Arial" w:cs="Arial"/>
                <w:b/>
                <w:bCs/>
              </w:rPr>
            </w:pPr>
            <w:r w:rsidRPr="00B96A92">
              <w:rPr>
                <w:rFonts w:ascii="Arial" w:hAnsi="Arial" w:cs="Arial"/>
                <w:b/>
                <w:bCs/>
              </w:rPr>
              <w:t>SMSC:</w:t>
            </w:r>
          </w:p>
          <w:p w14:paraId="70108BD4" w14:textId="77777777" w:rsidR="000511E4" w:rsidRPr="00B96A92" w:rsidRDefault="000511E4" w:rsidP="000511E4">
            <w:pPr>
              <w:rPr>
                <w:rFonts w:ascii="Arial" w:hAnsi="Arial" w:cs="Arial"/>
                <w:color w:val="000000"/>
              </w:rPr>
            </w:pPr>
            <w:r w:rsidRPr="00B96A92">
              <w:rPr>
                <w:rFonts w:ascii="Arial" w:hAnsi="Arial" w:cs="Arial"/>
                <w:color w:val="000000"/>
              </w:rPr>
              <w:t>Social: Working collaboratively on plotting and navigation tasks.</w:t>
            </w:r>
          </w:p>
          <w:p w14:paraId="5680E626" w14:textId="77777777" w:rsidR="0016648B" w:rsidRPr="00B96A92" w:rsidRDefault="0016648B" w:rsidP="0016648B">
            <w:pPr>
              <w:rPr>
                <w:rFonts w:ascii="Arial" w:hAnsi="Arial" w:cs="Arial"/>
              </w:rPr>
            </w:pPr>
          </w:p>
          <w:p w14:paraId="2A0A360B" w14:textId="77777777" w:rsidR="0016648B" w:rsidRPr="00B96A92" w:rsidRDefault="0016648B" w:rsidP="0016648B">
            <w:pPr>
              <w:rPr>
                <w:rFonts w:ascii="Arial" w:hAnsi="Arial" w:cs="Arial"/>
                <w:b/>
                <w:bCs/>
              </w:rPr>
            </w:pPr>
            <w:r w:rsidRPr="00B96A92">
              <w:rPr>
                <w:rFonts w:ascii="Arial" w:hAnsi="Arial" w:cs="Arial"/>
                <w:b/>
                <w:bCs/>
              </w:rPr>
              <w:t>British Values:</w:t>
            </w:r>
          </w:p>
          <w:p w14:paraId="4ACD8CF6" w14:textId="77777777" w:rsidR="000511E4" w:rsidRPr="00B96A92" w:rsidRDefault="000511E4" w:rsidP="000511E4">
            <w:pPr>
              <w:rPr>
                <w:rFonts w:ascii="Arial" w:hAnsi="Arial" w:cs="Arial"/>
                <w:color w:val="000000"/>
              </w:rPr>
            </w:pPr>
            <w:r w:rsidRPr="00B96A92">
              <w:rPr>
                <w:rFonts w:ascii="Arial" w:hAnsi="Arial" w:cs="Arial"/>
                <w:color w:val="000000"/>
              </w:rPr>
              <w:t>Mutual Respect: Understanding different perspectives in positioning.</w:t>
            </w:r>
          </w:p>
          <w:p w14:paraId="52237A41" w14:textId="77777777" w:rsidR="0016648B" w:rsidRPr="00B96A92" w:rsidRDefault="0016648B" w:rsidP="0016648B">
            <w:pPr>
              <w:rPr>
                <w:rFonts w:ascii="Arial" w:hAnsi="Arial" w:cs="Arial"/>
                <w:b/>
                <w:bCs/>
              </w:rPr>
            </w:pPr>
          </w:p>
          <w:p w14:paraId="7E83926A" w14:textId="77777777" w:rsidR="00F3149F" w:rsidRPr="00B96A92" w:rsidRDefault="0016648B" w:rsidP="0016648B">
            <w:pPr>
              <w:rPr>
                <w:rFonts w:ascii="Arial" w:hAnsi="Arial" w:cs="Arial"/>
                <w:b/>
                <w:bCs/>
              </w:rPr>
            </w:pPr>
            <w:r w:rsidRPr="00B96A92">
              <w:rPr>
                <w:rFonts w:ascii="Arial" w:hAnsi="Arial" w:cs="Arial"/>
                <w:b/>
                <w:bCs/>
              </w:rPr>
              <w:t>Careers:</w:t>
            </w:r>
          </w:p>
          <w:p w14:paraId="2E09EE39" w14:textId="77777777" w:rsidR="000511E4" w:rsidRPr="00B96A92" w:rsidRDefault="000511E4" w:rsidP="000511E4">
            <w:pPr>
              <w:rPr>
                <w:rFonts w:ascii="Arial" w:hAnsi="Arial" w:cs="Arial"/>
                <w:color w:val="000000"/>
              </w:rPr>
            </w:pPr>
            <w:r w:rsidRPr="00B96A92">
              <w:rPr>
                <w:rFonts w:ascii="Arial" w:hAnsi="Arial" w:cs="Arial"/>
                <w:color w:val="000000"/>
              </w:rPr>
              <w:t>Navigation, Geography, Game Design</w:t>
            </w:r>
          </w:p>
          <w:p w14:paraId="23C05BC0" w14:textId="77777777" w:rsidR="00E22E7E" w:rsidRPr="00B96A92" w:rsidRDefault="00E22E7E" w:rsidP="000511E4">
            <w:pPr>
              <w:rPr>
                <w:rFonts w:ascii="Arial" w:hAnsi="Arial" w:cs="Arial"/>
                <w:color w:val="000000"/>
              </w:rPr>
            </w:pPr>
          </w:p>
          <w:p w14:paraId="20A28D93" w14:textId="3026B28F" w:rsidR="00E22E7E" w:rsidRPr="00B96A92" w:rsidRDefault="00E22E7E" w:rsidP="00371828">
            <w:pPr>
              <w:rPr>
                <w:rFonts w:ascii="Arial" w:hAnsi="Arial" w:cs="Arial"/>
                <w:b/>
                <w:bCs/>
              </w:rPr>
            </w:pPr>
            <w:r w:rsidRPr="00B96A92">
              <w:rPr>
                <w:rFonts w:ascii="Arial" w:hAnsi="Arial" w:cs="Arial"/>
                <w:b/>
                <w:bCs/>
              </w:rPr>
              <w:t>Topic Misconceptions:</w:t>
            </w:r>
          </w:p>
          <w:p w14:paraId="18A072CF" w14:textId="77777777" w:rsidR="00A501A8" w:rsidRDefault="00371828" w:rsidP="0016648B">
            <w:pPr>
              <w:rPr>
                <w:rFonts w:ascii="Arial" w:hAnsi="Arial" w:cs="Arial"/>
              </w:rPr>
            </w:pPr>
            <w:r w:rsidRPr="00B96A92">
              <w:rPr>
                <w:rFonts w:ascii="Arial" w:hAnsi="Arial" w:cs="Arial"/>
              </w:rPr>
              <w:t>Coordinates only work for specific shapes; coordinates are only for large-scale maps and not useful for smaller shapes or regions.</w:t>
            </w:r>
          </w:p>
          <w:p w14:paraId="4FF4D316" w14:textId="77777777" w:rsidR="00B96A92" w:rsidRDefault="00B96A92" w:rsidP="0016648B">
            <w:pPr>
              <w:rPr>
                <w:rFonts w:ascii="Arial" w:hAnsi="Arial" w:cs="Arial"/>
              </w:rPr>
            </w:pPr>
          </w:p>
          <w:p w14:paraId="4C46397F" w14:textId="77777777" w:rsidR="00B96A92" w:rsidRDefault="00B96A92" w:rsidP="0016648B">
            <w:pPr>
              <w:rPr>
                <w:rFonts w:ascii="Arial" w:hAnsi="Arial" w:cs="Arial"/>
              </w:rPr>
            </w:pPr>
          </w:p>
          <w:p w14:paraId="7222D4F9" w14:textId="77777777" w:rsidR="00B96A92" w:rsidRDefault="00B96A92" w:rsidP="0016648B">
            <w:pPr>
              <w:rPr>
                <w:rFonts w:ascii="Arial" w:hAnsi="Arial" w:cs="Arial"/>
              </w:rPr>
            </w:pPr>
          </w:p>
          <w:p w14:paraId="744667D8" w14:textId="77777777" w:rsidR="00B96A92" w:rsidRDefault="00B96A92" w:rsidP="0016648B">
            <w:pPr>
              <w:rPr>
                <w:rFonts w:ascii="Arial" w:hAnsi="Arial" w:cs="Arial"/>
              </w:rPr>
            </w:pPr>
          </w:p>
          <w:p w14:paraId="557476D1" w14:textId="77777777" w:rsidR="00B96A92" w:rsidRDefault="00B96A92" w:rsidP="0016648B">
            <w:pPr>
              <w:rPr>
                <w:rFonts w:ascii="Arial" w:hAnsi="Arial" w:cs="Arial"/>
              </w:rPr>
            </w:pPr>
          </w:p>
          <w:p w14:paraId="2A50E5E6" w14:textId="77777777" w:rsidR="00B96A92" w:rsidRDefault="00B96A92" w:rsidP="0016648B">
            <w:pPr>
              <w:rPr>
                <w:rFonts w:ascii="Arial" w:hAnsi="Arial" w:cs="Arial"/>
              </w:rPr>
            </w:pPr>
          </w:p>
          <w:p w14:paraId="49F0A786" w14:textId="77777777" w:rsidR="00B96A92" w:rsidRDefault="00B96A92" w:rsidP="0016648B">
            <w:pPr>
              <w:rPr>
                <w:rFonts w:ascii="Arial" w:hAnsi="Arial" w:cs="Arial"/>
              </w:rPr>
            </w:pPr>
          </w:p>
          <w:p w14:paraId="2E5B35F4" w14:textId="77777777" w:rsidR="00B96A92" w:rsidRDefault="00B96A92" w:rsidP="0016648B">
            <w:pPr>
              <w:rPr>
                <w:rFonts w:ascii="Arial" w:hAnsi="Arial" w:cs="Arial"/>
              </w:rPr>
            </w:pPr>
          </w:p>
          <w:p w14:paraId="13FD53DD" w14:textId="77777777" w:rsidR="00B96A92" w:rsidRDefault="00B96A92" w:rsidP="0016648B">
            <w:pPr>
              <w:rPr>
                <w:rFonts w:ascii="Arial" w:hAnsi="Arial" w:cs="Arial"/>
              </w:rPr>
            </w:pPr>
          </w:p>
          <w:p w14:paraId="70777AAD" w14:textId="77777777" w:rsidR="00B96A92" w:rsidRDefault="00B96A92" w:rsidP="0016648B">
            <w:pPr>
              <w:rPr>
                <w:rFonts w:ascii="Arial" w:hAnsi="Arial" w:cs="Arial"/>
              </w:rPr>
            </w:pPr>
          </w:p>
          <w:p w14:paraId="47B7ADAD" w14:textId="77777777" w:rsidR="00B96A92" w:rsidRDefault="00B96A92" w:rsidP="0016648B">
            <w:pPr>
              <w:rPr>
                <w:rFonts w:ascii="Arial" w:hAnsi="Arial" w:cs="Arial"/>
              </w:rPr>
            </w:pPr>
          </w:p>
          <w:p w14:paraId="4EB85713" w14:textId="32AA3B74" w:rsidR="00B96A92" w:rsidRPr="00B96A92" w:rsidRDefault="00B96A92" w:rsidP="0016648B">
            <w:pPr>
              <w:rPr>
                <w:rFonts w:ascii="Arial" w:hAnsi="Arial" w:cs="Arial"/>
              </w:rPr>
            </w:pPr>
          </w:p>
        </w:tc>
      </w:tr>
      <w:tr w:rsidR="00F3149F" w:rsidRPr="00B96A92" w14:paraId="17FB9363" w14:textId="06268940" w:rsidTr="007C07FA">
        <w:tc>
          <w:tcPr>
            <w:tcW w:w="562" w:type="dxa"/>
            <w:vMerge/>
            <w:shd w:val="clear" w:color="auto" w:fill="D9E2F3" w:themeFill="accent1" w:themeFillTint="33"/>
            <w:textDirection w:val="btLr"/>
          </w:tcPr>
          <w:p w14:paraId="29EE2B6F" w14:textId="77777777" w:rsidR="00F3149F" w:rsidRPr="00B96A92" w:rsidRDefault="00F3149F" w:rsidP="001B2F9B">
            <w:pPr>
              <w:ind w:left="113" w:right="113"/>
              <w:jc w:val="center"/>
              <w:rPr>
                <w:rFonts w:ascii="Arial" w:hAnsi="Arial" w:cs="Arial"/>
                <w:b/>
                <w:bCs/>
              </w:rPr>
            </w:pPr>
          </w:p>
        </w:tc>
        <w:tc>
          <w:tcPr>
            <w:tcW w:w="851" w:type="dxa"/>
            <w:shd w:val="clear" w:color="auto" w:fill="E5EBF7"/>
          </w:tcPr>
          <w:p w14:paraId="3105091B" w14:textId="77777777" w:rsidR="00F3149F" w:rsidRPr="00B96A92" w:rsidRDefault="00F3149F" w:rsidP="001B2F9B">
            <w:pPr>
              <w:rPr>
                <w:rFonts w:ascii="Arial" w:hAnsi="Arial" w:cs="Arial"/>
                <w:b/>
                <w:bCs/>
              </w:rPr>
            </w:pPr>
          </w:p>
        </w:tc>
        <w:tc>
          <w:tcPr>
            <w:tcW w:w="1089" w:type="dxa"/>
            <w:shd w:val="clear" w:color="auto" w:fill="E5EBF7"/>
          </w:tcPr>
          <w:p w14:paraId="293B2B19" w14:textId="745B9F6F" w:rsidR="00F3149F" w:rsidRPr="00B96A92" w:rsidRDefault="00C53370" w:rsidP="001B2F9B">
            <w:pPr>
              <w:spacing w:after="120"/>
              <w:rPr>
                <w:rFonts w:ascii="Arial" w:hAnsi="Arial" w:cs="Arial"/>
                <w:b/>
                <w:bCs/>
              </w:rPr>
            </w:pPr>
            <w:r w:rsidRPr="00B96A92">
              <w:rPr>
                <w:rFonts w:ascii="Arial" w:hAnsi="Arial" w:cs="Arial"/>
                <w:b/>
                <w:bCs/>
              </w:rPr>
              <w:t>1</w:t>
            </w:r>
            <w:r w:rsidR="00F3149F" w:rsidRPr="00B96A92">
              <w:rPr>
                <w:rFonts w:ascii="Arial" w:hAnsi="Arial" w:cs="Arial"/>
                <w:b/>
                <w:bCs/>
              </w:rPr>
              <w:t xml:space="preserve"> week</w:t>
            </w:r>
          </w:p>
        </w:tc>
        <w:tc>
          <w:tcPr>
            <w:tcW w:w="2010" w:type="dxa"/>
            <w:shd w:val="clear" w:color="auto" w:fill="E5EBF7"/>
            <w:vAlign w:val="center"/>
          </w:tcPr>
          <w:p w14:paraId="5DF13333" w14:textId="6EBB3872" w:rsidR="00F3149F" w:rsidRPr="00B96A92" w:rsidRDefault="00BA4670" w:rsidP="002562BA">
            <w:pPr>
              <w:jc w:val="center"/>
              <w:rPr>
                <w:rFonts w:ascii="Arial" w:hAnsi="Arial" w:cs="Arial"/>
                <w:b/>
                <w:bCs/>
                <w:color w:val="000000"/>
              </w:rPr>
            </w:pPr>
            <w:r w:rsidRPr="00B96A92">
              <w:rPr>
                <w:rFonts w:ascii="Arial" w:hAnsi="Arial" w:cs="Arial"/>
                <w:b/>
                <w:bCs/>
                <w:color w:val="000000"/>
              </w:rPr>
              <w:t>Factors, multiples and primes: Factors and multiples</w:t>
            </w:r>
          </w:p>
        </w:tc>
        <w:tc>
          <w:tcPr>
            <w:tcW w:w="5122" w:type="dxa"/>
            <w:shd w:val="clear" w:color="auto" w:fill="E5EBF7"/>
          </w:tcPr>
          <w:p w14:paraId="4810B8AB" w14:textId="77777777" w:rsidR="00885759" w:rsidRPr="00B96A92" w:rsidRDefault="00885759" w:rsidP="00885759">
            <w:pPr>
              <w:pStyle w:val="ListParagraph"/>
              <w:numPr>
                <w:ilvl w:val="0"/>
                <w:numId w:val="29"/>
              </w:numPr>
              <w:spacing w:line="360" w:lineRule="auto"/>
              <w:rPr>
                <w:rFonts w:ascii="Arial" w:hAnsi="Arial" w:cs="Arial"/>
              </w:rPr>
            </w:pPr>
            <w:r w:rsidRPr="00B96A92">
              <w:rPr>
                <w:rFonts w:ascii="Arial" w:hAnsi="Arial" w:cs="Arial"/>
              </w:rPr>
              <w:t>Finding the lowest common multiple</w:t>
            </w:r>
          </w:p>
          <w:p w14:paraId="44895C86" w14:textId="77777777" w:rsidR="00885759" w:rsidRPr="00B96A92" w:rsidRDefault="00885759" w:rsidP="00885759">
            <w:pPr>
              <w:pStyle w:val="ListParagraph"/>
              <w:numPr>
                <w:ilvl w:val="0"/>
                <w:numId w:val="29"/>
              </w:numPr>
              <w:spacing w:line="360" w:lineRule="auto"/>
              <w:rPr>
                <w:rFonts w:ascii="Arial" w:hAnsi="Arial" w:cs="Arial"/>
              </w:rPr>
            </w:pPr>
            <w:r w:rsidRPr="00B96A92">
              <w:rPr>
                <w:rFonts w:ascii="Arial" w:hAnsi="Arial" w:cs="Arial"/>
              </w:rPr>
              <w:t>Finding factors and using divisibility tests</w:t>
            </w:r>
          </w:p>
          <w:p w14:paraId="0946128F" w14:textId="64AF69CD" w:rsidR="00F3149F" w:rsidRPr="00B96A92" w:rsidRDefault="00885759" w:rsidP="00885759">
            <w:pPr>
              <w:pStyle w:val="ListParagraph"/>
              <w:numPr>
                <w:ilvl w:val="0"/>
                <w:numId w:val="29"/>
              </w:numPr>
              <w:spacing w:line="360" w:lineRule="auto"/>
              <w:rPr>
                <w:rFonts w:ascii="Arial" w:hAnsi="Arial" w:cs="Arial"/>
              </w:rPr>
            </w:pPr>
            <w:r w:rsidRPr="00B96A92">
              <w:rPr>
                <w:rFonts w:ascii="Arial" w:hAnsi="Arial" w:cs="Arial"/>
              </w:rPr>
              <w:t>Finding the highest common factor</w:t>
            </w:r>
          </w:p>
        </w:tc>
        <w:tc>
          <w:tcPr>
            <w:tcW w:w="1418" w:type="dxa"/>
            <w:vMerge/>
            <w:shd w:val="clear" w:color="auto" w:fill="E5EBF7"/>
            <w:vAlign w:val="center"/>
          </w:tcPr>
          <w:p w14:paraId="6042A20F" w14:textId="77777777" w:rsidR="00F3149F" w:rsidRPr="00B96A92" w:rsidRDefault="00F3149F" w:rsidP="0062629A">
            <w:pPr>
              <w:jc w:val="center"/>
              <w:rPr>
                <w:rFonts w:ascii="Arial" w:hAnsi="Arial" w:cs="Arial"/>
              </w:rPr>
            </w:pPr>
          </w:p>
        </w:tc>
        <w:tc>
          <w:tcPr>
            <w:tcW w:w="1701" w:type="dxa"/>
            <w:shd w:val="clear" w:color="auto" w:fill="E5EBF7"/>
          </w:tcPr>
          <w:p w14:paraId="774FF66F" w14:textId="3DBA1FB9"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69DDCFBD" w14:textId="77777777" w:rsidR="0016648B" w:rsidRPr="00B96A92" w:rsidRDefault="0016648B" w:rsidP="0016648B">
            <w:pPr>
              <w:rPr>
                <w:rFonts w:ascii="Arial" w:hAnsi="Arial" w:cs="Arial"/>
                <w:b/>
                <w:bCs/>
              </w:rPr>
            </w:pPr>
            <w:r w:rsidRPr="00B96A92">
              <w:rPr>
                <w:rFonts w:ascii="Arial" w:hAnsi="Arial" w:cs="Arial"/>
                <w:b/>
                <w:bCs/>
              </w:rPr>
              <w:t>SMSC:</w:t>
            </w:r>
          </w:p>
          <w:p w14:paraId="6B015BDB" w14:textId="1758441A" w:rsidR="0016648B" w:rsidRPr="00B96A92" w:rsidRDefault="00656E5B" w:rsidP="0016648B">
            <w:pPr>
              <w:rPr>
                <w:rFonts w:ascii="Arial" w:hAnsi="Arial" w:cs="Arial"/>
                <w:color w:val="000000"/>
              </w:rPr>
            </w:pPr>
            <w:r w:rsidRPr="00B96A92">
              <w:rPr>
                <w:rFonts w:ascii="Arial" w:hAnsi="Arial" w:cs="Arial"/>
                <w:color w:val="000000"/>
              </w:rPr>
              <w:t>Developing accuracy and precision in numerical work</w:t>
            </w:r>
          </w:p>
          <w:p w14:paraId="2E2DC749" w14:textId="77777777" w:rsidR="0016648B" w:rsidRPr="00B96A92" w:rsidRDefault="0016648B" w:rsidP="0016648B">
            <w:pPr>
              <w:rPr>
                <w:rFonts w:ascii="Arial" w:hAnsi="Arial" w:cs="Arial"/>
              </w:rPr>
            </w:pPr>
          </w:p>
          <w:p w14:paraId="01C53A07" w14:textId="6D2ED11A" w:rsidR="0016648B" w:rsidRPr="00B96A92" w:rsidRDefault="0016648B" w:rsidP="0016648B">
            <w:pPr>
              <w:rPr>
                <w:rFonts w:ascii="Arial" w:hAnsi="Arial" w:cs="Arial"/>
                <w:b/>
                <w:bCs/>
              </w:rPr>
            </w:pPr>
            <w:r w:rsidRPr="00B96A92">
              <w:rPr>
                <w:rFonts w:ascii="Arial" w:hAnsi="Arial" w:cs="Arial"/>
                <w:b/>
                <w:bCs/>
              </w:rPr>
              <w:t>British Values:</w:t>
            </w:r>
          </w:p>
          <w:p w14:paraId="72AC8D0D" w14:textId="77777777" w:rsidR="00656E5B" w:rsidRPr="00B96A92" w:rsidRDefault="00656E5B" w:rsidP="00656E5B">
            <w:pPr>
              <w:rPr>
                <w:rFonts w:ascii="Arial" w:hAnsi="Arial" w:cs="Arial"/>
                <w:color w:val="000000"/>
              </w:rPr>
            </w:pPr>
            <w:r w:rsidRPr="00B96A92">
              <w:rPr>
                <w:rFonts w:ascii="Arial" w:hAnsi="Arial" w:cs="Arial"/>
                <w:color w:val="000000"/>
              </w:rPr>
              <w:t>Encouraging precision and careful calculation</w:t>
            </w:r>
          </w:p>
          <w:p w14:paraId="753E4FB4" w14:textId="77777777" w:rsidR="0016648B" w:rsidRPr="00B96A92" w:rsidRDefault="0016648B" w:rsidP="0016648B">
            <w:pPr>
              <w:rPr>
                <w:rFonts w:ascii="Arial" w:hAnsi="Arial" w:cs="Arial"/>
                <w:b/>
                <w:bCs/>
              </w:rPr>
            </w:pPr>
          </w:p>
          <w:p w14:paraId="207B5BA3" w14:textId="77777777" w:rsidR="00F3149F" w:rsidRPr="00B96A92" w:rsidRDefault="0016648B" w:rsidP="0016648B">
            <w:pPr>
              <w:rPr>
                <w:rFonts w:ascii="Arial" w:hAnsi="Arial" w:cs="Arial"/>
                <w:b/>
                <w:bCs/>
              </w:rPr>
            </w:pPr>
            <w:r w:rsidRPr="00B96A92">
              <w:rPr>
                <w:rFonts w:ascii="Arial" w:hAnsi="Arial" w:cs="Arial"/>
                <w:b/>
                <w:bCs/>
              </w:rPr>
              <w:t>Careers:</w:t>
            </w:r>
          </w:p>
          <w:p w14:paraId="2C2397A8" w14:textId="77777777" w:rsidR="00656E5B" w:rsidRPr="00B96A92" w:rsidRDefault="00656E5B" w:rsidP="00656E5B">
            <w:pPr>
              <w:rPr>
                <w:rFonts w:ascii="Arial" w:hAnsi="Arial" w:cs="Arial"/>
                <w:color w:val="000000"/>
              </w:rPr>
            </w:pPr>
            <w:r w:rsidRPr="00B96A92">
              <w:rPr>
                <w:rFonts w:ascii="Arial" w:hAnsi="Arial" w:cs="Arial"/>
                <w:color w:val="000000"/>
              </w:rPr>
              <w:t>Engineering, Data Analysis, Accounting</w:t>
            </w:r>
          </w:p>
          <w:p w14:paraId="1A1D7A49" w14:textId="77777777" w:rsidR="000D352C" w:rsidRPr="00B96A92" w:rsidRDefault="000D352C" w:rsidP="00656E5B">
            <w:pPr>
              <w:rPr>
                <w:rFonts w:ascii="Arial" w:hAnsi="Arial" w:cs="Arial"/>
                <w:color w:val="000000"/>
              </w:rPr>
            </w:pPr>
          </w:p>
          <w:p w14:paraId="264CC996" w14:textId="77777777" w:rsidR="00E22E7E" w:rsidRPr="00B96A92" w:rsidRDefault="00E22E7E" w:rsidP="00E22E7E">
            <w:pPr>
              <w:rPr>
                <w:rFonts w:ascii="Arial" w:hAnsi="Arial" w:cs="Arial"/>
                <w:b/>
                <w:bCs/>
              </w:rPr>
            </w:pPr>
            <w:r w:rsidRPr="00B96A92">
              <w:rPr>
                <w:rFonts w:ascii="Arial" w:hAnsi="Arial" w:cs="Arial"/>
                <w:b/>
                <w:bCs/>
              </w:rPr>
              <w:t>Topic Misconceptions:</w:t>
            </w:r>
          </w:p>
          <w:p w14:paraId="3870FF03" w14:textId="77777777" w:rsidR="00656E5B" w:rsidRDefault="00366B5C" w:rsidP="0016648B">
            <w:pPr>
              <w:rPr>
                <w:rFonts w:ascii="Arial" w:hAnsi="Arial" w:cs="Arial"/>
              </w:rPr>
            </w:pPr>
            <w:r w:rsidRPr="00B96A92">
              <w:rPr>
                <w:rFonts w:ascii="Arial" w:hAnsi="Arial" w:cs="Arial"/>
              </w:rPr>
              <w:t>Factors are always smaller than the number; multiples can only be found by counting up in equal steps; factors cannot be larger than the number they are factors of.</w:t>
            </w:r>
          </w:p>
          <w:p w14:paraId="66930BC5" w14:textId="77777777" w:rsidR="00B96A92" w:rsidRDefault="00B96A92" w:rsidP="0016648B">
            <w:pPr>
              <w:rPr>
                <w:rFonts w:ascii="Arial" w:hAnsi="Arial" w:cs="Arial"/>
              </w:rPr>
            </w:pPr>
          </w:p>
          <w:p w14:paraId="124D0086" w14:textId="77777777" w:rsidR="00B96A92" w:rsidRDefault="00B96A92" w:rsidP="0016648B">
            <w:pPr>
              <w:rPr>
                <w:rFonts w:ascii="Arial" w:hAnsi="Arial" w:cs="Arial"/>
              </w:rPr>
            </w:pPr>
          </w:p>
          <w:p w14:paraId="0C8AA7E9" w14:textId="77777777" w:rsidR="00B96A92" w:rsidRDefault="00B96A92" w:rsidP="0016648B">
            <w:pPr>
              <w:rPr>
                <w:rFonts w:ascii="Arial" w:hAnsi="Arial" w:cs="Arial"/>
              </w:rPr>
            </w:pPr>
          </w:p>
          <w:p w14:paraId="5E94DDEE" w14:textId="77777777" w:rsidR="00B96A92" w:rsidRDefault="00B96A92" w:rsidP="0016648B">
            <w:pPr>
              <w:rPr>
                <w:rFonts w:ascii="Arial" w:hAnsi="Arial" w:cs="Arial"/>
              </w:rPr>
            </w:pPr>
          </w:p>
          <w:p w14:paraId="3CBC903F" w14:textId="77777777" w:rsidR="00B96A92" w:rsidRDefault="00B96A92" w:rsidP="0016648B">
            <w:pPr>
              <w:rPr>
                <w:rFonts w:ascii="Arial" w:hAnsi="Arial" w:cs="Arial"/>
              </w:rPr>
            </w:pPr>
          </w:p>
          <w:p w14:paraId="19890D00" w14:textId="77777777" w:rsidR="00B96A92" w:rsidRDefault="00B96A92" w:rsidP="0016648B">
            <w:pPr>
              <w:rPr>
                <w:rFonts w:ascii="Arial" w:hAnsi="Arial" w:cs="Arial"/>
              </w:rPr>
            </w:pPr>
          </w:p>
          <w:p w14:paraId="4273741C" w14:textId="77777777" w:rsidR="00B96A92" w:rsidRDefault="00B96A92" w:rsidP="0016648B">
            <w:pPr>
              <w:rPr>
                <w:rFonts w:ascii="Arial" w:hAnsi="Arial" w:cs="Arial"/>
              </w:rPr>
            </w:pPr>
          </w:p>
          <w:p w14:paraId="6C6ABF1B" w14:textId="77777777" w:rsidR="00B96A92" w:rsidRDefault="00B96A92" w:rsidP="0016648B">
            <w:pPr>
              <w:rPr>
                <w:rFonts w:ascii="Arial" w:hAnsi="Arial" w:cs="Arial"/>
              </w:rPr>
            </w:pPr>
          </w:p>
          <w:p w14:paraId="65727383" w14:textId="77777777" w:rsidR="00B96A92" w:rsidRDefault="00B96A92" w:rsidP="0016648B">
            <w:pPr>
              <w:rPr>
                <w:rFonts w:ascii="Arial" w:hAnsi="Arial" w:cs="Arial"/>
              </w:rPr>
            </w:pPr>
          </w:p>
          <w:p w14:paraId="3BD81D28" w14:textId="77777777" w:rsidR="00B96A92" w:rsidRDefault="00B96A92" w:rsidP="0016648B">
            <w:pPr>
              <w:rPr>
                <w:rFonts w:ascii="Arial" w:hAnsi="Arial" w:cs="Arial"/>
              </w:rPr>
            </w:pPr>
          </w:p>
          <w:p w14:paraId="6BC4B80A" w14:textId="77777777" w:rsidR="00B96A92" w:rsidRDefault="00B96A92" w:rsidP="0016648B">
            <w:pPr>
              <w:rPr>
                <w:rFonts w:ascii="Arial" w:hAnsi="Arial" w:cs="Arial"/>
              </w:rPr>
            </w:pPr>
          </w:p>
          <w:p w14:paraId="38217848" w14:textId="77777777" w:rsidR="00B96A92" w:rsidRDefault="00B96A92" w:rsidP="0016648B">
            <w:pPr>
              <w:rPr>
                <w:rFonts w:ascii="Arial" w:hAnsi="Arial" w:cs="Arial"/>
              </w:rPr>
            </w:pPr>
          </w:p>
          <w:p w14:paraId="0F6C0637" w14:textId="74D55B6E" w:rsidR="00B96A92" w:rsidRPr="00B96A92" w:rsidRDefault="00B96A92" w:rsidP="0016648B">
            <w:pPr>
              <w:rPr>
                <w:rFonts w:ascii="Arial" w:hAnsi="Arial" w:cs="Arial"/>
              </w:rPr>
            </w:pPr>
          </w:p>
        </w:tc>
      </w:tr>
      <w:tr w:rsidR="00F3149F" w:rsidRPr="00B96A92" w14:paraId="5B84AC2A" w14:textId="1B05107C" w:rsidTr="007C07FA">
        <w:tc>
          <w:tcPr>
            <w:tcW w:w="562" w:type="dxa"/>
            <w:vMerge/>
            <w:shd w:val="clear" w:color="auto" w:fill="D9E2F3" w:themeFill="accent1" w:themeFillTint="33"/>
            <w:textDirection w:val="btLr"/>
          </w:tcPr>
          <w:p w14:paraId="4514A2F2" w14:textId="77777777" w:rsidR="00F3149F" w:rsidRPr="00B96A92" w:rsidRDefault="00F3149F" w:rsidP="001B2F9B">
            <w:pPr>
              <w:ind w:left="113" w:right="113"/>
              <w:jc w:val="center"/>
              <w:rPr>
                <w:rFonts w:ascii="Arial" w:hAnsi="Arial" w:cs="Arial"/>
                <w:b/>
              </w:rPr>
            </w:pPr>
          </w:p>
        </w:tc>
        <w:tc>
          <w:tcPr>
            <w:tcW w:w="851" w:type="dxa"/>
            <w:shd w:val="clear" w:color="auto" w:fill="E5EBF7"/>
          </w:tcPr>
          <w:p w14:paraId="0F24C36F" w14:textId="68829B6D" w:rsidR="00F3149F" w:rsidRPr="00B96A92" w:rsidRDefault="00F96C5A" w:rsidP="001B2F9B">
            <w:pPr>
              <w:rPr>
                <w:rFonts w:ascii="Arial" w:hAnsi="Arial" w:cs="Arial"/>
                <w:b/>
                <w:bCs/>
              </w:rPr>
            </w:pPr>
            <w:r w:rsidRPr="00B96A92">
              <w:rPr>
                <w:rFonts w:ascii="Arial" w:hAnsi="Arial" w:cs="Arial"/>
                <w:b/>
                <w:bCs/>
              </w:rPr>
              <w:t>Spr</w:t>
            </w:r>
            <w:r w:rsidR="00F3149F" w:rsidRPr="00B96A92">
              <w:rPr>
                <w:rFonts w:ascii="Arial" w:hAnsi="Arial" w:cs="Arial"/>
                <w:b/>
                <w:bCs/>
              </w:rPr>
              <w:t xml:space="preserve">. </w:t>
            </w:r>
            <w:r w:rsidR="00850ABB" w:rsidRPr="00B96A92">
              <w:rPr>
                <w:rFonts w:ascii="Arial" w:hAnsi="Arial" w:cs="Arial"/>
                <w:b/>
                <w:bCs/>
              </w:rPr>
              <w:t>2</w:t>
            </w:r>
          </w:p>
          <w:p w14:paraId="5536FB48" w14:textId="77777777" w:rsidR="00B0184A" w:rsidRPr="00B96A92" w:rsidRDefault="00B0184A" w:rsidP="001B2F9B">
            <w:pPr>
              <w:rPr>
                <w:rFonts w:ascii="Arial" w:hAnsi="Arial" w:cs="Arial"/>
                <w:b/>
                <w:bCs/>
              </w:rPr>
            </w:pPr>
          </w:p>
          <w:p w14:paraId="394194A3" w14:textId="77777777" w:rsidR="00B0184A" w:rsidRPr="00B96A92" w:rsidRDefault="00B0184A" w:rsidP="001B2F9B">
            <w:pPr>
              <w:rPr>
                <w:rFonts w:ascii="Arial" w:hAnsi="Arial" w:cs="Arial"/>
                <w:b/>
                <w:bCs/>
              </w:rPr>
            </w:pPr>
          </w:p>
          <w:p w14:paraId="43BC0577" w14:textId="6E69753F" w:rsidR="00B0184A" w:rsidRPr="00B96A92" w:rsidRDefault="00F96C5A" w:rsidP="001B2F9B">
            <w:pPr>
              <w:rPr>
                <w:rFonts w:ascii="Arial" w:hAnsi="Arial" w:cs="Arial"/>
                <w:b/>
              </w:rPr>
            </w:pPr>
            <w:r w:rsidRPr="00B96A92">
              <w:rPr>
                <w:rFonts w:ascii="Arial" w:hAnsi="Arial" w:cs="Arial"/>
                <w:b/>
                <w:bCs/>
              </w:rPr>
              <w:t>7</w:t>
            </w:r>
            <w:r w:rsidR="00B0184A" w:rsidRPr="00B96A92">
              <w:rPr>
                <w:rFonts w:ascii="Arial" w:hAnsi="Arial" w:cs="Arial"/>
                <w:b/>
                <w:bCs/>
              </w:rPr>
              <w:t xml:space="preserve"> wks</w:t>
            </w:r>
          </w:p>
        </w:tc>
        <w:tc>
          <w:tcPr>
            <w:tcW w:w="1089" w:type="dxa"/>
            <w:shd w:val="clear" w:color="auto" w:fill="E5EBF7"/>
          </w:tcPr>
          <w:p w14:paraId="1F2A811F" w14:textId="35551024" w:rsidR="00F3149F" w:rsidRPr="00B96A92" w:rsidRDefault="009609DC" w:rsidP="001B2F9B">
            <w:pPr>
              <w:spacing w:after="120"/>
              <w:rPr>
                <w:rFonts w:ascii="Arial" w:hAnsi="Arial" w:cs="Arial"/>
                <w:b/>
                <w:bCs/>
              </w:rPr>
            </w:pPr>
            <w:r w:rsidRPr="00B96A92">
              <w:rPr>
                <w:rFonts w:ascii="Arial" w:hAnsi="Arial" w:cs="Arial"/>
                <w:b/>
                <w:bCs/>
              </w:rPr>
              <w:t>1</w:t>
            </w:r>
            <w:r w:rsidR="00F3149F" w:rsidRPr="00B96A92">
              <w:rPr>
                <w:rFonts w:ascii="Arial" w:hAnsi="Arial" w:cs="Arial"/>
                <w:b/>
                <w:bCs/>
              </w:rPr>
              <w:t xml:space="preserve"> week</w:t>
            </w:r>
          </w:p>
        </w:tc>
        <w:tc>
          <w:tcPr>
            <w:tcW w:w="2010" w:type="dxa"/>
            <w:shd w:val="clear" w:color="auto" w:fill="E5EBF7"/>
            <w:vAlign w:val="center"/>
          </w:tcPr>
          <w:p w14:paraId="3CA84267" w14:textId="58A8C2AC" w:rsidR="00F3149F" w:rsidRPr="00B96A92" w:rsidRDefault="00835378" w:rsidP="002562BA">
            <w:pPr>
              <w:spacing w:after="120"/>
              <w:jc w:val="center"/>
              <w:rPr>
                <w:rFonts w:ascii="Arial" w:hAnsi="Arial" w:cs="Arial"/>
                <w:b/>
                <w:bCs/>
                <w:color w:val="000000"/>
              </w:rPr>
            </w:pPr>
            <w:r w:rsidRPr="00B96A92">
              <w:rPr>
                <w:rFonts w:ascii="Arial" w:hAnsi="Arial" w:cs="Arial"/>
                <w:b/>
                <w:bCs/>
              </w:rPr>
              <w:t>Factors, multiples and primes: Primes</w:t>
            </w:r>
          </w:p>
        </w:tc>
        <w:tc>
          <w:tcPr>
            <w:tcW w:w="5122" w:type="dxa"/>
            <w:shd w:val="clear" w:color="auto" w:fill="E5EBF7"/>
          </w:tcPr>
          <w:p w14:paraId="046F37F7" w14:textId="77777777" w:rsidR="00835378" w:rsidRPr="00B96A92" w:rsidRDefault="00835378" w:rsidP="00835378">
            <w:pPr>
              <w:pStyle w:val="ListParagraph"/>
              <w:numPr>
                <w:ilvl w:val="0"/>
                <w:numId w:val="30"/>
              </w:numPr>
              <w:spacing w:after="120" w:line="360" w:lineRule="auto"/>
              <w:rPr>
                <w:rFonts w:ascii="Arial" w:hAnsi="Arial" w:cs="Arial"/>
              </w:rPr>
            </w:pPr>
            <w:r w:rsidRPr="00B96A92">
              <w:rPr>
                <w:rFonts w:ascii="Arial" w:hAnsi="Arial" w:cs="Arial"/>
              </w:rPr>
              <w:t>Finding prime numbers</w:t>
            </w:r>
          </w:p>
          <w:p w14:paraId="1E082F7A" w14:textId="39C2C0E5" w:rsidR="00F3149F" w:rsidRPr="00B96A92" w:rsidRDefault="00835378" w:rsidP="00835378">
            <w:pPr>
              <w:pStyle w:val="ListParagraph"/>
              <w:numPr>
                <w:ilvl w:val="0"/>
                <w:numId w:val="30"/>
              </w:numPr>
              <w:spacing w:after="120" w:line="360" w:lineRule="auto"/>
              <w:rPr>
                <w:rFonts w:ascii="Arial" w:hAnsi="Arial" w:cs="Arial"/>
              </w:rPr>
            </w:pPr>
            <w:r w:rsidRPr="00B96A92">
              <w:rPr>
                <w:rFonts w:ascii="Arial" w:hAnsi="Arial" w:cs="Arial"/>
              </w:rPr>
              <w:t>Prime factor decomposition</w:t>
            </w:r>
          </w:p>
        </w:tc>
        <w:tc>
          <w:tcPr>
            <w:tcW w:w="1418" w:type="dxa"/>
            <w:shd w:val="clear" w:color="auto" w:fill="E5EBF7"/>
            <w:vAlign w:val="center"/>
          </w:tcPr>
          <w:p w14:paraId="3B122ECB" w14:textId="17575A41" w:rsidR="00F3149F" w:rsidRPr="00B96A92" w:rsidRDefault="00F3149F" w:rsidP="00B7561B">
            <w:pPr>
              <w:jc w:val="center"/>
              <w:rPr>
                <w:rFonts w:ascii="Arial" w:hAnsi="Arial" w:cs="Arial"/>
              </w:rPr>
            </w:pPr>
          </w:p>
        </w:tc>
        <w:tc>
          <w:tcPr>
            <w:tcW w:w="1701" w:type="dxa"/>
            <w:shd w:val="clear" w:color="auto" w:fill="E5EBF7"/>
          </w:tcPr>
          <w:p w14:paraId="06900D1B" w14:textId="77777777" w:rsidR="00F3149F" w:rsidRPr="00B96A92" w:rsidRDefault="00F3149F" w:rsidP="001B2F9B">
            <w:pPr>
              <w:rPr>
                <w:rFonts w:ascii="Arial" w:hAnsi="Arial" w:cs="Arial"/>
              </w:rPr>
            </w:pPr>
          </w:p>
          <w:p w14:paraId="4399E28F" w14:textId="0097B10B"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22DDE887" w14:textId="77777777" w:rsidR="0016648B" w:rsidRPr="00B96A92" w:rsidRDefault="0016648B" w:rsidP="0016648B">
            <w:pPr>
              <w:rPr>
                <w:rFonts w:ascii="Arial" w:hAnsi="Arial" w:cs="Arial"/>
                <w:b/>
                <w:bCs/>
              </w:rPr>
            </w:pPr>
            <w:r w:rsidRPr="00B96A92">
              <w:rPr>
                <w:rFonts w:ascii="Arial" w:hAnsi="Arial" w:cs="Arial"/>
                <w:b/>
                <w:bCs/>
              </w:rPr>
              <w:t>SMSC:</w:t>
            </w:r>
          </w:p>
          <w:p w14:paraId="0ED03871" w14:textId="67CDC691" w:rsidR="0016648B" w:rsidRPr="00B96A92" w:rsidRDefault="00003428" w:rsidP="0016648B">
            <w:pPr>
              <w:rPr>
                <w:rFonts w:ascii="Arial" w:hAnsi="Arial" w:cs="Arial"/>
                <w:color w:val="000000"/>
              </w:rPr>
            </w:pPr>
            <w:r w:rsidRPr="00B96A92">
              <w:rPr>
                <w:rFonts w:ascii="Arial" w:hAnsi="Arial" w:cs="Arial"/>
                <w:color w:val="000000"/>
              </w:rPr>
              <w:t>Spiritual: Recognizing the beauty of mathematical patterns.</w:t>
            </w:r>
          </w:p>
          <w:p w14:paraId="3FB164C1" w14:textId="77777777" w:rsidR="00F074C9" w:rsidRPr="00B96A92" w:rsidRDefault="00F074C9" w:rsidP="0016648B">
            <w:pPr>
              <w:rPr>
                <w:rFonts w:ascii="Arial" w:hAnsi="Arial" w:cs="Arial"/>
                <w:color w:val="000000"/>
              </w:rPr>
            </w:pPr>
          </w:p>
          <w:p w14:paraId="6511F6B4" w14:textId="77777777" w:rsidR="0016648B" w:rsidRPr="00B96A92" w:rsidRDefault="0016648B" w:rsidP="0016648B">
            <w:pPr>
              <w:rPr>
                <w:rFonts w:ascii="Arial" w:hAnsi="Arial" w:cs="Arial"/>
                <w:b/>
                <w:bCs/>
              </w:rPr>
            </w:pPr>
            <w:r w:rsidRPr="00B96A92">
              <w:rPr>
                <w:rFonts w:ascii="Arial" w:hAnsi="Arial" w:cs="Arial"/>
                <w:b/>
                <w:bCs/>
              </w:rPr>
              <w:t>British Values:</w:t>
            </w:r>
          </w:p>
          <w:p w14:paraId="5640A087" w14:textId="77777777" w:rsidR="00003428" w:rsidRPr="00B96A92" w:rsidRDefault="00003428" w:rsidP="00003428">
            <w:pPr>
              <w:rPr>
                <w:rFonts w:ascii="Arial" w:hAnsi="Arial" w:cs="Arial"/>
                <w:color w:val="000000"/>
              </w:rPr>
            </w:pPr>
            <w:r w:rsidRPr="00B96A92">
              <w:rPr>
                <w:rFonts w:ascii="Arial" w:hAnsi="Arial" w:cs="Arial"/>
                <w:color w:val="000000"/>
              </w:rPr>
              <w:t>Individual Liberty: Encouraging independent problem-solving.</w:t>
            </w:r>
          </w:p>
          <w:p w14:paraId="3F9DEF7F" w14:textId="77777777" w:rsidR="00F074C9" w:rsidRPr="00B96A92" w:rsidRDefault="00F074C9" w:rsidP="00003428">
            <w:pPr>
              <w:rPr>
                <w:rFonts w:ascii="Arial" w:hAnsi="Arial" w:cs="Arial"/>
                <w:color w:val="000000"/>
              </w:rPr>
            </w:pPr>
          </w:p>
          <w:p w14:paraId="4482BE68" w14:textId="77777777" w:rsidR="00F3149F" w:rsidRPr="00B96A92" w:rsidRDefault="0016648B" w:rsidP="0016648B">
            <w:pPr>
              <w:rPr>
                <w:rFonts w:ascii="Arial" w:hAnsi="Arial" w:cs="Arial"/>
                <w:b/>
                <w:bCs/>
              </w:rPr>
            </w:pPr>
            <w:r w:rsidRPr="00B96A92">
              <w:rPr>
                <w:rFonts w:ascii="Arial" w:hAnsi="Arial" w:cs="Arial"/>
                <w:b/>
                <w:bCs/>
              </w:rPr>
              <w:t>Careers:</w:t>
            </w:r>
          </w:p>
          <w:p w14:paraId="50A79061" w14:textId="77777777" w:rsidR="00A572CE" w:rsidRPr="00B96A92" w:rsidRDefault="00003428" w:rsidP="00ED79F1">
            <w:pPr>
              <w:rPr>
                <w:rFonts w:ascii="Arial" w:hAnsi="Arial" w:cs="Arial"/>
                <w:color w:val="000000"/>
              </w:rPr>
            </w:pPr>
            <w:r w:rsidRPr="00B96A92">
              <w:rPr>
                <w:rFonts w:ascii="Arial" w:hAnsi="Arial" w:cs="Arial"/>
                <w:color w:val="000000"/>
              </w:rPr>
              <w:t>Computer Science, Data Analysis, Finance</w:t>
            </w:r>
          </w:p>
          <w:p w14:paraId="42D1F149" w14:textId="77777777" w:rsidR="00ED79F1" w:rsidRPr="00B96A92" w:rsidRDefault="00ED79F1" w:rsidP="00ED79F1">
            <w:pPr>
              <w:rPr>
                <w:rFonts w:ascii="Arial" w:hAnsi="Arial" w:cs="Arial"/>
                <w:color w:val="000000"/>
              </w:rPr>
            </w:pPr>
          </w:p>
          <w:p w14:paraId="3F4D584B" w14:textId="77777777" w:rsidR="00ED79F1" w:rsidRPr="00B96A92" w:rsidRDefault="00ED79F1" w:rsidP="00ED79F1">
            <w:pPr>
              <w:rPr>
                <w:rFonts w:ascii="Arial" w:hAnsi="Arial" w:cs="Arial"/>
                <w:color w:val="000000"/>
              </w:rPr>
            </w:pPr>
          </w:p>
          <w:p w14:paraId="7ADB7CF2" w14:textId="77777777" w:rsidR="00ED79F1" w:rsidRPr="00B96A92" w:rsidRDefault="00ED79F1" w:rsidP="00ED79F1">
            <w:pPr>
              <w:rPr>
                <w:rFonts w:ascii="Arial" w:hAnsi="Arial" w:cs="Arial"/>
                <w:color w:val="000000"/>
              </w:rPr>
            </w:pPr>
          </w:p>
          <w:p w14:paraId="520BF3EB" w14:textId="755ECD0E" w:rsidR="00ED79F1" w:rsidRPr="00B96A92" w:rsidRDefault="00E22E7E" w:rsidP="00366B5C">
            <w:pPr>
              <w:rPr>
                <w:rFonts w:ascii="Arial" w:hAnsi="Arial" w:cs="Arial"/>
                <w:b/>
                <w:bCs/>
              </w:rPr>
            </w:pPr>
            <w:r w:rsidRPr="00B96A92">
              <w:rPr>
                <w:rFonts w:ascii="Arial" w:hAnsi="Arial" w:cs="Arial"/>
                <w:b/>
                <w:bCs/>
              </w:rPr>
              <w:t>Topic Misconceptions:</w:t>
            </w:r>
          </w:p>
          <w:p w14:paraId="2739140B" w14:textId="4286431B" w:rsidR="00ED79F1" w:rsidRPr="00B96A92" w:rsidRDefault="00366B5C" w:rsidP="00ED79F1">
            <w:pPr>
              <w:rPr>
                <w:rFonts w:ascii="Arial" w:hAnsi="Arial" w:cs="Arial"/>
                <w:color w:val="000000"/>
              </w:rPr>
            </w:pPr>
            <w:r w:rsidRPr="00B96A92">
              <w:rPr>
                <w:rFonts w:ascii="Arial" w:hAnsi="Arial" w:cs="Arial"/>
                <w:color w:val="000000"/>
              </w:rPr>
              <w:t>All numbers greater than 1 are prime; primes can be evenly divided by other numbers; a prime number can have more than two divisors.</w:t>
            </w:r>
          </w:p>
          <w:p w14:paraId="6F5EB740" w14:textId="77777777" w:rsidR="00ED79F1" w:rsidRPr="00B96A92" w:rsidRDefault="00ED79F1" w:rsidP="00ED79F1">
            <w:pPr>
              <w:rPr>
                <w:rFonts w:ascii="Arial" w:hAnsi="Arial" w:cs="Arial"/>
                <w:color w:val="000000"/>
              </w:rPr>
            </w:pPr>
          </w:p>
          <w:p w14:paraId="33E261B7" w14:textId="77777777" w:rsidR="00ED79F1" w:rsidRPr="00B96A92" w:rsidRDefault="00ED79F1" w:rsidP="00ED79F1">
            <w:pPr>
              <w:rPr>
                <w:rFonts w:ascii="Arial" w:hAnsi="Arial" w:cs="Arial"/>
                <w:color w:val="000000"/>
              </w:rPr>
            </w:pPr>
          </w:p>
          <w:p w14:paraId="2D68F5C5" w14:textId="77777777" w:rsidR="00ED79F1" w:rsidRPr="00B96A92" w:rsidRDefault="00ED79F1" w:rsidP="00ED79F1">
            <w:pPr>
              <w:rPr>
                <w:rFonts w:ascii="Arial" w:hAnsi="Arial" w:cs="Arial"/>
                <w:color w:val="000000"/>
              </w:rPr>
            </w:pPr>
          </w:p>
          <w:p w14:paraId="639CD674" w14:textId="77777777" w:rsidR="00ED79F1" w:rsidRDefault="00ED79F1" w:rsidP="00ED79F1">
            <w:pPr>
              <w:rPr>
                <w:rFonts w:ascii="Arial" w:hAnsi="Arial" w:cs="Arial"/>
                <w:color w:val="000000"/>
              </w:rPr>
            </w:pPr>
          </w:p>
          <w:p w14:paraId="44F17646" w14:textId="77777777" w:rsidR="00B96A92" w:rsidRDefault="00B96A92" w:rsidP="00ED79F1">
            <w:pPr>
              <w:rPr>
                <w:rFonts w:ascii="Arial" w:hAnsi="Arial" w:cs="Arial"/>
                <w:color w:val="000000"/>
              </w:rPr>
            </w:pPr>
          </w:p>
          <w:p w14:paraId="59F2E0F1" w14:textId="77777777" w:rsidR="00B96A92" w:rsidRDefault="00B96A92" w:rsidP="00ED79F1">
            <w:pPr>
              <w:rPr>
                <w:rFonts w:ascii="Arial" w:hAnsi="Arial" w:cs="Arial"/>
                <w:color w:val="000000"/>
              </w:rPr>
            </w:pPr>
          </w:p>
          <w:p w14:paraId="53953B7A" w14:textId="77777777" w:rsidR="00B96A92" w:rsidRDefault="00B96A92" w:rsidP="00ED79F1">
            <w:pPr>
              <w:rPr>
                <w:rFonts w:ascii="Arial" w:hAnsi="Arial" w:cs="Arial"/>
                <w:color w:val="000000"/>
              </w:rPr>
            </w:pPr>
          </w:p>
          <w:p w14:paraId="672B57ED" w14:textId="77777777" w:rsidR="00B96A92" w:rsidRDefault="00B96A92" w:rsidP="00ED79F1">
            <w:pPr>
              <w:rPr>
                <w:rFonts w:ascii="Arial" w:hAnsi="Arial" w:cs="Arial"/>
                <w:color w:val="000000"/>
              </w:rPr>
            </w:pPr>
          </w:p>
          <w:p w14:paraId="14AA4BA7" w14:textId="77777777" w:rsidR="00B96A92" w:rsidRPr="00B96A92" w:rsidRDefault="00B96A92" w:rsidP="00ED79F1">
            <w:pPr>
              <w:rPr>
                <w:rFonts w:ascii="Arial" w:hAnsi="Arial" w:cs="Arial"/>
                <w:color w:val="000000"/>
              </w:rPr>
            </w:pPr>
          </w:p>
          <w:p w14:paraId="2C5623B0" w14:textId="397B7796" w:rsidR="00ED79F1" w:rsidRPr="00B96A92" w:rsidRDefault="00ED79F1" w:rsidP="00ED79F1">
            <w:pPr>
              <w:rPr>
                <w:rFonts w:ascii="Arial" w:hAnsi="Arial" w:cs="Arial"/>
                <w:color w:val="000000"/>
              </w:rPr>
            </w:pPr>
          </w:p>
        </w:tc>
      </w:tr>
      <w:tr w:rsidR="00F3149F" w:rsidRPr="00B96A92" w14:paraId="1FADD7F4" w14:textId="60E11494" w:rsidTr="007C07FA">
        <w:tc>
          <w:tcPr>
            <w:tcW w:w="562" w:type="dxa"/>
            <w:vMerge/>
            <w:shd w:val="clear" w:color="auto" w:fill="D9E2F3" w:themeFill="accent1" w:themeFillTint="33"/>
            <w:textDirection w:val="btLr"/>
          </w:tcPr>
          <w:p w14:paraId="757BB126" w14:textId="77777777" w:rsidR="00F3149F" w:rsidRPr="00B96A92" w:rsidRDefault="00F3149F" w:rsidP="001B2F9B">
            <w:pPr>
              <w:ind w:left="113" w:right="113"/>
              <w:jc w:val="center"/>
              <w:rPr>
                <w:rFonts w:ascii="Arial" w:hAnsi="Arial" w:cs="Arial"/>
                <w:b/>
              </w:rPr>
            </w:pPr>
          </w:p>
        </w:tc>
        <w:tc>
          <w:tcPr>
            <w:tcW w:w="851" w:type="dxa"/>
            <w:shd w:val="clear" w:color="auto" w:fill="E5EBF7"/>
          </w:tcPr>
          <w:p w14:paraId="2547F412" w14:textId="1C458D97" w:rsidR="00F3149F" w:rsidRPr="00B96A92" w:rsidRDefault="00F3149F" w:rsidP="001B2F9B">
            <w:pPr>
              <w:rPr>
                <w:rFonts w:ascii="Arial" w:hAnsi="Arial" w:cs="Arial"/>
                <w:b/>
                <w:bCs/>
              </w:rPr>
            </w:pPr>
          </w:p>
        </w:tc>
        <w:tc>
          <w:tcPr>
            <w:tcW w:w="1089" w:type="dxa"/>
            <w:shd w:val="clear" w:color="auto" w:fill="E5EBF7"/>
          </w:tcPr>
          <w:p w14:paraId="546B145B" w14:textId="1460FE61" w:rsidR="00F3149F" w:rsidRPr="00B96A92" w:rsidRDefault="00613801" w:rsidP="001B2F9B">
            <w:pPr>
              <w:spacing w:after="120"/>
              <w:rPr>
                <w:rFonts w:ascii="Arial" w:hAnsi="Arial" w:cs="Arial"/>
                <w:b/>
                <w:bCs/>
              </w:rPr>
            </w:pPr>
            <w:r w:rsidRPr="00B96A92">
              <w:rPr>
                <w:rFonts w:ascii="Arial" w:hAnsi="Arial" w:cs="Arial"/>
                <w:b/>
                <w:bCs/>
              </w:rPr>
              <w:t>2</w:t>
            </w:r>
            <w:r w:rsidR="00F3149F" w:rsidRPr="00B96A92">
              <w:rPr>
                <w:rFonts w:ascii="Arial" w:hAnsi="Arial" w:cs="Arial"/>
                <w:b/>
                <w:bCs/>
              </w:rPr>
              <w:t xml:space="preserve"> weeks </w:t>
            </w:r>
          </w:p>
        </w:tc>
        <w:tc>
          <w:tcPr>
            <w:tcW w:w="2010" w:type="dxa"/>
            <w:shd w:val="clear" w:color="auto" w:fill="E5EBF7"/>
            <w:vAlign w:val="center"/>
          </w:tcPr>
          <w:p w14:paraId="2AF8BB48" w14:textId="4FF7FBF1" w:rsidR="00F3149F" w:rsidRPr="00B96A92" w:rsidRDefault="00A261FC" w:rsidP="002562BA">
            <w:pPr>
              <w:spacing w:after="120"/>
              <w:jc w:val="center"/>
              <w:rPr>
                <w:rFonts w:ascii="Arial" w:hAnsi="Arial" w:cs="Arial"/>
                <w:b/>
                <w:bCs/>
                <w:color w:val="000000" w:themeColor="text1"/>
              </w:rPr>
            </w:pPr>
            <w:r w:rsidRPr="00B96A92">
              <w:rPr>
                <w:rFonts w:ascii="Arial" w:hAnsi="Arial" w:cs="Arial"/>
                <w:b/>
                <w:bCs/>
                <w:color w:val="000000" w:themeColor="text1"/>
              </w:rPr>
              <w:t>Fractions: Writing and comparing fractions</w:t>
            </w:r>
            <w:r w:rsidRPr="00B96A92">
              <w:rPr>
                <w:rFonts w:ascii="Arial" w:hAnsi="Arial" w:cs="Arial"/>
                <w:b/>
                <w:bCs/>
                <w:color w:val="000000" w:themeColor="text1"/>
              </w:rPr>
              <w:tab/>
            </w:r>
          </w:p>
        </w:tc>
        <w:tc>
          <w:tcPr>
            <w:tcW w:w="5122" w:type="dxa"/>
            <w:shd w:val="clear" w:color="auto" w:fill="E5EBF7"/>
          </w:tcPr>
          <w:p w14:paraId="5807A4E9" w14:textId="77777777" w:rsidR="00A261FC" w:rsidRPr="00B96A92" w:rsidRDefault="00A261FC" w:rsidP="00A261FC">
            <w:pPr>
              <w:pStyle w:val="ListParagraph"/>
              <w:numPr>
                <w:ilvl w:val="0"/>
                <w:numId w:val="31"/>
              </w:numPr>
              <w:spacing w:after="120" w:line="360" w:lineRule="auto"/>
              <w:rPr>
                <w:rFonts w:ascii="Arial" w:hAnsi="Arial" w:cs="Arial"/>
              </w:rPr>
            </w:pPr>
            <w:r w:rsidRPr="00B96A92">
              <w:rPr>
                <w:rFonts w:ascii="Arial" w:hAnsi="Arial" w:cs="Arial"/>
              </w:rPr>
              <w:t>Finding fractions of shapes</w:t>
            </w:r>
            <w:r w:rsidRPr="00B96A92">
              <w:rPr>
                <w:rFonts w:ascii="Arial" w:hAnsi="Arial" w:cs="Arial"/>
              </w:rPr>
              <w:tab/>
            </w:r>
          </w:p>
          <w:p w14:paraId="384E5DF4" w14:textId="77777777" w:rsidR="00A261FC" w:rsidRPr="00B96A92" w:rsidRDefault="00A261FC" w:rsidP="00A261FC">
            <w:pPr>
              <w:pStyle w:val="ListParagraph"/>
              <w:numPr>
                <w:ilvl w:val="0"/>
                <w:numId w:val="31"/>
              </w:numPr>
              <w:spacing w:after="120" w:line="360" w:lineRule="auto"/>
              <w:rPr>
                <w:rFonts w:ascii="Arial" w:hAnsi="Arial" w:cs="Arial"/>
              </w:rPr>
            </w:pPr>
            <w:r w:rsidRPr="00B96A92">
              <w:rPr>
                <w:rFonts w:ascii="Arial" w:hAnsi="Arial" w:cs="Arial"/>
              </w:rPr>
              <w:t>Constructing fractions</w:t>
            </w:r>
            <w:r w:rsidRPr="00B96A92">
              <w:rPr>
                <w:rFonts w:ascii="Arial" w:hAnsi="Arial" w:cs="Arial"/>
              </w:rPr>
              <w:tab/>
            </w:r>
          </w:p>
          <w:p w14:paraId="31773547" w14:textId="77777777" w:rsidR="00A261FC" w:rsidRPr="00B96A92" w:rsidRDefault="00A261FC" w:rsidP="00A261FC">
            <w:pPr>
              <w:pStyle w:val="ListParagraph"/>
              <w:numPr>
                <w:ilvl w:val="0"/>
                <w:numId w:val="31"/>
              </w:numPr>
              <w:spacing w:after="120" w:line="360" w:lineRule="auto"/>
              <w:rPr>
                <w:rFonts w:ascii="Arial" w:hAnsi="Arial" w:cs="Arial"/>
              </w:rPr>
            </w:pPr>
            <w:r w:rsidRPr="00B96A92">
              <w:rPr>
                <w:rFonts w:ascii="Arial" w:hAnsi="Arial" w:cs="Arial"/>
              </w:rPr>
              <w:t>Finding equivalent fractions</w:t>
            </w:r>
            <w:r w:rsidRPr="00B96A92">
              <w:rPr>
                <w:rFonts w:ascii="Arial" w:hAnsi="Arial" w:cs="Arial"/>
              </w:rPr>
              <w:tab/>
            </w:r>
          </w:p>
          <w:p w14:paraId="4543C440" w14:textId="77777777" w:rsidR="00A261FC" w:rsidRPr="00B96A92" w:rsidRDefault="00A261FC" w:rsidP="00A261FC">
            <w:pPr>
              <w:pStyle w:val="ListParagraph"/>
              <w:numPr>
                <w:ilvl w:val="0"/>
                <w:numId w:val="31"/>
              </w:numPr>
              <w:spacing w:after="120" w:line="360" w:lineRule="auto"/>
              <w:rPr>
                <w:rFonts w:ascii="Arial" w:hAnsi="Arial" w:cs="Arial"/>
              </w:rPr>
            </w:pPr>
            <w:r w:rsidRPr="00B96A92">
              <w:rPr>
                <w:rFonts w:ascii="Arial" w:hAnsi="Arial" w:cs="Arial"/>
              </w:rPr>
              <w:t>Simplifying fractions</w:t>
            </w:r>
            <w:r w:rsidRPr="00B96A92">
              <w:rPr>
                <w:rFonts w:ascii="Arial" w:hAnsi="Arial" w:cs="Arial"/>
              </w:rPr>
              <w:tab/>
            </w:r>
          </w:p>
          <w:p w14:paraId="53CCB4D3" w14:textId="77777777" w:rsidR="00A261FC" w:rsidRPr="00B96A92" w:rsidRDefault="00A261FC" w:rsidP="00A261FC">
            <w:pPr>
              <w:pStyle w:val="ListParagraph"/>
              <w:numPr>
                <w:ilvl w:val="0"/>
                <w:numId w:val="31"/>
              </w:numPr>
              <w:spacing w:after="120" w:line="360" w:lineRule="auto"/>
              <w:rPr>
                <w:rFonts w:ascii="Arial" w:hAnsi="Arial" w:cs="Arial"/>
              </w:rPr>
            </w:pPr>
            <w:r w:rsidRPr="00B96A92">
              <w:rPr>
                <w:rFonts w:ascii="Arial" w:hAnsi="Arial" w:cs="Arial"/>
              </w:rPr>
              <w:t>Ordering fractions</w:t>
            </w:r>
            <w:r w:rsidRPr="00B96A92">
              <w:rPr>
                <w:rFonts w:ascii="Arial" w:hAnsi="Arial" w:cs="Arial"/>
              </w:rPr>
              <w:tab/>
            </w:r>
          </w:p>
          <w:p w14:paraId="233572EE" w14:textId="6F41D9DE" w:rsidR="00F3149F" w:rsidRPr="00B96A92" w:rsidRDefault="00A261FC" w:rsidP="00A261FC">
            <w:pPr>
              <w:pStyle w:val="ListParagraph"/>
              <w:numPr>
                <w:ilvl w:val="0"/>
                <w:numId w:val="31"/>
              </w:numPr>
              <w:spacing w:after="120" w:line="360" w:lineRule="auto"/>
              <w:rPr>
                <w:rFonts w:ascii="Arial" w:hAnsi="Arial" w:cs="Arial"/>
              </w:rPr>
            </w:pPr>
            <w:r w:rsidRPr="00B96A92">
              <w:rPr>
                <w:rFonts w:ascii="Arial" w:hAnsi="Arial" w:cs="Arial"/>
              </w:rPr>
              <w:t>Converting between mixed numbers and improper fractions</w:t>
            </w:r>
            <w:r w:rsidRPr="00B96A92">
              <w:rPr>
                <w:rFonts w:ascii="Arial" w:hAnsi="Arial" w:cs="Arial"/>
              </w:rPr>
              <w:tab/>
            </w:r>
          </w:p>
        </w:tc>
        <w:tc>
          <w:tcPr>
            <w:tcW w:w="1418" w:type="dxa"/>
            <w:vMerge w:val="restart"/>
            <w:shd w:val="clear" w:color="auto" w:fill="E5EBF7"/>
            <w:vAlign w:val="center"/>
          </w:tcPr>
          <w:p w14:paraId="7413B2DD" w14:textId="77777777" w:rsidR="00F3149F" w:rsidRPr="00B96A92" w:rsidRDefault="00F3149F" w:rsidP="0062629A">
            <w:pPr>
              <w:jc w:val="center"/>
              <w:rPr>
                <w:rFonts w:ascii="Arial" w:hAnsi="Arial" w:cs="Arial"/>
              </w:rPr>
            </w:pPr>
            <w:r w:rsidRPr="00B96A92">
              <w:rPr>
                <w:rFonts w:ascii="Arial" w:hAnsi="Arial" w:cs="Arial"/>
              </w:rPr>
              <w:t xml:space="preserve">Joint block assessment during week 6 – 40 minutes. </w:t>
            </w:r>
          </w:p>
          <w:p w14:paraId="183BAEC1" w14:textId="77777777" w:rsidR="00F3149F" w:rsidRPr="00B96A92" w:rsidRDefault="00F3149F" w:rsidP="0062629A">
            <w:pPr>
              <w:jc w:val="center"/>
              <w:rPr>
                <w:rFonts w:ascii="Arial" w:hAnsi="Arial" w:cs="Arial"/>
              </w:rPr>
            </w:pPr>
          </w:p>
          <w:p w14:paraId="5486C9A9" w14:textId="7A575FEF" w:rsidR="00F3149F" w:rsidRPr="00B96A92" w:rsidRDefault="00F3149F" w:rsidP="0062629A">
            <w:pPr>
              <w:jc w:val="center"/>
              <w:rPr>
                <w:rFonts w:ascii="Arial" w:hAnsi="Arial" w:cs="Arial"/>
              </w:rPr>
            </w:pPr>
            <w:r w:rsidRPr="00B96A92">
              <w:rPr>
                <w:rFonts w:ascii="Arial" w:hAnsi="Arial" w:cs="Arial"/>
              </w:rPr>
              <w:t>End of term assessment</w:t>
            </w:r>
          </w:p>
        </w:tc>
        <w:tc>
          <w:tcPr>
            <w:tcW w:w="1701" w:type="dxa"/>
            <w:shd w:val="clear" w:color="auto" w:fill="E5EBF7"/>
          </w:tcPr>
          <w:p w14:paraId="51F330E2" w14:textId="13806B13"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3B4AE34C" w14:textId="77777777" w:rsidR="0016648B" w:rsidRPr="00B96A92" w:rsidRDefault="0016648B" w:rsidP="0016648B">
            <w:pPr>
              <w:rPr>
                <w:rFonts w:ascii="Arial" w:hAnsi="Arial" w:cs="Arial"/>
                <w:b/>
                <w:bCs/>
              </w:rPr>
            </w:pPr>
            <w:r w:rsidRPr="00B96A92">
              <w:rPr>
                <w:rFonts w:ascii="Arial" w:hAnsi="Arial" w:cs="Arial"/>
                <w:b/>
                <w:bCs/>
              </w:rPr>
              <w:t>SMSC:</w:t>
            </w:r>
          </w:p>
          <w:p w14:paraId="1298F60B" w14:textId="77777777" w:rsidR="00E2415E" w:rsidRPr="00B96A92" w:rsidRDefault="00E2415E" w:rsidP="00E2415E">
            <w:pPr>
              <w:rPr>
                <w:rFonts w:ascii="Arial" w:hAnsi="Arial" w:cs="Arial"/>
                <w:color w:val="000000"/>
              </w:rPr>
            </w:pPr>
            <w:r w:rsidRPr="00B96A92">
              <w:rPr>
                <w:rFonts w:ascii="Arial" w:hAnsi="Arial" w:cs="Arial"/>
                <w:color w:val="000000"/>
              </w:rPr>
              <w:t>Cultural: Understanding historical contributions to prime number theory.</w:t>
            </w:r>
          </w:p>
          <w:p w14:paraId="63EE26D9" w14:textId="77777777" w:rsidR="0016648B" w:rsidRPr="00B96A92" w:rsidRDefault="0016648B" w:rsidP="0016648B">
            <w:pPr>
              <w:rPr>
                <w:rFonts w:ascii="Arial" w:hAnsi="Arial" w:cs="Arial"/>
              </w:rPr>
            </w:pPr>
          </w:p>
          <w:p w14:paraId="42554253" w14:textId="77777777" w:rsidR="0016648B" w:rsidRPr="00B96A92" w:rsidRDefault="0016648B" w:rsidP="0016648B">
            <w:pPr>
              <w:rPr>
                <w:rFonts w:ascii="Arial" w:hAnsi="Arial" w:cs="Arial"/>
                <w:b/>
                <w:bCs/>
              </w:rPr>
            </w:pPr>
            <w:r w:rsidRPr="00B96A92">
              <w:rPr>
                <w:rFonts w:ascii="Arial" w:hAnsi="Arial" w:cs="Arial"/>
                <w:b/>
                <w:bCs/>
              </w:rPr>
              <w:t>British Values:</w:t>
            </w:r>
          </w:p>
          <w:p w14:paraId="20574081" w14:textId="77777777" w:rsidR="00E2415E" w:rsidRPr="00B96A92" w:rsidRDefault="00E2415E" w:rsidP="00E2415E">
            <w:pPr>
              <w:rPr>
                <w:rFonts w:ascii="Arial" w:hAnsi="Arial" w:cs="Arial"/>
                <w:color w:val="000000"/>
              </w:rPr>
            </w:pPr>
            <w:r w:rsidRPr="00B96A92">
              <w:rPr>
                <w:rFonts w:ascii="Arial" w:hAnsi="Arial" w:cs="Arial"/>
                <w:color w:val="000000"/>
              </w:rPr>
              <w:t>Democracy: Valuing the contribution of different cultures to mathematics.</w:t>
            </w:r>
          </w:p>
          <w:p w14:paraId="13EA1CD6" w14:textId="77777777" w:rsidR="0016648B" w:rsidRPr="00B96A92" w:rsidRDefault="0016648B" w:rsidP="0016648B">
            <w:pPr>
              <w:rPr>
                <w:rFonts w:ascii="Arial" w:hAnsi="Arial" w:cs="Arial"/>
                <w:b/>
                <w:bCs/>
              </w:rPr>
            </w:pPr>
          </w:p>
          <w:p w14:paraId="03F0007E" w14:textId="77777777" w:rsidR="00F3149F" w:rsidRPr="00B96A92" w:rsidRDefault="0016648B" w:rsidP="0016648B">
            <w:pPr>
              <w:rPr>
                <w:rFonts w:ascii="Arial" w:hAnsi="Arial" w:cs="Arial"/>
                <w:b/>
                <w:bCs/>
              </w:rPr>
            </w:pPr>
            <w:r w:rsidRPr="00B96A92">
              <w:rPr>
                <w:rFonts w:ascii="Arial" w:hAnsi="Arial" w:cs="Arial"/>
                <w:b/>
                <w:bCs/>
              </w:rPr>
              <w:t>Careers:</w:t>
            </w:r>
          </w:p>
          <w:p w14:paraId="0249C985" w14:textId="77777777" w:rsidR="00845B21" w:rsidRPr="00B96A92" w:rsidRDefault="00E2415E" w:rsidP="00ED79F1">
            <w:pPr>
              <w:rPr>
                <w:rFonts w:ascii="Arial" w:hAnsi="Arial" w:cs="Arial"/>
                <w:color w:val="000000"/>
              </w:rPr>
            </w:pPr>
            <w:r w:rsidRPr="00B96A92">
              <w:rPr>
                <w:rFonts w:ascii="Arial" w:hAnsi="Arial" w:cs="Arial"/>
                <w:color w:val="000000"/>
              </w:rPr>
              <w:t>Cryptography, Cybersecurity, Coding</w:t>
            </w:r>
          </w:p>
          <w:p w14:paraId="0CA6AFBF" w14:textId="77777777" w:rsidR="00E22E7E" w:rsidRPr="00B96A92" w:rsidRDefault="00E22E7E" w:rsidP="00ED79F1">
            <w:pPr>
              <w:rPr>
                <w:rFonts w:ascii="Arial" w:hAnsi="Arial" w:cs="Arial"/>
                <w:color w:val="000000"/>
              </w:rPr>
            </w:pPr>
          </w:p>
          <w:p w14:paraId="71B0FCDD" w14:textId="77777777" w:rsidR="00E22E7E" w:rsidRPr="00B96A92" w:rsidRDefault="00E22E7E" w:rsidP="00E22E7E">
            <w:pPr>
              <w:rPr>
                <w:rFonts w:ascii="Arial" w:hAnsi="Arial" w:cs="Arial"/>
                <w:b/>
                <w:bCs/>
              </w:rPr>
            </w:pPr>
            <w:r w:rsidRPr="00B96A92">
              <w:rPr>
                <w:rFonts w:ascii="Arial" w:hAnsi="Arial" w:cs="Arial"/>
                <w:b/>
                <w:bCs/>
              </w:rPr>
              <w:t>Topic Misconceptions:</w:t>
            </w:r>
          </w:p>
          <w:p w14:paraId="7B98F98A" w14:textId="77777777" w:rsidR="00E22E7E" w:rsidRDefault="00EE6ED5" w:rsidP="00ED79F1">
            <w:pPr>
              <w:rPr>
                <w:rFonts w:ascii="Arial" w:hAnsi="Arial" w:cs="Arial"/>
                <w:color w:val="000000"/>
              </w:rPr>
            </w:pPr>
            <w:r w:rsidRPr="00B96A92">
              <w:rPr>
                <w:rFonts w:ascii="Arial" w:hAnsi="Arial" w:cs="Arial"/>
                <w:color w:val="000000"/>
              </w:rPr>
              <w:t>Fractions can only be compared by looking at the numerator; fractions with the same denominator are always the same size; larger fractions are always greater than smaller ones.</w:t>
            </w:r>
          </w:p>
          <w:p w14:paraId="35AD87ED" w14:textId="77777777" w:rsidR="00B96A92" w:rsidRDefault="00B96A92" w:rsidP="00ED79F1">
            <w:pPr>
              <w:rPr>
                <w:rFonts w:ascii="Arial" w:hAnsi="Arial" w:cs="Arial"/>
                <w:color w:val="000000"/>
              </w:rPr>
            </w:pPr>
          </w:p>
          <w:p w14:paraId="20DFDA60" w14:textId="77777777" w:rsidR="00B96A92" w:rsidRDefault="00B96A92" w:rsidP="00ED79F1">
            <w:pPr>
              <w:rPr>
                <w:rFonts w:ascii="Arial" w:hAnsi="Arial" w:cs="Arial"/>
                <w:color w:val="000000"/>
              </w:rPr>
            </w:pPr>
          </w:p>
          <w:p w14:paraId="359E3733" w14:textId="77777777" w:rsidR="00B96A92" w:rsidRDefault="00B96A92" w:rsidP="00ED79F1">
            <w:pPr>
              <w:rPr>
                <w:rFonts w:ascii="Arial" w:hAnsi="Arial" w:cs="Arial"/>
                <w:color w:val="000000"/>
              </w:rPr>
            </w:pPr>
          </w:p>
          <w:p w14:paraId="6DA77639" w14:textId="77777777" w:rsidR="00B96A92" w:rsidRDefault="00B96A92" w:rsidP="00ED79F1">
            <w:pPr>
              <w:rPr>
                <w:rFonts w:ascii="Arial" w:hAnsi="Arial" w:cs="Arial"/>
                <w:color w:val="000000"/>
              </w:rPr>
            </w:pPr>
          </w:p>
          <w:p w14:paraId="664704C6" w14:textId="77777777" w:rsidR="00B96A92" w:rsidRDefault="00B96A92" w:rsidP="00ED79F1">
            <w:pPr>
              <w:rPr>
                <w:rFonts w:ascii="Arial" w:hAnsi="Arial" w:cs="Arial"/>
                <w:color w:val="000000"/>
              </w:rPr>
            </w:pPr>
          </w:p>
          <w:p w14:paraId="0688AD43" w14:textId="77777777" w:rsidR="00B96A92" w:rsidRDefault="00B96A92" w:rsidP="00ED79F1">
            <w:pPr>
              <w:rPr>
                <w:rFonts w:ascii="Arial" w:hAnsi="Arial" w:cs="Arial"/>
                <w:color w:val="000000"/>
              </w:rPr>
            </w:pPr>
          </w:p>
          <w:p w14:paraId="6CA59731" w14:textId="77777777" w:rsidR="00B96A92" w:rsidRDefault="00B96A92" w:rsidP="00ED79F1">
            <w:pPr>
              <w:rPr>
                <w:rFonts w:ascii="Arial" w:hAnsi="Arial" w:cs="Arial"/>
                <w:color w:val="000000"/>
              </w:rPr>
            </w:pPr>
          </w:p>
          <w:p w14:paraId="2D9523F9" w14:textId="77777777" w:rsidR="00B96A92" w:rsidRDefault="00B96A92" w:rsidP="00ED79F1">
            <w:pPr>
              <w:rPr>
                <w:rFonts w:ascii="Arial" w:hAnsi="Arial" w:cs="Arial"/>
                <w:color w:val="000000"/>
              </w:rPr>
            </w:pPr>
          </w:p>
          <w:p w14:paraId="6C9D3EE5" w14:textId="77777777" w:rsidR="00B96A92" w:rsidRDefault="00B96A92" w:rsidP="00ED79F1">
            <w:pPr>
              <w:rPr>
                <w:rFonts w:ascii="Arial" w:hAnsi="Arial" w:cs="Arial"/>
                <w:color w:val="000000"/>
              </w:rPr>
            </w:pPr>
          </w:p>
          <w:p w14:paraId="35DF57D2" w14:textId="4D91C772" w:rsidR="00B96A92" w:rsidRPr="00B96A92" w:rsidRDefault="00B96A92" w:rsidP="00ED79F1">
            <w:pPr>
              <w:rPr>
                <w:rFonts w:ascii="Arial" w:hAnsi="Arial" w:cs="Arial"/>
                <w:color w:val="000000"/>
              </w:rPr>
            </w:pPr>
          </w:p>
        </w:tc>
      </w:tr>
      <w:tr w:rsidR="00F3149F" w:rsidRPr="00B96A92" w14:paraId="1B90654E" w14:textId="04F2DEAF" w:rsidTr="007C07FA">
        <w:tc>
          <w:tcPr>
            <w:tcW w:w="562" w:type="dxa"/>
            <w:vMerge/>
            <w:shd w:val="clear" w:color="auto" w:fill="D9E2F3" w:themeFill="accent1" w:themeFillTint="33"/>
            <w:textDirection w:val="btLr"/>
          </w:tcPr>
          <w:p w14:paraId="47FE2953" w14:textId="77777777" w:rsidR="00F3149F" w:rsidRPr="00B96A92" w:rsidRDefault="00F3149F" w:rsidP="001B2F9B">
            <w:pPr>
              <w:ind w:left="113" w:right="113"/>
              <w:jc w:val="center"/>
              <w:rPr>
                <w:rFonts w:ascii="Arial" w:hAnsi="Arial" w:cs="Arial"/>
                <w:b/>
              </w:rPr>
            </w:pPr>
          </w:p>
        </w:tc>
        <w:tc>
          <w:tcPr>
            <w:tcW w:w="851" w:type="dxa"/>
            <w:shd w:val="clear" w:color="auto" w:fill="E5EBF7"/>
          </w:tcPr>
          <w:p w14:paraId="7C842D57" w14:textId="77777777" w:rsidR="00F3149F" w:rsidRPr="00B96A92" w:rsidRDefault="00F3149F" w:rsidP="001B2F9B">
            <w:pPr>
              <w:rPr>
                <w:rFonts w:ascii="Arial" w:hAnsi="Arial" w:cs="Arial"/>
                <w:b/>
                <w:bCs/>
              </w:rPr>
            </w:pPr>
          </w:p>
        </w:tc>
        <w:tc>
          <w:tcPr>
            <w:tcW w:w="1089" w:type="dxa"/>
            <w:shd w:val="clear" w:color="auto" w:fill="E5EBF7"/>
          </w:tcPr>
          <w:p w14:paraId="75CC5ACA" w14:textId="4C7F8F2B" w:rsidR="00F3149F" w:rsidRPr="00B96A92" w:rsidRDefault="0002545C" w:rsidP="001B2F9B">
            <w:pPr>
              <w:spacing w:after="120"/>
              <w:rPr>
                <w:rFonts w:ascii="Arial" w:hAnsi="Arial" w:cs="Arial"/>
                <w:b/>
                <w:bCs/>
              </w:rPr>
            </w:pPr>
            <w:r w:rsidRPr="00B96A92">
              <w:rPr>
                <w:rFonts w:ascii="Arial" w:hAnsi="Arial" w:cs="Arial"/>
                <w:b/>
                <w:bCs/>
              </w:rPr>
              <w:t>2</w:t>
            </w:r>
            <w:r w:rsidR="00F3149F" w:rsidRPr="00B96A92">
              <w:rPr>
                <w:rFonts w:ascii="Arial" w:hAnsi="Arial" w:cs="Arial"/>
                <w:b/>
                <w:bCs/>
              </w:rPr>
              <w:t xml:space="preserve"> week</w:t>
            </w:r>
            <w:r w:rsidRPr="00B96A92">
              <w:rPr>
                <w:rFonts w:ascii="Arial" w:hAnsi="Arial" w:cs="Arial"/>
                <w:b/>
                <w:bCs/>
              </w:rPr>
              <w:t>s</w:t>
            </w:r>
          </w:p>
        </w:tc>
        <w:tc>
          <w:tcPr>
            <w:tcW w:w="2010" w:type="dxa"/>
            <w:shd w:val="clear" w:color="auto" w:fill="E5EBF7"/>
            <w:vAlign w:val="center"/>
          </w:tcPr>
          <w:p w14:paraId="3BC3DEB6" w14:textId="08BA2B6B" w:rsidR="00F3149F" w:rsidRPr="00B96A92" w:rsidRDefault="008D357D" w:rsidP="002562BA">
            <w:pPr>
              <w:spacing w:after="120"/>
              <w:jc w:val="center"/>
              <w:rPr>
                <w:rFonts w:ascii="Arial" w:hAnsi="Arial" w:cs="Arial"/>
                <w:b/>
                <w:bCs/>
                <w:color w:val="000000" w:themeColor="text1"/>
              </w:rPr>
            </w:pPr>
            <w:r w:rsidRPr="00B96A92">
              <w:rPr>
                <w:rFonts w:ascii="Arial" w:hAnsi="Arial" w:cs="Arial"/>
                <w:b/>
                <w:bCs/>
                <w:color w:val="000000" w:themeColor="text1"/>
              </w:rPr>
              <w:t>Fractions: Adding and subtracting fractions</w:t>
            </w:r>
            <w:r w:rsidRPr="00B96A92">
              <w:rPr>
                <w:rFonts w:ascii="Arial" w:hAnsi="Arial" w:cs="Arial"/>
                <w:b/>
                <w:bCs/>
                <w:color w:val="000000" w:themeColor="text1"/>
              </w:rPr>
              <w:tab/>
            </w:r>
          </w:p>
        </w:tc>
        <w:tc>
          <w:tcPr>
            <w:tcW w:w="5122" w:type="dxa"/>
            <w:shd w:val="clear" w:color="auto" w:fill="E5EBF7"/>
          </w:tcPr>
          <w:p w14:paraId="520E08CC" w14:textId="77777777" w:rsidR="008D357D" w:rsidRPr="00B96A92" w:rsidRDefault="008D357D" w:rsidP="008D357D">
            <w:pPr>
              <w:pStyle w:val="ListParagraph"/>
              <w:numPr>
                <w:ilvl w:val="0"/>
                <w:numId w:val="32"/>
              </w:numPr>
              <w:spacing w:after="120" w:line="360" w:lineRule="auto"/>
              <w:rPr>
                <w:rFonts w:ascii="Arial" w:hAnsi="Arial" w:cs="Arial"/>
              </w:rPr>
            </w:pPr>
            <w:r w:rsidRPr="00B96A92">
              <w:rPr>
                <w:rFonts w:ascii="Arial" w:hAnsi="Arial" w:cs="Arial"/>
              </w:rPr>
              <w:t>Adding and subtracting fractions</w:t>
            </w:r>
            <w:r w:rsidRPr="00B96A92">
              <w:rPr>
                <w:rFonts w:ascii="Arial" w:hAnsi="Arial" w:cs="Arial"/>
              </w:rPr>
              <w:tab/>
            </w:r>
          </w:p>
          <w:p w14:paraId="6443B22C" w14:textId="7F74542B" w:rsidR="00F3149F" w:rsidRPr="00B96A92" w:rsidRDefault="008D357D" w:rsidP="008D357D">
            <w:pPr>
              <w:pStyle w:val="ListParagraph"/>
              <w:numPr>
                <w:ilvl w:val="0"/>
                <w:numId w:val="32"/>
              </w:numPr>
              <w:spacing w:after="120" w:line="360" w:lineRule="auto"/>
              <w:rPr>
                <w:rFonts w:ascii="Arial" w:hAnsi="Arial" w:cs="Arial"/>
              </w:rPr>
            </w:pPr>
            <w:r w:rsidRPr="00B96A92">
              <w:rPr>
                <w:rFonts w:ascii="Arial" w:hAnsi="Arial" w:cs="Arial"/>
              </w:rPr>
              <w:t>Adding and subtracting mixed numbers</w:t>
            </w:r>
            <w:r w:rsidRPr="00B96A92">
              <w:rPr>
                <w:rFonts w:ascii="Arial" w:hAnsi="Arial" w:cs="Arial"/>
              </w:rPr>
              <w:tab/>
            </w:r>
          </w:p>
        </w:tc>
        <w:tc>
          <w:tcPr>
            <w:tcW w:w="1418" w:type="dxa"/>
            <w:vMerge/>
            <w:shd w:val="clear" w:color="auto" w:fill="E5EBF7"/>
            <w:vAlign w:val="center"/>
          </w:tcPr>
          <w:p w14:paraId="14173BD2" w14:textId="77777777" w:rsidR="00F3149F" w:rsidRPr="00B96A92" w:rsidRDefault="00F3149F" w:rsidP="0062629A">
            <w:pPr>
              <w:jc w:val="center"/>
              <w:rPr>
                <w:rFonts w:ascii="Arial" w:hAnsi="Arial" w:cs="Arial"/>
              </w:rPr>
            </w:pPr>
          </w:p>
        </w:tc>
        <w:tc>
          <w:tcPr>
            <w:tcW w:w="1701" w:type="dxa"/>
            <w:shd w:val="clear" w:color="auto" w:fill="E5EBF7"/>
          </w:tcPr>
          <w:p w14:paraId="5A5EA81A" w14:textId="3319F160"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7F49D9C4" w14:textId="77777777" w:rsidR="0016648B" w:rsidRPr="00B96A92" w:rsidRDefault="0016648B" w:rsidP="0016648B">
            <w:pPr>
              <w:rPr>
                <w:rFonts w:ascii="Arial" w:hAnsi="Arial" w:cs="Arial"/>
                <w:b/>
                <w:bCs/>
              </w:rPr>
            </w:pPr>
            <w:r w:rsidRPr="00B96A92">
              <w:rPr>
                <w:rFonts w:ascii="Arial" w:hAnsi="Arial" w:cs="Arial"/>
                <w:b/>
                <w:bCs/>
              </w:rPr>
              <w:t>SMSC:</w:t>
            </w:r>
          </w:p>
          <w:p w14:paraId="7B670B54" w14:textId="2FF5F25A" w:rsidR="0016648B" w:rsidRPr="00B96A92" w:rsidRDefault="00B72261" w:rsidP="0016648B">
            <w:pPr>
              <w:rPr>
                <w:rFonts w:ascii="Arial" w:hAnsi="Arial" w:cs="Arial"/>
                <w:color w:val="000000"/>
              </w:rPr>
            </w:pPr>
            <w:r w:rsidRPr="00B96A92">
              <w:rPr>
                <w:rFonts w:ascii="Arial" w:hAnsi="Arial" w:cs="Arial"/>
                <w:color w:val="000000"/>
              </w:rPr>
              <w:t>Moral: Understanding fair sharing and proportions in society.</w:t>
            </w:r>
          </w:p>
          <w:p w14:paraId="0F10C774" w14:textId="77777777" w:rsidR="00F074C9" w:rsidRPr="00B96A92" w:rsidRDefault="00F074C9" w:rsidP="0016648B">
            <w:pPr>
              <w:rPr>
                <w:rFonts w:ascii="Arial" w:hAnsi="Arial" w:cs="Arial"/>
                <w:color w:val="000000"/>
              </w:rPr>
            </w:pPr>
          </w:p>
          <w:p w14:paraId="3B2A7D4B" w14:textId="77777777" w:rsidR="0016648B" w:rsidRPr="00B96A92" w:rsidRDefault="0016648B" w:rsidP="0016648B">
            <w:pPr>
              <w:rPr>
                <w:rFonts w:ascii="Arial" w:hAnsi="Arial" w:cs="Arial"/>
                <w:b/>
                <w:bCs/>
              </w:rPr>
            </w:pPr>
            <w:r w:rsidRPr="00B96A92">
              <w:rPr>
                <w:rFonts w:ascii="Arial" w:hAnsi="Arial" w:cs="Arial"/>
                <w:b/>
                <w:bCs/>
              </w:rPr>
              <w:t>British Values:</w:t>
            </w:r>
          </w:p>
          <w:p w14:paraId="75CF9FD3" w14:textId="58978A93" w:rsidR="0016648B" w:rsidRPr="00B96A92" w:rsidRDefault="002E3EC6" w:rsidP="0016648B">
            <w:pPr>
              <w:rPr>
                <w:rFonts w:ascii="Arial" w:hAnsi="Arial" w:cs="Arial"/>
                <w:color w:val="000000"/>
              </w:rPr>
            </w:pPr>
            <w:r w:rsidRPr="00B96A92">
              <w:rPr>
                <w:rFonts w:ascii="Arial" w:hAnsi="Arial" w:cs="Arial"/>
                <w:color w:val="000000"/>
              </w:rPr>
              <w:t>Mutual Respect: Appreciating different methods to solve problems.</w:t>
            </w:r>
          </w:p>
          <w:p w14:paraId="4AD987C4" w14:textId="77777777" w:rsidR="00F074C9" w:rsidRPr="00B96A92" w:rsidRDefault="00F074C9" w:rsidP="0016648B">
            <w:pPr>
              <w:rPr>
                <w:rFonts w:ascii="Arial" w:hAnsi="Arial" w:cs="Arial"/>
                <w:color w:val="000000"/>
              </w:rPr>
            </w:pPr>
          </w:p>
          <w:p w14:paraId="71D3E473" w14:textId="77777777" w:rsidR="00F3149F" w:rsidRPr="00B96A92" w:rsidRDefault="0016648B" w:rsidP="0016648B">
            <w:pPr>
              <w:rPr>
                <w:rFonts w:ascii="Arial" w:hAnsi="Arial" w:cs="Arial"/>
                <w:b/>
                <w:bCs/>
              </w:rPr>
            </w:pPr>
            <w:r w:rsidRPr="00B96A92">
              <w:rPr>
                <w:rFonts w:ascii="Arial" w:hAnsi="Arial" w:cs="Arial"/>
                <w:b/>
                <w:bCs/>
              </w:rPr>
              <w:t>Careers:</w:t>
            </w:r>
          </w:p>
          <w:p w14:paraId="1446546A" w14:textId="77777777" w:rsidR="002E3EC6" w:rsidRPr="00B96A92" w:rsidRDefault="002E3EC6" w:rsidP="002E3EC6">
            <w:pPr>
              <w:rPr>
                <w:rFonts w:ascii="Arial" w:hAnsi="Arial" w:cs="Arial"/>
                <w:color w:val="000000"/>
              </w:rPr>
            </w:pPr>
            <w:r w:rsidRPr="00B96A92">
              <w:rPr>
                <w:rFonts w:ascii="Arial" w:hAnsi="Arial" w:cs="Arial"/>
                <w:color w:val="000000"/>
              </w:rPr>
              <w:t>Business, Science, Economics</w:t>
            </w:r>
          </w:p>
          <w:p w14:paraId="07E46F0A" w14:textId="77777777" w:rsidR="00E22E7E" w:rsidRPr="00B96A92" w:rsidRDefault="00E22E7E" w:rsidP="002E3EC6">
            <w:pPr>
              <w:rPr>
                <w:rFonts w:ascii="Arial" w:hAnsi="Arial" w:cs="Arial"/>
                <w:color w:val="000000"/>
              </w:rPr>
            </w:pPr>
          </w:p>
          <w:p w14:paraId="2931519E" w14:textId="77777777" w:rsidR="00E22E7E" w:rsidRPr="00B96A92" w:rsidRDefault="00E22E7E" w:rsidP="00E22E7E">
            <w:pPr>
              <w:rPr>
                <w:rFonts w:ascii="Arial" w:hAnsi="Arial" w:cs="Arial"/>
                <w:b/>
                <w:bCs/>
              </w:rPr>
            </w:pPr>
            <w:r w:rsidRPr="00B96A92">
              <w:rPr>
                <w:rFonts w:ascii="Arial" w:hAnsi="Arial" w:cs="Arial"/>
                <w:b/>
                <w:bCs/>
              </w:rPr>
              <w:t>Topic Misconceptions:</w:t>
            </w:r>
          </w:p>
          <w:p w14:paraId="36139B15" w14:textId="462F0025" w:rsidR="00E22E7E" w:rsidRDefault="00D13EA3" w:rsidP="002E3EC6">
            <w:pPr>
              <w:rPr>
                <w:rFonts w:ascii="Arial" w:hAnsi="Arial" w:cs="Arial"/>
                <w:color w:val="000000"/>
              </w:rPr>
            </w:pPr>
            <w:r w:rsidRPr="00B96A92">
              <w:rPr>
                <w:rFonts w:ascii="Arial" w:hAnsi="Arial" w:cs="Arial"/>
                <w:color w:val="000000"/>
              </w:rPr>
              <w:t>Fractions can be added or subtracted directly without considering a common denominator; subtracting a larger fraction from a smaller one always results in a negative fraction.</w:t>
            </w:r>
          </w:p>
          <w:p w14:paraId="21D5EC22" w14:textId="77777777" w:rsidR="00B96A92" w:rsidRDefault="00B96A92" w:rsidP="002E3EC6">
            <w:pPr>
              <w:rPr>
                <w:rFonts w:ascii="Arial" w:hAnsi="Arial" w:cs="Arial"/>
                <w:color w:val="000000"/>
              </w:rPr>
            </w:pPr>
          </w:p>
          <w:p w14:paraId="2AB52DA5" w14:textId="77777777" w:rsidR="00B96A92" w:rsidRDefault="00B96A92" w:rsidP="002E3EC6">
            <w:pPr>
              <w:rPr>
                <w:rFonts w:ascii="Arial" w:hAnsi="Arial" w:cs="Arial"/>
                <w:color w:val="000000"/>
              </w:rPr>
            </w:pPr>
          </w:p>
          <w:p w14:paraId="654E122B" w14:textId="77777777" w:rsidR="00B96A92" w:rsidRDefault="00B96A92" w:rsidP="002E3EC6">
            <w:pPr>
              <w:rPr>
                <w:rFonts w:ascii="Arial" w:hAnsi="Arial" w:cs="Arial"/>
                <w:color w:val="000000"/>
              </w:rPr>
            </w:pPr>
          </w:p>
          <w:p w14:paraId="6C2BE6C4" w14:textId="77777777" w:rsidR="00B96A92" w:rsidRDefault="00B96A92" w:rsidP="002E3EC6">
            <w:pPr>
              <w:rPr>
                <w:rFonts w:ascii="Arial" w:hAnsi="Arial" w:cs="Arial"/>
                <w:color w:val="000000"/>
              </w:rPr>
            </w:pPr>
          </w:p>
          <w:p w14:paraId="337650D3" w14:textId="77777777" w:rsidR="00B96A92" w:rsidRDefault="00B96A92" w:rsidP="002E3EC6">
            <w:pPr>
              <w:rPr>
                <w:rFonts w:ascii="Arial" w:hAnsi="Arial" w:cs="Arial"/>
                <w:color w:val="000000"/>
              </w:rPr>
            </w:pPr>
          </w:p>
          <w:p w14:paraId="035CEED9" w14:textId="77777777" w:rsidR="00B96A92" w:rsidRDefault="00B96A92" w:rsidP="002E3EC6">
            <w:pPr>
              <w:rPr>
                <w:rFonts w:ascii="Arial" w:hAnsi="Arial" w:cs="Arial"/>
                <w:color w:val="000000"/>
              </w:rPr>
            </w:pPr>
          </w:p>
          <w:p w14:paraId="031857A6" w14:textId="77777777" w:rsidR="00B96A92" w:rsidRDefault="00B96A92" w:rsidP="002E3EC6">
            <w:pPr>
              <w:rPr>
                <w:rFonts w:ascii="Arial" w:hAnsi="Arial" w:cs="Arial"/>
                <w:color w:val="000000"/>
              </w:rPr>
            </w:pPr>
          </w:p>
          <w:p w14:paraId="5D4AA5B0" w14:textId="77777777" w:rsidR="00B96A92" w:rsidRDefault="00B96A92" w:rsidP="002E3EC6">
            <w:pPr>
              <w:rPr>
                <w:rFonts w:ascii="Arial" w:hAnsi="Arial" w:cs="Arial"/>
                <w:color w:val="000000"/>
              </w:rPr>
            </w:pPr>
          </w:p>
          <w:p w14:paraId="43F06793" w14:textId="77777777" w:rsidR="00B96A92" w:rsidRDefault="00B96A92" w:rsidP="002E3EC6">
            <w:pPr>
              <w:rPr>
                <w:rFonts w:ascii="Arial" w:hAnsi="Arial" w:cs="Arial"/>
                <w:color w:val="000000"/>
              </w:rPr>
            </w:pPr>
          </w:p>
          <w:p w14:paraId="4F7B2923" w14:textId="77777777" w:rsidR="00B96A92" w:rsidRPr="00B96A92" w:rsidRDefault="00B96A92" w:rsidP="002E3EC6">
            <w:pPr>
              <w:rPr>
                <w:rFonts w:ascii="Arial" w:hAnsi="Arial" w:cs="Arial"/>
                <w:color w:val="000000"/>
              </w:rPr>
            </w:pPr>
          </w:p>
          <w:p w14:paraId="74558662" w14:textId="2A873770" w:rsidR="00966B8A" w:rsidRPr="00B96A92" w:rsidRDefault="00966B8A" w:rsidP="0016648B">
            <w:pPr>
              <w:rPr>
                <w:rFonts w:ascii="Arial" w:hAnsi="Arial" w:cs="Arial"/>
              </w:rPr>
            </w:pPr>
          </w:p>
        </w:tc>
      </w:tr>
      <w:tr w:rsidR="00F3149F" w:rsidRPr="00B96A92" w14:paraId="26D75919" w14:textId="19143076" w:rsidTr="007C07FA">
        <w:tc>
          <w:tcPr>
            <w:tcW w:w="562" w:type="dxa"/>
            <w:vMerge/>
            <w:shd w:val="clear" w:color="auto" w:fill="D9E2F3" w:themeFill="accent1" w:themeFillTint="33"/>
            <w:textDirection w:val="btLr"/>
          </w:tcPr>
          <w:p w14:paraId="3E8DFA3D" w14:textId="77777777" w:rsidR="00F3149F" w:rsidRPr="00B96A92" w:rsidRDefault="00F3149F" w:rsidP="001B2F9B">
            <w:pPr>
              <w:ind w:left="113" w:right="113"/>
              <w:jc w:val="center"/>
              <w:rPr>
                <w:rFonts w:ascii="Arial" w:hAnsi="Arial" w:cs="Arial"/>
                <w:b/>
              </w:rPr>
            </w:pPr>
          </w:p>
        </w:tc>
        <w:tc>
          <w:tcPr>
            <w:tcW w:w="851" w:type="dxa"/>
            <w:shd w:val="clear" w:color="auto" w:fill="E5EBF7"/>
          </w:tcPr>
          <w:p w14:paraId="67C5C595" w14:textId="77777777" w:rsidR="00F3149F" w:rsidRPr="00B96A92" w:rsidRDefault="00F3149F" w:rsidP="001B2F9B">
            <w:pPr>
              <w:rPr>
                <w:rFonts w:ascii="Arial" w:hAnsi="Arial" w:cs="Arial"/>
                <w:b/>
                <w:bCs/>
              </w:rPr>
            </w:pPr>
          </w:p>
        </w:tc>
        <w:tc>
          <w:tcPr>
            <w:tcW w:w="1089" w:type="dxa"/>
            <w:shd w:val="clear" w:color="auto" w:fill="E5EBF7"/>
          </w:tcPr>
          <w:p w14:paraId="2939D3A6" w14:textId="54A440DB" w:rsidR="00F3149F" w:rsidRPr="00B96A92" w:rsidRDefault="00F3149F" w:rsidP="001B2F9B">
            <w:pPr>
              <w:spacing w:after="120"/>
              <w:rPr>
                <w:rFonts w:ascii="Arial" w:hAnsi="Arial" w:cs="Arial"/>
                <w:b/>
                <w:bCs/>
              </w:rPr>
            </w:pPr>
            <w:r w:rsidRPr="00B96A92">
              <w:rPr>
                <w:rFonts w:ascii="Arial" w:hAnsi="Arial" w:cs="Arial"/>
                <w:b/>
                <w:bCs/>
              </w:rPr>
              <w:t>1 week</w:t>
            </w:r>
          </w:p>
        </w:tc>
        <w:tc>
          <w:tcPr>
            <w:tcW w:w="2010" w:type="dxa"/>
            <w:shd w:val="clear" w:color="auto" w:fill="E5EBF7"/>
            <w:vAlign w:val="center"/>
          </w:tcPr>
          <w:p w14:paraId="2A795E13" w14:textId="5087C705" w:rsidR="00F3149F" w:rsidRPr="00B96A92" w:rsidRDefault="00AF39E3" w:rsidP="002562BA">
            <w:pPr>
              <w:spacing w:after="120"/>
              <w:jc w:val="center"/>
              <w:rPr>
                <w:rFonts w:ascii="Arial" w:hAnsi="Arial" w:cs="Arial"/>
                <w:b/>
                <w:bCs/>
                <w:color w:val="000000" w:themeColor="text1"/>
              </w:rPr>
            </w:pPr>
            <w:r w:rsidRPr="00B96A92">
              <w:rPr>
                <w:rFonts w:ascii="Arial" w:hAnsi="Arial" w:cs="Arial"/>
                <w:b/>
                <w:bCs/>
                <w:color w:val="000000" w:themeColor="text1"/>
              </w:rPr>
              <w:t>Brackets: Single brackets</w:t>
            </w:r>
          </w:p>
        </w:tc>
        <w:tc>
          <w:tcPr>
            <w:tcW w:w="5122" w:type="dxa"/>
            <w:shd w:val="clear" w:color="auto" w:fill="E5EBF7"/>
          </w:tcPr>
          <w:p w14:paraId="401EB2C8" w14:textId="77777777" w:rsidR="00AF39E3" w:rsidRPr="00B96A92" w:rsidRDefault="00AF39E3" w:rsidP="00AF39E3">
            <w:pPr>
              <w:pStyle w:val="ListParagraph"/>
              <w:numPr>
                <w:ilvl w:val="0"/>
                <w:numId w:val="33"/>
              </w:numPr>
              <w:spacing w:after="120" w:line="360" w:lineRule="auto"/>
              <w:rPr>
                <w:rFonts w:ascii="Arial" w:hAnsi="Arial" w:cs="Arial"/>
              </w:rPr>
            </w:pPr>
            <w:r w:rsidRPr="00B96A92">
              <w:rPr>
                <w:rFonts w:ascii="Arial" w:hAnsi="Arial" w:cs="Arial"/>
              </w:rPr>
              <w:t>Using the distributive law</w:t>
            </w:r>
          </w:p>
          <w:p w14:paraId="74BD7633" w14:textId="77777777" w:rsidR="00AF39E3" w:rsidRPr="00B96A92" w:rsidRDefault="00AF39E3" w:rsidP="00AF39E3">
            <w:pPr>
              <w:pStyle w:val="ListParagraph"/>
              <w:numPr>
                <w:ilvl w:val="0"/>
                <w:numId w:val="33"/>
              </w:numPr>
              <w:spacing w:after="120" w:line="360" w:lineRule="auto"/>
              <w:rPr>
                <w:rFonts w:ascii="Arial" w:hAnsi="Arial" w:cs="Arial"/>
              </w:rPr>
            </w:pPr>
            <w:r w:rsidRPr="00B96A92">
              <w:rPr>
                <w:rFonts w:ascii="Arial" w:hAnsi="Arial" w:cs="Arial"/>
              </w:rPr>
              <w:t>Expanding single brackets</w:t>
            </w:r>
          </w:p>
          <w:p w14:paraId="236C70AD" w14:textId="77777777" w:rsidR="00AF39E3" w:rsidRPr="00B96A92" w:rsidRDefault="00AF39E3" w:rsidP="00AF39E3">
            <w:pPr>
              <w:pStyle w:val="ListParagraph"/>
              <w:numPr>
                <w:ilvl w:val="0"/>
                <w:numId w:val="33"/>
              </w:numPr>
              <w:spacing w:after="120" w:line="360" w:lineRule="auto"/>
              <w:rPr>
                <w:rFonts w:ascii="Arial" w:hAnsi="Arial" w:cs="Arial"/>
              </w:rPr>
            </w:pPr>
            <w:r w:rsidRPr="00B96A92">
              <w:rPr>
                <w:rFonts w:ascii="Arial" w:hAnsi="Arial" w:cs="Arial"/>
              </w:rPr>
              <w:t>Expanding single brackets and simplifying expressions</w:t>
            </w:r>
          </w:p>
          <w:p w14:paraId="0D1ABF6B" w14:textId="122B50ED" w:rsidR="00F3149F" w:rsidRPr="00B96A92" w:rsidRDefault="00AF39E3" w:rsidP="00AF39E3">
            <w:pPr>
              <w:pStyle w:val="ListParagraph"/>
              <w:numPr>
                <w:ilvl w:val="0"/>
                <w:numId w:val="33"/>
              </w:numPr>
              <w:spacing w:after="120" w:line="360" w:lineRule="auto"/>
              <w:rPr>
                <w:rFonts w:ascii="Arial" w:hAnsi="Arial" w:cs="Arial"/>
              </w:rPr>
            </w:pPr>
            <w:r w:rsidRPr="00B96A92">
              <w:rPr>
                <w:rFonts w:ascii="Arial" w:hAnsi="Arial" w:cs="Arial"/>
              </w:rPr>
              <w:t>Factorising into one bracket</w:t>
            </w:r>
          </w:p>
        </w:tc>
        <w:tc>
          <w:tcPr>
            <w:tcW w:w="1418" w:type="dxa"/>
            <w:shd w:val="clear" w:color="auto" w:fill="E5EBF7"/>
          </w:tcPr>
          <w:p w14:paraId="562E2E68" w14:textId="77777777" w:rsidR="00F3149F" w:rsidRPr="00B96A92" w:rsidRDefault="00F3149F" w:rsidP="001B2F9B">
            <w:pPr>
              <w:rPr>
                <w:rFonts w:ascii="Arial" w:hAnsi="Arial" w:cs="Arial"/>
              </w:rPr>
            </w:pPr>
          </w:p>
        </w:tc>
        <w:tc>
          <w:tcPr>
            <w:tcW w:w="1701" w:type="dxa"/>
            <w:shd w:val="clear" w:color="auto" w:fill="E5EBF7"/>
          </w:tcPr>
          <w:p w14:paraId="44B73102" w14:textId="13AAC9E1" w:rsidR="00F3149F" w:rsidRPr="00B96A92" w:rsidRDefault="000D28D9" w:rsidP="001B2F9B">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5676050A" w14:textId="77777777" w:rsidR="0016648B" w:rsidRPr="00B96A92" w:rsidRDefault="0016648B" w:rsidP="0016648B">
            <w:pPr>
              <w:rPr>
                <w:rFonts w:ascii="Arial" w:hAnsi="Arial" w:cs="Arial"/>
                <w:b/>
                <w:bCs/>
              </w:rPr>
            </w:pPr>
            <w:r w:rsidRPr="00B96A92">
              <w:rPr>
                <w:rFonts w:ascii="Arial" w:hAnsi="Arial" w:cs="Arial"/>
                <w:b/>
                <w:bCs/>
              </w:rPr>
              <w:t>SMSC:</w:t>
            </w:r>
          </w:p>
          <w:p w14:paraId="5DCFBC14" w14:textId="77777777" w:rsidR="00B72261" w:rsidRPr="00B96A92" w:rsidRDefault="00B72261" w:rsidP="00B72261">
            <w:pPr>
              <w:rPr>
                <w:rFonts w:ascii="Arial" w:hAnsi="Arial" w:cs="Arial"/>
                <w:color w:val="000000"/>
              </w:rPr>
            </w:pPr>
            <w:r w:rsidRPr="00B96A92">
              <w:rPr>
                <w:rFonts w:ascii="Arial" w:hAnsi="Arial" w:cs="Arial"/>
                <w:color w:val="000000"/>
              </w:rPr>
              <w:t>Social: Working collaboratively on order of operations.</w:t>
            </w:r>
          </w:p>
          <w:p w14:paraId="247C6278" w14:textId="77777777" w:rsidR="0016648B" w:rsidRPr="00B96A92" w:rsidRDefault="0016648B" w:rsidP="0016648B">
            <w:pPr>
              <w:rPr>
                <w:rFonts w:ascii="Arial" w:hAnsi="Arial" w:cs="Arial"/>
              </w:rPr>
            </w:pPr>
          </w:p>
          <w:p w14:paraId="52DA6278" w14:textId="77777777" w:rsidR="0016648B" w:rsidRPr="00B96A92" w:rsidRDefault="0016648B" w:rsidP="0016648B">
            <w:pPr>
              <w:rPr>
                <w:rFonts w:ascii="Arial" w:hAnsi="Arial" w:cs="Arial"/>
                <w:b/>
                <w:bCs/>
              </w:rPr>
            </w:pPr>
            <w:r w:rsidRPr="00B96A92">
              <w:rPr>
                <w:rFonts w:ascii="Arial" w:hAnsi="Arial" w:cs="Arial"/>
                <w:b/>
                <w:bCs/>
              </w:rPr>
              <w:t>British Values:</w:t>
            </w:r>
          </w:p>
          <w:p w14:paraId="6D6AEDB0" w14:textId="41DAF3DF" w:rsidR="0016648B" w:rsidRPr="00B96A92" w:rsidRDefault="00B72261" w:rsidP="0016648B">
            <w:pPr>
              <w:rPr>
                <w:rFonts w:ascii="Arial" w:hAnsi="Arial" w:cs="Arial"/>
                <w:color w:val="000000"/>
              </w:rPr>
            </w:pPr>
            <w:r w:rsidRPr="00B96A92">
              <w:rPr>
                <w:rFonts w:ascii="Arial" w:hAnsi="Arial" w:cs="Arial"/>
                <w:color w:val="000000"/>
              </w:rPr>
              <w:t>Individual Liberty: Encouraging independent and logical thinking.</w:t>
            </w:r>
          </w:p>
          <w:p w14:paraId="3A2D668F" w14:textId="77777777" w:rsidR="0016648B" w:rsidRPr="00B96A92" w:rsidRDefault="0016648B" w:rsidP="0016648B">
            <w:pPr>
              <w:rPr>
                <w:rFonts w:ascii="Arial" w:hAnsi="Arial" w:cs="Arial"/>
                <w:b/>
                <w:bCs/>
              </w:rPr>
            </w:pPr>
          </w:p>
          <w:p w14:paraId="116F8137" w14:textId="77777777" w:rsidR="00F3149F" w:rsidRPr="00B96A92" w:rsidRDefault="0016648B" w:rsidP="0016648B">
            <w:pPr>
              <w:rPr>
                <w:rFonts w:ascii="Arial" w:hAnsi="Arial" w:cs="Arial"/>
                <w:b/>
                <w:bCs/>
              </w:rPr>
            </w:pPr>
            <w:r w:rsidRPr="00B96A92">
              <w:rPr>
                <w:rFonts w:ascii="Arial" w:hAnsi="Arial" w:cs="Arial"/>
                <w:b/>
                <w:bCs/>
              </w:rPr>
              <w:t>Careers:</w:t>
            </w:r>
          </w:p>
          <w:p w14:paraId="38798341" w14:textId="77777777" w:rsidR="000F54B1" w:rsidRPr="00B96A92" w:rsidRDefault="000F54B1" w:rsidP="000F54B1">
            <w:pPr>
              <w:rPr>
                <w:rFonts w:ascii="Arial" w:hAnsi="Arial" w:cs="Arial"/>
                <w:color w:val="000000"/>
              </w:rPr>
            </w:pPr>
            <w:r w:rsidRPr="00B96A92">
              <w:rPr>
                <w:rFonts w:ascii="Arial" w:hAnsi="Arial" w:cs="Arial"/>
                <w:color w:val="000000"/>
              </w:rPr>
              <w:t>Engineering, Coding, Accountancy</w:t>
            </w:r>
          </w:p>
          <w:p w14:paraId="00DEAC77" w14:textId="77777777" w:rsidR="00CA5330" w:rsidRPr="00B96A92" w:rsidRDefault="00CA5330" w:rsidP="0016648B">
            <w:pPr>
              <w:rPr>
                <w:rFonts w:ascii="Arial" w:hAnsi="Arial" w:cs="Arial"/>
              </w:rPr>
            </w:pPr>
          </w:p>
          <w:p w14:paraId="798AFC29" w14:textId="77777777" w:rsidR="00E22E7E" w:rsidRPr="00B96A92" w:rsidRDefault="00E22E7E" w:rsidP="00E22E7E">
            <w:pPr>
              <w:rPr>
                <w:rFonts w:ascii="Arial" w:hAnsi="Arial" w:cs="Arial"/>
                <w:b/>
                <w:bCs/>
              </w:rPr>
            </w:pPr>
            <w:r w:rsidRPr="00B96A92">
              <w:rPr>
                <w:rFonts w:ascii="Arial" w:hAnsi="Arial" w:cs="Arial"/>
                <w:b/>
                <w:bCs/>
              </w:rPr>
              <w:t>Topic Misconceptions:</w:t>
            </w:r>
          </w:p>
          <w:p w14:paraId="004F14F6" w14:textId="33FCB9FD" w:rsidR="00B65F70" w:rsidRDefault="00B65F70" w:rsidP="00E22E7E">
            <w:pPr>
              <w:rPr>
                <w:rFonts w:ascii="Arial" w:hAnsi="Arial" w:cs="Arial"/>
              </w:rPr>
            </w:pPr>
            <w:r w:rsidRPr="00B96A92">
              <w:rPr>
                <w:rFonts w:ascii="Arial" w:hAnsi="Arial" w:cs="Arial"/>
              </w:rPr>
              <w:t>Brackets are not necessary when performing calculations; you can ignore the order of operations if the calculation seems simple.</w:t>
            </w:r>
          </w:p>
          <w:p w14:paraId="6D9D5C50" w14:textId="77777777" w:rsidR="00A409BC" w:rsidRDefault="00A409BC" w:rsidP="00E22E7E">
            <w:pPr>
              <w:rPr>
                <w:rFonts w:ascii="Arial" w:hAnsi="Arial" w:cs="Arial"/>
              </w:rPr>
            </w:pPr>
          </w:p>
          <w:p w14:paraId="09F5CA3F" w14:textId="77777777" w:rsidR="00A409BC" w:rsidRDefault="00A409BC" w:rsidP="00E22E7E">
            <w:pPr>
              <w:rPr>
                <w:rFonts w:ascii="Arial" w:hAnsi="Arial" w:cs="Arial"/>
              </w:rPr>
            </w:pPr>
          </w:p>
          <w:p w14:paraId="3759A974" w14:textId="77777777" w:rsidR="00A409BC" w:rsidRDefault="00A409BC" w:rsidP="00E22E7E">
            <w:pPr>
              <w:rPr>
                <w:rFonts w:ascii="Arial" w:hAnsi="Arial" w:cs="Arial"/>
              </w:rPr>
            </w:pPr>
          </w:p>
          <w:p w14:paraId="2DB08AA9" w14:textId="77777777" w:rsidR="00A409BC" w:rsidRDefault="00A409BC" w:rsidP="00E22E7E">
            <w:pPr>
              <w:rPr>
                <w:rFonts w:ascii="Arial" w:hAnsi="Arial" w:cs="Arial"/>
              </w:rPr>
            </w:pPr>
          </w:p>
          <w:p w14:paraId="4E9C1CE8" w14:textId="77777777" w:rsidR="00A409BC" w:rsidRDefault="00A409BC" w:rsidP="00E22E7E">
            <w:pPr>
              <w:rPr>
                <w:rFonts w:ascii="Arial" w:hAnsi="Arial" w:cs="Arial"/>
              </w:rPr>
            </w:pPr>
          </w:p>
          <w:p w14:paraId="6C2F207D" w14:textId="77777777" w:rsidR="00A409BC" w:rsidRDefault="00A409BC" w:rsidP="00E22E7E">
            <w:pPr>
              <w:rPr>
                <w:rFonts w:ascii="Arial" w:hAnsi="Arial" w:cs="Arial"/>
              </w:rPr>
            </w:pPr>
          </w:p>
          <w:p w14:paraId="453E9CAE" w14:textId="77777777" w:rsidR="00A409BC" w:rsidRDefault="00A409BC" w:rsidP="00E22E7E">
            <w:pPr>
              <w:rPr>
                <w:rFonts w:ascii="Arial" w:hAnsi="Arial" w:cs="Arial"/>
              </w:rPr>
            </w:pPr>
          </w:p>
          <w:p w14:paraId="38AD10CE" w14:textId="77777777" w:rsidR="00A409BC" w:rsidRDefault="00A409BC" w:rsidP="00E22E7E">
            <w:pPr>
              <w:rPr>
                <w:rFonts w:ascii="Arial" w:hAnsi="Arial" w:cs="Arial"/>
              </w:rPr>
            </w:pPr>
          </w:p>
          <w:p w14:paraId="28C5AC28" w14:textId="77777777" w:rsidR="00A409BC" w:rsidRPr="00B96A92" w:rsidRDefault="00A409BC" w:rsidP="00E22E7E">
            <w:pPr>
              <w:rPr>
                <w:rFonts w:ascii="Arial" w:hAnsi="Arial" w:cs="Arial"/>
              </w:rPr>
            </w:pPr>
          </w:p>
          <w:p w14:paraId="3693D3D8" w14:textId="77777777" w:rsidR="00E22E7E" w:rsidRPr="00B96A92" w:rsidRDefault="00E22E7E" w:rsidP="0016648B">
            <w:pPr>
              <w:rPr>
                <w:rFonts w:ascii="Arial" w:hAnsi="Arial" w:cs="Arial"/>
              </w:rPr>
            </w:pPr>
          </w:p>
        </w:tc>
      </w:tr>
      <w:tr w:rsidR="00C103E0" w:rsidRPr="00B96A92" w14:paraId="24AC9E42" w14:textId="23E35B60" w:rsidTr="007C07FA">
        <w:tc>
          <w:tcPr>
            <w:tcW w:w="562" w:type="dxa"/>
            <w:vMerge/>
            <w:shd w:val="clear" w:color="auto" w:fill="D9E2F3" w:themeFill="accent1" w:themeFillTint="33"/>
            <w:textDirection w:val="btLr"/>
          </w:tcPr>
          <w:p w14:paraId="2396E7A4" w14:textId="77777777" w:rsidR="00C103E0" w:rsidRPr="00B96A92" w:rsidRDefault="00C103E0" w:rsidP="00C103E0">
            <w:pPr>
              <w:ind w:left="113" w:right="113"/>
              <w:jc w:val="center"/>
              <w:rPr>
                <w:rFonts w:ascii="Arial" w:hAnsi="Arial" w:cs="Arial"/>
                <w:b/>
              </w:rPr>
            </w:pPr>
          </w:p>
        </w:tc>
        <w:tc>
          <w:tcPr>
            <w:tcW w:w="851" w:type="dxa"/>
            <w:shd w:val="clear" w:color="auto" w:fill="E5EBF7"/>
          </w:tcPr>
          <w:p w14:paraId="1FBEB455" w14:textId="5D10E45A" w:rsidR="00C103E0" w:rsidRPr="00B96A92" w:rsidRDefault="00C103E0" w:rsidP="00C103E0">
            <w:pPr>
              <w:rPr>
                <w:rFonts w:ascii="Arial" w:hAnsi="Arial" w:cs="Arial"/>
                <w:b/>
                <w:bCs/>
              </w:rPr>
            </w:pPr>
            <w:r w:rsidRPr="00B96A92">
              <w:rPr>
                <w:rFonts w:ascii="Arial" w:hAnsi="Arial" w:cs="Arial"/>
                <w:b/>
                <w:bCs/>
              </w:rPr>
              <w:t>S</w:t>
            </w:r>
            <w:r w:rsidR="00983FF9" w:rsidRPr="00B96A92">
              <w:rPr>
                <w:rFonts w:ascii="Arial" w:hAnsi="Arial" w:cs="Arial"/>
                <w:b/>
                <w:bCs/>
              </w:rPr>
              <w:t>u</w:t>
            </w:r>
            <w:r w:rsidRPr="00B96A92">
              <w:rPr>
                <w:rFonts w:ascii="Arial" w:hAnsi="Arial" w:cs="Arial"/>
                <w:b/>
                <w:bCs/>
              </w:rPr>
              <w:t xml:space="preserve">. </w:t>
            </w:r>
            <w:r w:rsidR="0002545C" w:rsidRPr="00B96A92">
              <w:rPr>
                <w:rFonts w:ascii="Arial" w:hAnsi="Arial" w:cs="Arial"/>
                <w:b/>
                <w:bCs/>
              </w:rPr>
              <w:t>1</w:t>
            </w:r>
          </w:p>
          <w:p w14:paraId="3EED8957" w14:textId="77777777" w:rsidR="00613801" w:rsidRPr="00B96A92" w:rsidRDefault="00613801" w:rsidP="00C103E0">
            <w:pPr>
              <w:rPr>
                <w:rFonts w:ascii="Arial" w:hAnsi="Arial" w:cs="Arial"/>
                <w:b/>
                <w:bCs/>
              </w:rPr>
            </w:pPr>
          </w:p>
          <w:p w14:paraId="6F414BAD" w14:textId="046C4BAB" w:rsidR="00613801" w:rsidRPr="00B96A92" w:rsidRDefault="00983FF9" w:rsidP="00C103E0">
            <w:pPr>
              <w:rPr>
                <w:rFonts w:ascii="Arial" w:hAnsi="Arial" w:cs="Arial"/>
                <w:b/>
                <w:bCs/>
              </w:rPr>
            </w:pPr>
            <w:r w:rsidRPr="00B96A92">
              <w:rPr>
                <w:rFonts w:ascii="Arial" w:hAnsi="Arial" w:cs="Arial"/>
                <w:b/>
                <w:bCs/>
              </w:rPr>
              <w:t>4</w:t>
            </w:r>
            <w:r w:rsidR="00601510" w:rsidRPr="00B96A92">
              <w:rPr>
                <w:rFonts w:ascii="Arial" w:hAnsi="Arial" w:cs="Arial"/>
                <w:b/>
                <w:bCs/>
              </w:rPr>
              <w:t xml:space="preserve"> </w:t>
            </w:r>
            <w:r w:rsidR="00613801" w:rsidRPr="00B96A92">
              <w:rPr>
                <w:rFonts w:ascii="Arial" w:hAnsi="Arial" w:cs="Arial"/>
                <w:b/>
                <w:bCs/>
              </w:rPr>
              <w:t xml:space="preserve"> wks</w:t>
            </w:r>
          </w:p>
        </w:tc>
        <w:tc>
          <w:tcPr>
            <w:tcW w:w="1089" w:type="dxa"/>
            <w:shd w:val="clear" w:color="auto" w:fill="E5EBF7"/>
          </w:tcPr>
          <w:p w14:paraId="37012887" w14:textId="22164B9A" w:rsidR="00C103E0" w:rsidRPr="00B96A92" w:rsidRDefault="00C103E0" w:rsidP="00C103E0">
            <w:pPr>
              <w:spacing w:after="120"/>
              <w:rPr>
                <w:rFonts w:ascii="Arial" w:hAnsi="Arial" w:cs="Arial"/>
                <w:b/>
                <w:bCs/>
              </w:rPr>
            </w:pPr>
            <w:r w:rsidRPr="00B96A92">
              <w:rPr>
                <w:rFonts w:ascii="Arial" w:hAnsi="Arial" w:cs="Arial"/>
                <w:b/>
                <w:bCs/>
              </w:rPr>
              <w:t xml:space="preserve"> 2 weeks</w:t>
            </w:r>
          </w:p>
        </w:tc>
        <w:tc>
          <w:tcPr>
            <w:tcW w:w="2010" w:type="dxa"/>
            <w:shd w:val="clear" w:color="auto" w:fill="E5EBF7"/>
            <w:vAlign w:val="center"/>
          </w:tcPr>
          <w:p w14:paraId="427CA679" w14:textId="3B4685D4" w:rsidR="00C103E0" w:rsidRPr="00B96A92" w:rsidRDefault="00714F15" w:rsidP="00C103E0">
            <w:pPr>
              <w:spacing w:after="120"/>
              <w:jc w:val="center"/>
              <w:rPr>
                <w:rFonts w:ascii="Arial" w:hAnsi="Arial" w:cs="Arial"/>
                <w:b/>
                <w:bCs/>
                <w:color w:val="000000"/>
              </w:rPr>
            </w:pPr>
            <w:r w:rsidRPr="00B96A92">
              <w:rPr>
                <w:rFonts w:ascii="Arial" w:hAnsi="Arial" w:cs="Arial"/>
                <w:b/>
                <w:bCs/>
                <w:color w:val="000000"/>
              </w:rPr>
              <w:t>Y7 Sum 1: Constructing, measuring and using Geometric Notation</w:t>
            </w:r>
            <w:r w:rsidRPr="00B96A92">
              <w:rPr>
                <w:rFonts w:ascii="Arial" w:hAnsi="Arial" w:cs="Arial"/>
                <w:b/>
                <w:bCs/>
                <w:color w:val="000000"/>
              </w:rPr>
              <w:tab/>
            </w:r>
          </w:p>
        </w:tc>
        <w:tc>
          <w:tcPr>
            <w:tcW w:w="5122" w:type="dxa"/>
            <w:shd w:val="clear" w:color="auto" w:fill="E5EBF7"/>
          </w:tcPr>
          <w:p w14:paraId="0E02BC15"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Use labelling conventions for shapes, lines and angles</w:t>
            </w:r>
            <w:r w:rsidRPr="00B96A92">
              <w:rPr>
                <w:rFonts w:ascii="Arial" w:hAnsi="Arial" w:cs="Arial"/>
              </w:rPr>
              <w:tab/>
            </w:r>
          </w:p>
          <w:p w14:paraId="19F617EB"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Draw and measure line segments</w:t>
            </w:r>
            <w:r w:rsidRPr="00B96A92">
              <w:rPr>
                <w:rFonts w:ascii="Arial" w:hAnsi="Arial" w:cs="Arial"/>
              </w:rPr>
              <w:tab/>
            </w:r>
          </w:p>
          <w:p w14:paraId="1100653F"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Understand an angle is a measure of a turn and classify types of angle</w:t>
            </w:r>
            <w:r w:rsidRPr="00B96A92">
              <w:rPr>
                <w:rFonts w:ascii="Arial" w:hAnsi="Arial" w:cs="Arial"/>
              </w:rPr>
              <w:tab/>
            </w:r>
          </w:p>
          <w:p w14:paraId="5738D151"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Draw and measure angles up to 360'</w:t>
            </w:r>
            <w:r w:rsidRPr="00B96A92">
              <w:rPr>
                <w:rFonts w:ascii="Arial" w:hAnsi="Arial" w:cs="Arial"/>
              </w:rPr>
              <w:tab/>
            </w:r>
          </w:p>
          <w:p w14:paraId="39C2E971"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Identify perpendicular and parallel lines</w:t>
            </w:r>
            <w:r w:rsidRPr="00B96A92">
              <w:rPr>
                <w:rFonts w:ascii="Arial" w:hAnsi="Arial" w:cs="Arial"/>
              </w:rPr>
              <w:tab/>
            </w:r>
          </w:p>
          <w:p w14:paraId="058265CD" w14:textId="2FE84AC0"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Re</w:t>
            </w:r>
            <w:r w:rsidR="009A6ED4" w:rsidRPr="00B96A92">
              <w:rPr>
                <w:rFonts w:ascii="Arial" w:hAnsi="Arial" w:cs="Arial"/>
              </w:rPr>
              <w:t>c</w:t>
            </w:r>
            <w:r w:rsidRPr="00B96A92">
              <w:rPr>
                <w:rFonts w:ascii="Arial" w:hAnsi="Arial" w:cs="Arial"/>
              </w:rPr>
              <w:t>ogni</w:t>
            </w:r>
            <w:r w:rsidR="009A6ED4" w:rsidRPr="00B96A92">
              <w:rPr>
                <w:rFonts w:ascii="Arial" w:hAnsi="Arial" w:cs="Arial"/>
              </w:rPr>
              <w:t>s</w:t>
            </w:r>
            <w:r w:rsidRPr="00B96A92">
              <w:rPr>
                <w:rFonts w:ascii="Arial" w:hAnsi="Arial" w:cs="Arial"/>
              </w:rPr>
              <w:t>e types of triangles and quadrilaterals</w:t>
            </w:r>
            <w:r w:rsidRPr="00B96A92">
              <w:rPr>
                <w:rFonts w:ascii="Arial" w:hAnsi="Arial" w:cs="Arial"/>
              </w:rPr>
              <w:tab/>
            </w:r>
          </w:p>
          <w:p w14:paraId="76882377"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Identify polygons up to a decagon</w:t>
            </w:r>
            <w:r w:rsidRPr="00B96A92">
              <w:rPr>
                <w:rFonts w:ascii="Arial" w:hAnsi="Arial" w:cs="Arial"/>
              </w:rPr>
              <w:tab/>
            </w:r>
          </w:p>
          <w:p w14:paraId="5FC57CB2"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Construct triangles using SSS, SAS and ASA</w:t>
            </w:r>
            <w:r w:rsidRPr="00B96A92">
              <w:rPr>
                <w:rFonts w:ascii="Arial" w:hAnsi="Arial" w:cs="Arial"/>
              </w:rPr>
              <w:tab/>
            </w:r>
          </w:p>
          <w:p w14:paraId="364DAB3B"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Construct more complex polygons</w:t>
            </w:r>
            <w:r w:rsidRPr="00B96A92">
              <w:rPr>
                <w:rFonts w:ascii="Arial" w:hAnsi="Arial" w:cs="Arial"/>
              </w:rPr>
              <w:tab/>
            </w:r>
          </w:p>
          <w:p w14:paraId="5CAEC5DB"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Interpret pie charts using proportion</w:t>
            </w:r>
            <w:r w:rsidRPr="00B96A92">
              <w:rPr>
                <w:rFonts w:ascii="Arial" w:hAnsi="Arial" w:cs="Arial"/>
              </w:rPr>
              <w:tab/>
            </w:r>
          </w:p>
          <w:p w14:paraId="37E95114" w14:textId="77777777" w:rsidR="00AE6DEE" w:rsidRPr="00B96A92" w:rsidRDefault="00AE6DEE" w:rsidP="00AE6DEE">
            <w:pPr>
              <w:pStyle w:val="ListParagraph"/>
              <w:numPr>
                <w:ilvl w:val="0"/>
                <w:numId w:val="34"/>
              </w:numPr>
              <w:spacing w:after="120" w:line="360" w:lineRule="auto"/>
              <w:rPr>
                <w:rFonts w:ascii="Arial" w:hAnsi="Arial" w:cs="Arial"/>
              </w:rPr>
            </w:pPr>
            <w:r w:rsidRPr="00B96A92">
              <w:rPr>
                <w:rFonts w:ascii="Arial" w:hAnsi="Arial" w:cs="Arial"/>
              </w:rPr>
              <w:t>Interpret pie charts accurately using a protractor</w:t>
            </w:r>
            <w:r w:rsidRPr="00B96A92">
              <w:rPr>
                <w:rFonts w:ascii="Arial" w:hAnsi="Arial" w:cs="Arial"/>
              </w:rPr>
              <w:tab/>
            </w:r>
          </w:p>
          <w:p w14:paraId="430B4B38" w14:textId="12211DF7" w:rsidR="00F074C9" w:rsidRPr="00B96A92" w:rsidRDefault="00AE6DEE" w:rsidP="00F074C9">
            <w:pPr>
              <w:pStyle w:val="ListParagraph"/>
              <w:numPr>
                <w:ilvl w:val="0"/>
                <w:numId w:val="34"/>
              </w:numPr>
              <w:spacing w:after="120" w:line="360" w:lineRule="auto"/>
              <w:rPr>
                <w:rFonts w:ascii="Arial" w:hAnsi="Arial" w:cs="Arial"/>
              </w:rPr>
            </w:pPr>
            <w:r w:rsidRPr="00B96A92">
              <w:rPr>
                <w:rFonts w:ascii="Arial" w:hAnsi="Arial" w:cs="Arial"/>
              </w:rPr>
              <w:t>Draw pie charts</w:t>
            </w:r>
          </w:p>
        </w:tc>
        <w:tc>
          <w:tcPr>
            <w:tcW w:w="1418" w:type="dxa"/>
            <w:vMerge w:val="restart"/>
            <w:shd w:val="clear" w:color="auto" w:fill="E5EBF7"/>
            <w:vAlign w:val="center"/>
          </w:tcPr>
          <w:p w14:paraId="4B120BEF" w14:textId="77777777" w:rsidR="00C103E0" w:rsidRPr="00B96A92" w:rsidRDefault="00C103E0" w:rsidP="00C103E0">
            <w:pPr>
              <w:jc w:val="center"/>
              <w:rPr>
                <w:rFonts w:ascii="Arial" w:hAnsi="Arial" w:cs="Arial"/>
              </w:rPr>
            </w:pPr>
            <w:r w:rsidRPr="00B96A92">
              <w:rPr>
                <w:rFonts w:ascii="Arial" w:hAnsi="Arial" w:cs="Arial"/>
              </w:rPr>
              <w:t>Joint block test during week 2 – 40 minutes</w:t>
            </w:r>
          </w:p>
          <w:p w14:paraId="35EFEADE" w14:textId="77777777" w:rsidR="00C103E0" w:rsidRPr="00B96A92" w:rsidRDefault="00C103E0" w:rsidP="00C103E0">
            <w:pPr>
              <w:jc w:val="center"/>
              <w:rPr>
                <w:rFonts w:ascii="Arial" w:hAnsi="Arial" w:cs="Arial"/>
              </w:rPr>
            </w:pPr>
          </w:p>
          <w:p w14:paraId="04D00C49" w14:textId="77777777" w:rsidR="00A67F28" w:rsidRPr="00B96A92" w:rsidRDefault="00A67F28" w:rsidP="00A67F28">
            <w:pPr>
              <w:jc w:val="center"/>
              <w:rPr>
                <w:rFonts w:ascii="Arial" w:hAnsi="Arial" w:cs="Arial"/>
                <w:b/>
                <w:bCs/>
              </w:rPr>
            </w:pPr>
            <w:r w:rsidRPr="00B96A92">
              <w:rPr>
                <w:rFonts w:ascii="Arial" w:hAnsi="Arial" w:cs="Arial"/>
                <w:b/>
                <w:bCs/>
              </w:rPr>
              <w:t xml:space="preserve">Key Assessment 2. </w:t>
            </w:r>
          </w:p>
          <w:p w14:paraId="3C73F967" w14:textId="77777777" w:rsidR="00A67F28" w:rsidRPr="00B96A92" w:rsidRDefault="00A67F28" w:rsidP="00A67F28">
            <w:pPr>
              <w:jc w:val="center"/>
              <w:rPr>
                <w:rFonts w:ascii="Arial" w:hAnsi="Arial" w:cs="Arial"/>
              </w:rPr>
            </w:pPr>
          </w:p>
          <w:p w14:paraId="23518653" w14:textId="4833B6B0" w:rsidR="00C103E0" w:rsidRPr="00B96A92" w:rsidRDefault="00A67F28" w:rsidP="00A67F28">
            <w:pPr>
              <w:jc w:val="center"/>
              <w:rPr>
                <w:rFonts w:ascii="Arial" w:hAnsi="Arial" w:cs="Arial"/>
              </w:rPr>
            </w:pPr>
            <w:r w:rsidRPr="00B96A92">
              <w:rPr>
                <w:rFonts w:ascii="Arial" w:hAnsi="Arial" w:cs="Arial"/>
              </w:rPr>
              <w:t>An assessment designed to interleave prior and current learning</w:t>
            </w:r>
          </w:p>
        </w:tc>
        <w:tc>
          <w:tcPr>
            <w:tcW w:w="1701" w:type="dxa"/>
            <w:shd w:val="clear" w:color="auto" w:fill="E5EBF7"/>
          </w:tcPr>
          <w:p w14:paraId="099AF5F9" w14:textId="77777777" w:rsidR="00C103E0" w:rsidRPr="00B96A92" w:rsidRDefault="00C103E0" w:rsidP="00C103E0">
            <w:pPr>
              <w:rPr>
                <w:rFonts w:ascii="Arial" w:hAnsi="Arial" w:cs="Arial"/>
              </w:rPr>
            </w:pPr>
          </w:p>
        </w:tc>
        <w:tc>
          <w:tcPr>
            <w:tcW w:w="2693" w:type="dxa"/>
            <w:shd w:val="clear" w:color="auto" w:fill="E5EBF7"/>
          </w:tcPr>
          <w:p w14:paraId="76E4A22C" w14:textId="77777777" w:rsidR="00C103E0" w:rsidRPr="00B96A92" w:rsidRDefault="00C103E0" w:rsidP="00C103E0">
            <w:pPr>
              <w:rPr>
                <w:rFonts w:ascii="Arial" w:hAnsi="Arial" w:cs="Arial"/>
                <w:b/>
                <w:bCs/>
              </w:rPr>
            </w:pPr>
            <w:r w:rsidRPr="00B96A92">
              <w:rPr>
                <w:rFonts w:ascii="Arial" w:hAnsi="Arial" w:cs="Arial"/>
                <w:b/>
                <w:bCs/>
              </w:rPr>
              <w:t>SMSC:</w:t>
            </w:r>
          </w:p>
          <w:p w14:paraId="100DE2FD" w14:textId="77777777" w:rsidR="000F54B1" w:rsidRPr="00B96A92" w:rsidRDefault="000F54B1" w:rsidP="000F54B1">
            <w:pPr>
              <w:rPr>
                <w:rFonts w:ascii="Arial" w:hAnsi="Arial" w:cs="Arial"/>
                <w:color w:val="000000"/>
              </w:rPr>
            </w:pPr>
            <w:r w:rsidRPr="00B96A92">
              <w:rPr>
                <w:rFonts w:ascii="Arial" w:hAnsi="Arial" w:cs="Arial"/>
                <w:color w:val="000000"/>
              </w:rPr>
              <w:t>Cultural: Recognizing the historical significance of geometric methods.</w:t>
            </w:r>
          </w:p>
          <w:p w14:paraId="414C0401" w14:textId="77777777" w:rsidR="00C103E0" w:rsidRPr="00B96A92" w:rsidRDefault="00C103E0" w:rsidP="00C103E0">
            <w:pPr>
              <w:rPr>
                <w:rFonts w:ascii="Arial" w:hAnsi="Arial" w:cs="Arial"/>
              </w:rPr>
            </w:pPr>
          </w:p>
          <w:p w14:paraId="1C427421" w14:textId="77777777" w:rsidR="00C103E0" w:rsidRPr="00B96A92" w:rsidRDefault="00C103E0" w:rsidP="00C103E0">
            <w:pPr>
              <w:rPr>
                <w:rFonts w:ascii="Arial" w:hAnsi="Arial" w:cs="Arial"/>
                <w:b/>
                <w:bCs/>
              </w:rPr>
            </w:pPr>
            <w:r w:rsidRPr="00B96A92">
              <w:rPr>
                <w:rFonts w:ascii="Arial" w:hAnsi="Arial" w:cs="Arial"/>
                <w:b/>
                <w:bCs/>
              </w:rPr>
              <w:t>British Values:</w:t>
            </w:r>
          </w:p>
          <w:p w14:paraId="1C59291E" w14:textId="77777777" w:rsidR="000F54B1" w:rsidRPr="00B96A92" w:rsidRDefault="000F54B1" w:rsidP="000F54B1">
            <w:pPr>
              <w:rPr>
                <w:rFonts w:ascii="Arial" w:hAnsi="Arial" w:cs="Arial"/>
                <w:color w:val="000000"/>
              </w:rPr>
            </w:pPr>
            <w:r w:rsidRPr="00B96A92">
              <w:rPr>
                <w:rFonts w:ascii="Arial" w:hAnsi="Arial" w:cs="Arial"/>
                <w:color w:val="000000"/>
              </w:rPr>
              <w:t>Rule of Law: Following precise guidelines in mathematical construction.</w:t>
            </w:r>
          </w:p>
          <w:p w14:paraId="693541C8" w14:textId="77777777" w:rsidR="00C103E0" w:rsidRPr="00B96A92" w:rsidRDefault="00C103E0" w:rsidP="00C103E0">
            <w:pPr>
              <w:rPr>
                <w:rFonts w:ascii="Arial" w:hAnsi="Arial" w:cs="Arial"/>
                <w:b/>
                <w:bCs/>
              </w:rPr>
            </w:pPr>
          </w:p>
          <w:p w14:paraId="3B29763E" w14:textId="77777777" w:rsidR="00C103E0" w:rsidRPr="00B96A92" w:rsidRDefault="00C103E0" w:rsidP="00C103E0">
            <w:pPr>
              <w:rPr>
                <w:rFonts w:ascii="Arial" w:hAnsi="Arial" w:cs="Arial"/>
                <w:b/>
                <w:bCs/>
              </w:rPr>
            </w:pPr>
            <w:r w:rsidRPr="00B96A92">
              <w:rPr>
                <w:rFonts w:ascii="Arial" w:hAnsi="Arial" w:cs="Arial"/>
                <w:b/>
                <w:bCs/>
              </w:rPr>
              <w:t>Careers:</w:t>
            </w:r>
          </w:p>
          <w:p w14:paraId="120671ED" w14:textId="77777777" w:rsidR="001D6086" w:rsidRPr="00B96A92" w:rsidRDefault="001D6086" w:rsidP="001D6086">
            <w:pPr>
              <w:rPr>
                <w:rFonts w:ascii="Arial" w:hAnsi="Arial" w:cs="Arial"/>
                <w:color w:val="000000"/>
              </w:rPr>
            </w:pPr>
            <w:r w:rsidRPr="00B96A92">
              <w:rPr>
                <w:rFonts w:ascii="Arial" w:hAnsi="Arial" w:cs="Arial"/>
                <w:color w:val="000000"/>
              </w:rPr>
              <w:t>Architecture, Engineering, Design</w:t>
            </w:r>
          </w:p>
          <w:p w14:paraId="387FB01B" w14:textId="77777777" w:rsidR="00C103E0" w:rsidRPr="00B96A92" w:rsidRDefault="00C103E0" w:rsidP="00C103E0">
            <w:pPr>
              <w:rPr>
                <w:rFonts w:ascii="Arial" w:hAnsi="Arial" w:cs="Arial"/>
              </w:rPr>
            </w:pPr>
          </w:p>
          <w:p w14:paraId="1593C491" w14:textId="77777777" w:rsidR="00E22E7E" w:rsidRPr="00B96A92" w:rsidRDefault="00E22E7E" w:rsidP="00E22E7E">
            <w:pPr>
              <w:rPr>
                <w:rFonts w:ascii="Arial" w:hAnsi="Arial" w:cs="Arial"/>
                <w:b/>
                <w:bCs/>
              </w:rPr>
            </w:pPr>
            <w:r w:rsidRPr="00B96A92">
              <w:rPr>
                <w:rFonts w:ascii="Arial" w:hAnsi="Arial" w:cs="Arial"/>
                <w:b/>
                <w:bCs/>
              </w:rPr>
              <w:t>Topic Misconceptions:</w:t>
            </w:r>
          </w:p>
          <w:p w14:paraId="6BA31B5C" w14:textId="77777777" w:rsidR="00E22E7E" w:rsidRDefault="008E49BE" w:rsidP="00C103E0">
            <w:pPr>
              <w:rPr>
                <w:rFonts w:ascii="Arial" w:hAnsi="Arial" w:cs="Arial"/>
              </w:rPr>
            </w:pPr>
            <w:r w:rsidRPr="00B96A92">
              <w:rPr>
                <w:rFonts w:ascii="Arial" w:hAnsi="Arial" w:cs="Arial"/>
              </w:rPr>
              <w:t>Geometric notation is not important if you understand the shapes; geometric constructions can be done without clear notation.</w:t>
            </w:r>
          </w:p>
          <w:p w14:paraId="7FAC8FC4" w14:textId="77777777" w:rsidR="00A409BC" w:rsidRDefault="00A409BC" w:rsidP="00C103E0">
            <w:pPr>
              <w:rPr>
                <w:rFonts w:ascii="Arial" w:hAnsi="Arial" w:cs="Arial"/>
              </w:rPr>
            </w:pPr>
          </w:p>
          <w:p w14:paraId="18FAADE9" w14:textId="77777777" w:rsidR="00A409BC" w:rsidRDefault="00A409BC" w:rsidP="00C103E0">
            <w:pPr>
              <w:rPr>
                <w:rFonts w:ascii="Arial" w:hAnsi="Arial" w:cs="Arial"/>
              </w:rPr>
            </w:pPr>
          </w:p>
          <w:p w14:paraId="4F4B4733" w14:textId="77777777" w:rsidR="00A409BC" w:rsidRDefault="00A409BC" w:rsidP="00C103E0">
            <w:pPr>
              <w:rPr>
                <w:rFonts w:ascii="Arial" w:hAnsi="Arial" w:cs="Arial"/>
              </w:rPr>
            </w:pPr>
          </w:p>
          <w:p w14:paraId="4B30C809" w14:textId="77777777" w:rsidR="00A409BC" w:rsidRDefault="00A409BC" w:rsidP="00C103E0">
            <w:pPr>
              <w:rPr>
                <w:rFonts w:ascii="Arial" w:hAnsi="Arial" w:cs="Arial"/>
              </w:rPr>
            </w:pPr>
          </w:p>
          <w:p w14:paraId="4FD4B1F0" w14:textId="77777777" w:rsidR="00A409BC" w:rsidRDefault="00A409BC" w:rsidP="00C103E0">
            <w:pPr>
              <w:rPr>
                <w:rFonts w:ascii="Arial" w:hAnsi="Arial" w:cs="Arial"/>
              </w:rPr>
            </w:pPr>
          </w:p>
          <w:p w14:paraId="7FD79490" w14:textId="77777777" w:rsidR="00A409BC" w:rsidRDefault="00A409BC" w:rsidP="00C103E0">
            <w:pPr>
              <w:rPr>
                <w:rFonts w:ascii="Arial" w:hAnsi="Arial" w:cs="Arial"/>
              </w:rPr>
            </w:pPr>
          </w:p>
          <w:p w14:paraId="0D21326D" w14:textId="77777777" w:rsidR="00A409BC" w:rsidRDefault="00A409BC" w:rsidP="00C103E0">
            <w:pPr>
              <w:rPr>
                <w:rFonts w:ascii="Arial" w:hAnsi="Arial" w:cs="Arial"/>
              </w:rPr>
            </w:pPr>
          </w:p>
          <w:p w14:paraId="624858F2" w14:textId="77777777" w:rsidR="00A409BC" w:rsidRDefault="00A409BC" w:rsidP="00C103E0">
            <w:pPr>
              <w:rPr>
                <w:rFonts w:ascii="Arial" w:hAnsi="Arial" w:cs="Arial"/>
              </w:rPr>
            </w:pPr>
          </w:p>
          <w:p w14:paraId="02B8376B" w14:textId="77777777" w:rsidR="00A409BC" w:rsidRDefault="00A409BC" w:rsidP="00C103E0">
            <w:pPr>
              <w:rPr>
                <w:rFonts w:ascii="Arial" w:hAnsi="Arial" w:cs="Arial"/>
              </w:rPr>
            </w:pPr>
          </w:p>
          <w:p w14:paraId="63EA4BEE" w14:textId="77777777" w:rsidR="00A409BC" w:rsidRDefault="00A409BC" w:rsidP="00C103E0">
            <w:pPr>
              <w:rPr>
                <w:rFonts w:ascii="Arial" w:hAnsi="Arial" w:cs="Arial"/>
              </w:rPr>
            </w:pPr>
          </w:p>
          <w:p w14:paraId="643543EB" w14:textId="7032B22D" w:rsidR="00A409BC" w:rsidRPr="00B96A92" w:rsidRDefault="00A409BC" w:rsidP="00C103E0">
            <w:pPr>
              <w:rPr>
                <w:rFonts w:ascii="Arial" w:hAnsi="Arial" w:cs="Arial"/>
              </w:rPr>
            </w:pPr>
          </w:p>
        </w:tc>
      </w:tr>
      <w:tr w:rsidR="00C103E0" w:rsidRPr="00B96A92" w14:paraId="77716E9B" w14:textId="13331917" w:rsidTr="007C07FA">
        <w:tc>
          <w:tcPr>
            <w:tcW w:w="562" w:type="dxa"/>
            <w:vMerge/>
            <w:shd w:val="clear" w:color="auto" w:fill="D9E2F3" w:themeFill="accent1" w:themeFillTint="33"/>
            <w:textDirection w:val="btLr"/>
          </w:tcPr>
          <w:p w14:paraId="66955855" w14:textId="77777777" w:rsidR="00C103E0" w:rsidRPr="00B96A92" w:rsidRDefault="00C103E0" w:rsidP="00C103E0">
            <w:pPr>
              <w:ind w:left="113" w:right="113"/>
              <w:jc w:val="center"/>
              <w:rPr>
                <w:rFonts w:ascii="Arial" w:hAnsi="Arial" w:cs="Arial"/>
                <w:b/>
              </w:rPr>
            </w:pPr>
          </w:p>
        </w:tc>
        <w:tc>
          <w:tcPr>
            <w:tcW w:w="851" w:type="dxa"/>
            <w:shd w:val="clear" w:color="auto" w:fill="E5EBF7"/>
          </w:tcPr>
          <w:p w14:paraId="0A6AAC3E" w14:textId="77777777" w:rsidR="00C103E0" w:rsidRPr="00B96A92" w:rsidRDefault="00C103E0" w:rsidP="00C103E0">
            <w:pPr>
              <w:rPr>
                <w:rFonts w:ascii="Arial" w:hAnsi="Arial" w:cs="Arial"/>
                <w:b/>
                <w:bCs/>
              </w:rPr>
            </w:pPr>
          </w:p>
        </w:tc>
        <w:tc>
          <w:tcPr>
            <w:tcW w:w="1089" w:type="dxa"/>
            <w:shd w:val="clear" w:color="auto" w:fill="E5EBF7"/>
          </w:tcPr>
          <w:p w14:paraId="395E8790" w14:textId="0144DCBE" w:rsidR="00C103E0" w:rsidRPr="00B96A92" w:rsidRDefault="00C103E0" w:rsidP="00C103E0">
            <w:pPr>
              <w:spacing w:after="120"/>
              <w:rPr>
                <w:rFonts w:ascii="Arial" w:hAnsi="Arial" w:cs="Arial"/>
                <w:b/>
                <w:bCs/>
              </w:rPr>
            </w:pPr>
            <w:r w:rsidRPr="00B96A92">
              <w:rPr>
                <w:rFonts w:ascii="Arial" w:hAnsi="Arial" w:cs="Arial"/>
                <w:b/>
                <w:bCs/>
              </w:rPr>
              <w:t>2 weeks</w:t>
            </w:r>
          </w:p>
        </w:tc>
        <w:tc>
          <w:tcPr>
            <w:tcW w:w="2010" w:type="dxa"/>
            <w:shd w:val="clear" w:color="auto" w:fill="E5EBF7"/>
            <w:vAlign w:val="center"/>
          </w:tcPr>
          <w:p w14:paraId="7A836C43" w14:textId="0CE98A1D" w:rsidR="00C103E0" w:rsidRPr="00B96A92" w:rsidRDefault="00AE6DEE" w:rsidP="00C103E0">
            <w:pPr>
              <w:spacing w:after="120"/>
              <w:jc w:val="center"/>
              <w:rPr>
                <w:rFonts w:ascii="Arial" w:hAnsi="Arial" w:cs="Arial"/>
                <w:b/>
                <w:bCs/>
                <w:color w:val="000000"/>
              </w:rPr>
            </w:pPr>
            <w:r w:rsidRPr="00B96A92">
              <w:rPr>
                <w:rFonts w:ascii="Arial" w:hAnsi="Arial" w:cs="Arial"/>
                <w:b/>
                <w:bCs/>
                <w:color w:val="000000"/>
              </w:rPr>
              <w:t>Y7 Sum 2: Developing Geometric Reasoning</w:t>
            </w:r>
            <w:r w:rsidRPr="00B96A92">
              <w:rPr>
                <w:rFonts w:ascii="Arial" w:hAnsi="Arial" w:cs="Arial"/>
                <w:b/>
                <w:bCs/>
                <w:color w:val="000000"/>
              </w:rPr>
              <w:tab/>
            </w:r>
          </w:p>
        </w:tc>
        <w:tc>
          <w:tcPr>
            <w:tcW w:w="5122" w:type="dxa"/>
            <w:shd w:val="clear" w:color="auto" w:fill="E5EBF7"/>
          </w:tcPr>
          <w:p w14:paraId="017ED343" w14:textId="2AA4067A"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Understand and use sum of angles at a point</w:t>
            </w:r>
            <w:r w:rsidRPr="00B96A92">
              <w:rPr>
                <w:rFonts w:ascii="Arial" w:hAnsi="Arial" w:cs="Arial"/>
              </w:rPr>
              <w:tab/>
            </w:r>
          </w:p>
          <w:p w14:paraId="797B6F9A"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Understand and use sum of angles on a straight line</w:t>
            </w:r>
            <w:r w:rsidRPr="00B96A92">
              <w:rPr>
                <w:rFonts w:ascii="Arial" w:hAnsi="Arial" w:cs="Arial"/>
              </w:rPr>
              <w:tab/>
            </w:r>
          </w:p>
          <w:p w14:paraId="0F7564FB"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Understand and use the equality of vertically opposite angles</w:t>
            </w:r>
            <w:r w:rsidRPr="00B96A92">
              <w:rPr>
                <w:rFonts w:ascii="Arial" w:hAnsi="Arial" w:cs="Arial"/>
              </w:rPr>
              <w:tab/>
            </w:r>
          </w:p>
          <w:p w14:paraId="25AF9DC5"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Know and apply the sum of angles in a triangle and quadrilateral</w:t>
            </w:r>
            <w:r w:rsidRPr="00B96A92">
              <w:rPr>
                <w:rFonts w:ascii="Arial" w:hAnsi="Arial" w:cs="Arial"/>
              </w:rPr>
              <w:tab/>
            </w:r>
          </w:p>
          <w:p w14:paraId="5D4444F6"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Solve angle problems using properties of triangles and quadrilaterals</w:t>
            </w:r>
            <w:r w:rsidRPr="00B96A92">
              <w:rPr>
                <w:rFonts w:ascii="Arial" w:hAnsi="Arial" w:cs="Arial"/>
              </w:rPr>
              <w:tab/>
            </w:r>
          </w:p>
          <w:p w14:paraId="1F168CA0"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Solve complex (multi-step) angle problems</w:t>
            </w:r>
            <w:r w:rsidRPr="00B96A92">
              <w:rPr>
                <w:rFonts w:ascii="Arial" w:hAnsi="Arial" w:cs="Arial"/>
              </w:rPr>
              <w:tab/>
            </w:r>
          </w:p>
          <w:p w14:paraId="3F1DA83F"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Find and use the angle sum of any polygon (H)</w:t>
            </w:r>
            <w:r w:rsidRPr="00B96A92">
              <w:rPr>
                <w:rFonts w:ascii="Arial" w:hAnsi="Arial" w:cs="Arial"/>
              </w:rPr>
              <w:tab/>
            </w:r>
          </w:p>
          <w:p w14:paraId="6FCC55B8"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Investigate angles in parallel lines (H)</w:t>
            </w:r>
            <w:r w:rsidRPr="00B96A92">
              <w:rPr>
                <w:rFonts w:ascii="Arial" w:hAnsi="Arial" w:cs="Arial"/>
              </w:rPr>
              <w:tab/>
            </w:r>
          </w:p>
          <w:p w14:paraId="0D017613" w14:textId="77777777" w:rsidR="003374B8"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Understand and use parallel line angles rules (H)</w:t>
            </w:r>
            <w:r w:rsidRPr="00B96A92">
              <w:rPr>
                <w:rFonts w:ascii="Arial" w:hAnsi="Arial" w:cs="Arial"/>
              </w:rPr>
              <w:tab/>
            </w:r>
          </w:p>
          <w:p w14:paraId="1C525F2D" w14:textId="77777777" w:rsidR="00C103E0" w:rsidRPr="00B96A92" w:rsidRDefault="003374B8" w:rsidP="003374B8">
            <w:pPr>
              <w:pStyle w:val="ListParagraph"/>
              <w:numPr>
                <w:ilvl w:val="0"/>
                <w:numId w:val="35"/>
              </w:numPr>
              <w:spacing w:after="120" w:line="360" w:lineRule="auto"/>
              <w:rPr>
                <w:rFonts w:ascii="Arial" w:hAnsi="Arial" w:cs="Arial"/>
              </w:rPr>
            </w:pPr>
            <w:r w:rsidRPr="00B96A92">
              <w:rPr>
                <w:rFonts w:ascii="Arial" w:hAnsi="Arial" w:cs="Arial"/>
              </w:rPr>
              <w:t>Use known facts to obtain simple proofs (H)</w:t>
            </w:r>
            <w:r w:rsidRPr="00B96A92">
              <w:rPr>
                <w:rFonts w:ascii="Arial" w:hAnsi="Arial" w:cs="Arial"/>
              </w:rPr>
              <w:tab/>
            </w:r>
          </w:p>
          <w:p w14:paraId="622B2AF7" w14:textId="77777777" w:rsidR="00F074C9" w:rsidRPr="00B96A92" w:rsidRDefault="00F074C9" w:rsidP="00F074C9">
            <w:pPr>
              <w:spacing w:after="120" w:line="360" w:lineRule="auto"/>
              <w:rPr>
                <w:rFonts w:ascii="Arial" w:hAnsi="Arial" w:cs="Arial"/>
              </w:rPr>
            </w:pPr>
          </w:p>
          <w:p w14:paraId="1EDD3516" w14:textId="148F8D44" w:rsidR="00F074C9" w:rsidRPr="00B96A92" w:rsidRDefault="00F074C9" w:rsidP="00F074C9">
            <w:pPr>
              <w:spacing w:after="120" w:line="360" w:lineRule="auto"/>
              <w:rPr>
                <w:rFonts w:ascii="Arial" w:hAnsi="Arial" w:cs="Arial"/>
              </w:rPr>
            </w:pPr>
          </w:p>
        </w:tc>
        <w:tc>
          <w:tcPr>
            <w:tcW w:w="1418" w:type="dxa"/>
            <w:vMerge/>
            <w:shd w:val="clear" w:color="auto" w:fill="E5EBF7"/>
            <w:vAlign w:val="center"/>
          </w:tcPr>
          <w:p w14:paraId="274A5274" w14:textId="77777777" w:rsidR="00C103E0" w:rsidRPr="00B96A92" w:rsidRDefault="00C103E0" w:rsidP="00C103E0">
            <w:pPr>
              <w:jc w:val="center"/>
              <w:rPr>
                <w:rFonts w:ascii="Arial" w:hAnsi="Arial" w:cs="Arial"/>
              </w:rPr>
            </w:pPr>
          </w:p>
        </w:tc>
        <w:tc>
          <w:tcPr>
            <w:tcW w:w="1701" w:type="dxa"/>
            <w:shd w:val="clear" w:color="auto" w:fill="E5EBF7"/>
          </w:tcPr>
          <w:p w14:paraId="6949EE3A" w14:textId="609DD9A1" w:rsidR="00C103E0" w:rsidRPr="00B96A92" w:rsidRDefault="00C103E0" w:rsidP="00C103E0">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39A57DD4" w14:textId="77777777" w:rsidR="00C103E0" w:rsidRPr="00B96A92" w:rsidRDefault="00C103E0" w:rsidP="00C103E0">
            <w:pPr>
              <w:rPr>
                <w:rFonts w:ascii="Arial" w:hAnsi="Arial" w:cs="Arial"/>
                <w:b/>
                <w:bCs/>
              </w:rPr>
            </w:pPr>
            <w:r w:rsidRPr="00B96A92">
              <w:rPr>
                <w:rFonts w:ascii="Arial" w:hAnsi="Arial" w:cs="Arial"/>
                <w:b/>
                <w:bCs/>
              </w:rPr>
              <w:t>SMSC:</w:t>
            </w:r>
          </w:p>
          <w:p w14:paraId="4BAABE44" w14:textId="750E69F2" w:rsidR="00C103E0" w:rsidRPr="00B96A92" w:rsidRDefault="001D6086" w:rsidP="00ED79F1">
            <w:pPr>
              <w:rPr>
                <w:rFonts w:ascii="Arial" w:hAnsi="Arial" w:cs="Arial"/>
                <w:color w:val="000000"/>
              </w:rPr>
            </w:pPr>
            <w:r w:rsidRPr="00B96A92">
              <w:rPr>
                <w:rFonts w:ascii="Arial" w:hAnsi="Arial" w:cs="Arial"/>
                <w:color w:val="000000"/>
              </w:rPr>
              <w:t>Spiritual: Appreciating the structure and logic in the universe.</w:t>
            </w:r>
          </w:p>
          <w:p w14:paraId="70521C61" w14:textId="77777777" w:rsidR="00C103E0" w:rsidRPr="00B96A92" w:rsidRDefault="00C103E0" w:rsidP="00C103E0">
            <w:pPr>
              <w:rPr>
                <w:rFonts w:ascii="Arial" w:hAnsi="Arial" w:cs="Arial"/>
              </w:rPr>
            </w:pPr>
          </w:p>
          <w:p w14:paraId="1917A1BD" w14:textId="77777777" w:rsidR="00C103E0" w:rsidRPr="00B96A92" w:rsidRDefault="00C103E0" w:rsidP="00C103E0">
            <w:pPr>
              <w:rPr>
                <w:rFonts w:ascii="Arial" w:hAnsi="Arial" w:cs="Arial"/>
                <w:b/>
                <w:bCs/>
              </w:rPr>
            </w:pPr>
            <w:r w:rsidRPr="00B96A92">
              <w:rPr>
                <w:rFonts w:ascii="Arial" w:hAnsi="Arial" w:cs="Arial"/>
                <w:b/>
                <w:bCs/>
              </w:rPr>
              <w:t>British Values:</w:t>
            </w:r>
          </w:p>
          <w:p w14:paraId="4E20A97B" w14:textId="110A794F" w:rsidR="00C103E0" w:rsidRPr="00B96A92" w:rsidRDefault="001D6086" w:rsidP="00ED79F1">
            <w:pPr>
              <w:rPr>
                <w:rFonts w:ascii="Arial" w:hAnsi="Arial" w:cs="Arial"/>
                <w:color w:val="000000"/>
              </w:rPr>
            </w:pPr>
            <w:r w:rsidRPr="00B96A92">
              <w:rPr>
                <w:rFonts w:ascii="Arial" w:hAnsi="Arial" w:cs="Arial"/>
                <w:color w:val="000000"/>
              </w:rPr>
              <w:t>Democracy: Encouraging reasoned arguments and proofs.</w:t>
            </w:r>
          </w:p>
          <w:p w14:paraId="5612A4E8" w14:textId="77777777" w:rsidR="00C103E0" w:rsidRPr="00B96A92" w:rsidRDefault="00C103E0" w:rsidP="00C103E0">
            <w:pPr>
              <w:rPr>
                <w:rFonts w:ascii="Arial" w:hAnsi="Arial" w:cs="Arial"/>
                <w:b/>
                <w:bCs/>
              </w:rPr>
            </w:pPr>
          </w:p>
          <w:p w14:paraId="18287234" w14:textId="77777777" w:rsidR="00C103E0" w:rsidRPr="00B96A92" w:rsidRDefault="00C103E0" w:rsidP="00C103E0">
            <w:pPr>
              <w:rPr>
                <w:rFonts w:ascii="Arial" w:hAnsi="Arial" w:cs="Arial"/>
                <w:b/>
                <w:bCs/>
              </w:rPr>
            </w:pPr>
            <w:r w:rsidRPr="00B96A92">
              <w:rPr>
                <w:rFonts w:ascii="Arial" w:hAnsi="Arial" w:cs="Arial"/>
                <w:b/>
                <w:bCs/>
              </w:rPr>
              <w:t>Careers:</w:t>
            </w:r>
          </w:p>
          <w:p w14:paraId="22DCF2D7" w14:textId="77777777" w:rsidR="001D6086" w:rsidRPr="00B96A92" w:rsidRDefault="001D6086" w:rsidP="001D6086">
            <w:pPr>
              <w:rPr>
                <w:rFonts w:ascii="Arial" w:hAnsi="Arial" w:cs="Arial"/>
                <w:color w:val="000000"/>
              </w:rPr>
            </w:pPr>
            <w:r w:rsidRPr="00B96A92">
              <w:rPr>
                <w:rFonts w:ascii="Arial" w:hAnsi="Arial" w:cs="Arial"/>
                <w:color w:val="000000"/>
              </w:rPr>
              <w:t>Physics, Architecture, Engineering</w:t>
            </w:r>
          </w:p>
          <w:p w14:paraId="30D4A99D" w14:textId="77777777" w:rsidR="007D1765" w:rsidRPr="00B96A92" w:rsidRDefault="007D1765" w:rsidP="00C103E0">
            <w:pPr>
              <w:rPr>
                <w:rFonts w:ascii="Arial" w:hAnsi="Arial" w:cs="Arial"/>
              </w:rPr>
            </w:pPr>
          </w:p>
          <w:p w14:paraId="697BB517" w14:textId="77777777" w:rsidR="00E22E7E" w:rsidRPr="00B96A92" w:rsidRDefault="00E22E7E" w:rsidP="00E22E7E">
            <w:pPr>
              <w:rPr>
                <w:rFonts w:ascii="Arial" w:hAnsi="Arial" w:cs="Arial"/>
                <w:b/>
                <w:bCs/>
              </w:rPr>
            </w:pPr>
            <w:r w:rsidRPr="00B96A92">
              <w:rPr>
                <w:rFonts w:ascii="Arial" w:hAnsi="Arial" w:cs="Arial"/>
                <w:b/>
                <w:bCs/>
              </w:rPr>
              <w:t>Topic Misconceptions:</w:t>
            </w:r>
          </w:p>
          <w:p w14:paraId="2A5641BA" w14:textId="082E817A" w:rsidR="00E22E7E" w:rsidRPr="00B96A92" w:rsidRDefault="00D13EA3" w:rsidP="00C103E0">
            <w:pPr>
              <w:rPr>
                <w:rFonts w:ascii="Arial" w:hAnsi="Arial" w:cs="Arial"/>
              </w:rPr>
            </w:pPr>
            <w:r w:rsidRPr="00B96A92">
              <w:rPr>
                <w:rFonts w:ascii="Arial" w:hAnsi="Arial" w:cs="Arial"/>
              </w:rPr>
              <w:t>Geometric reasoning only applies to simple shapes; you don’t need to follow strict reasoning steps to solve geometric problems.</w:t>
            </w:r>
          </w:p>
        </w:tc>
      </w:tr>
      <w:tr w:rsidR="00C103E0" w:rsidRPr="00B96A92" w14:paraId="4DBCA799" w14:textId="30CE9C6B" w:rsidTr="007C07FA">
        <w:tc>
          <w:tcPr>
            <w:tcW w:w="562" w:type="dxa"/>
            <w:vMerge/>
            <w:shd w:val="clear" w:color="auto" w:fill="D9E2F3" w:themeFill="accent1" w:themeFillTint="33"/>
            <w:textDirection w:val="btLr"/>
          </w:tcPr>
          <w:p w14:paraId="3726082F" w14:textId="77777777" w:rsidR="00C103E0" w:rsidRPr="00B96A92" w:rsidRDefault="00C103E0" w:rsidP="00C103E0">
            <w:pPr>
              <w:ind w:left="113" w:right="113"/>
              <w:jc w:val="center"/>
              <w:rPr>
                <w:rFonts w:ascii="Arial" w:hAnsi="Arial" w:cs="Arial"/>
                <w:b/>
              </w:rPr>
            </w:pPr>
          </w:p>
        </w:tc>
        <w:tc>
          <w:tcPr>
            <w:tcW w:w="851" w:type="dxa"/>
            <w:shd w:val="clear" w:color="auto" w:fill="E5EBF7"/>
          </w:tcPr>
          <w:p w14:paraId="3FAFDF23" w14:textId="77777777" w:rsidR="00C103E0" w:rsidRPr="00B96A92" w:rsidRDefault="00C103E0" w:rsidP="00C103E0">
            <w:pPr>
              <w:rPr>
                <w:rFonts w:ascii="Arial" w:hAnsi="Arial" w:cs="Arial"/>
                <w:b/>
                <w:bCs/>
              </w:rPr>
            </w:pPr>
            <w:r w:rsidRPr="00B96A92">
              <w:rPr>
                <w:rFonts w:ascii="Arial" w:hAnsi="Arial" w:cs="Arial"/>
                <w:b/>
                <w:bCs/>
              </w:rPr>
              <w:t xml:space="preserve">Sum </w:t>
            </w:r>
            <w:r w:rsidR="00563E19" w:rsidRPr="00B96A92">
              <w:rPr>
                <w:rFonts w:ascii="Arial" w:hAnsi="Arial" w:cs="Arial"/>
                <w:b/>
                <w:bCs/>
              </w:rPr>
              <w:t>2</w:t>
            </w:r>
          </w:p>
          <w:p w14:paraId="58433C2C" w14:textId="77777777" w:rsidR="00563E19" w:rsidRPr="00B96A92" w:rsidRDefault="00563E19" w:rsidP="00C103E0">
            <w:pPr>
              <w:rPr>
                <w:rFonts w:ascii="Arial" w:hAnsi="Arial" w:cs="Arial"/>
                <w:b/>
                <w:bCs/>
              </w:rPr>
            </w:pPr>
          </w:p>
          <w:p w14:paraId="4914CDF6" w14:textId="164DF8BF" w:rsidR="00563E19" w:rsidRPr="00B96A92" w:rsidRDefault="001A0DC6" w:rsidP="00C103E0">
            <w:pPr>
              <w:rPr>
                <w:rFonts w:ascii="Arial" w:hAnsi="Arial" w:cs="Arial"/>
                <w:b/>
                <w:bCs/>
              </w:rPr>
            </w:pPr>
            <w:r w:rsidRPr="00B96A92">
              <w:rPr>
                <w:rFonts w:ascii="Arial" w:hAnsi="Arial" w:cs="Arial"/>
                <w:b/>
                <w:bCs/>
              </w:rPr>
              <w:t>7 wks</w:t>
            </w:r>
          </w:p>
        </w:tc>
        <w:tc>
          <w:tcPr>
            <w:tcW w:w="1089" w:type="dxa"/>
            <w:shd w:val="clear" w:color="auto" w:fill="E5EBF7"/>
          </w:tcPr>
          <w:p w14:paraId="3E2E3CDF" w14:textId="38BA7A4B" w:rsidR="00C103E0" w:rsidRPr="00B96A92" w:rsidRDefault="001A0DC6" w:rsidP="00C103E0">
            <w:pPr>
              <w:spacing w:after="120"/>
              <w:rPr>
                <w:rFonts w:ascii="Arial" w:hAnsi="Arial" w:cs="Arial"/>
                <w:b/>
                <w:bCs/>
              </w:rPr>
            </w:pPr>
            <w:r w:rsidRPr="00B96A92">
              <w:rPr>
                <w:rFonts w:ascii="Arial" w:hAnsi="Arial" w:cs="Arial"/>
                <w:b/>
                <w:bCs/>
              </w:rPr>
              <w:t>2</w:t>
            </w:r>
            <w:r w:rsidR="00C103E0" w:rsidRPr="00B96A92">
              <w:rPr>
                <w:rFonts w:ascii="Arial" w:hAnsi="Arial" w:cs="Arial"/>
                <w:b/>
                <w:bCs/>
              </w:rPr>
              <w:t xml:space="preserve"> weeks </w:t>
            </w:r>
          </w:p>
        </w:tc>
        <w:tc>
          <w:tcPr>
            <w:tcW w:w="2010" w:type="dxa"/>
            <w:shd w:val="clear" w:color="auto" w:fill="E5EBF7"/>
            <w:vAlign w:val="center"/>
          </w:tcPr>
          <w:p w14:paraId="0EE1FD13" w14:textId="5A35F776" w:rsidR="00C103E0" w:rsidRPr="00B96A92" w:rsidRDefault="00101290" w:rsidP="00C103E0">
            <w:pPr>
              <w:spacing w:after="120"/>
              <w:jc w:val="center"/>
              <w:rPr>
                <w:rFonts w:ascii="Arial" w:hAnsi="Arial" w:cs="Arial"/>
                <w:b/>
                <w:bCs/>
                <w:color w:val="000000"/>
              </w:rPr>
            </w:pPr>
            <w:r w:rsidRPr="00B96A92">
              <w:rPr>
                <w:rFonts w:ascii="Arial" w:hAnsi="Arial" w:cs="Arial"/>
                <w:b/>
                <w:bCs/>
                <w:color w:val="000000"/>
              </w:rPr>
              <w:t>Y7 Sum 4: Sets &amp; Probability</w:t>
            </w:r>
            <w:r w:rsidRPr="00B96A92">
              <w:rPr>
                <w:rFonts w:ascii="Arial" w:hAnsi="Arial" w:cs="Arial"/>
                <w:b/>
                <w:bCs/>
                <w:color w:val="000000"/>
              </w:rPr>
              <w:tab/>
            </w:r>
          </w:p>
        </w:tc>
        <w:tc>
          <w:tcPr>
            <w:tcW w:w="5122" w:type="dxa"/>
            <w:shd w:val="clear" w:color="auto" w:fill="E5EBF7"/>
          </w:tcPr>
          <w:p w14:paraId="4E699369"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Identify and Represent Sets</w:t>
            </w:r>
            <w:r w:rsidRPr="00B96A92">
              <w:rPr>
                <w:rFonts w:ascii="Arial" w:hAnsi="Arial" w:cs="Arial"/>
              </w:rPr>
              <w:tab/>
            </w:r>
          </w:p>
          <w:p w14:paraId="43490081"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Interpret and create Venn Diagrams</w:t>
            </w:r>
            <w:r w:rsidRPr="00B96A92">
              <w:rPr>
                <w:rFonts w:ascii="Arial" w:hAnsi="Arial" w:cs="Arial"/>
              </w:rPr>
              <w:tab/>
            </w:r>
          </w:p>
          <w:p w14:paraId="62A53B23"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Understand the intersection and union of sets</w:t>
            </w:r>
            <w:r w:rsidRPr="00B96A92">
              <w:rPr>
                <w:rFonts w:ascii="Arial" w:hAnsi="Arial" w:cs="Arial"/>
              </w:rPr>
              <w:tab/>
            </w:r>
          </w:p>
          <w:p w14:paraId="77DAAB97"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Understand the complement of a set (H)</w:t>
            </w:r>
            <w:r w:rsidRPr="00B96A92">
              <w:rPr>
                <w:rFonts w:ascii="Arial" w:hAnsi="Arial" w:cs="Arial"/>
              </w:rPr>
              <w:tab/>
            </w:r>
          </w:p>
          <w:p w14:paraId="1AF5C60E"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Know and use the vocabulary of probability</w:t>
            </w:r>
            <w:r w:rsidRPr="00B96A92">
              <w:rPr>
                <w:rFonts w:ascii="Arial" w:hAnsi="Arial" w:cs="Arial"/>
              </w:rPr>
              <w:tab/>
            </w:r>
          </w:p>
          <w:p w14:paraId="61BBC6D9"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Generate samples spaces for single events</w:t>
            </w:r>
            <w:r w:rsidRPr="00B96A92">
              <w:rPr>
                <w:rFonts w:ascii="Arial" w:hAnsi="Arial" w:cs="Arial"/>
              </w:rPr>
              <w:tab/>
            </w:r>
          </w:p>
          <w:p w14:paraId="7BC862C6"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Calculate the probability of a single event</w:t>
            </w:r>
            <w:r w:rsidRPr="00B96A92">
              <w:rPr>
                <w:rFonts w:ascii="Arial" w:hAnsi="Arial" w:cs="Arial"/>
              </w:rPr>
              <w:tab/>
            </w:r>
          </w:p>
          <w:p w14:paraId="51822E01" w14:textId="77777777" w:rsidR="00101290" w:rsidRPr="00B96A92" w:rsidRDefault="00101290" w:rsidP="00101290">
            <w:pPr>
              <w:pStyle w:val="ListParagraph"/>
              <w:numPr>
                <w:ilvl w:val="0"/>
                <w:numId w:val="36"/>
              </w:numPr>
              <w:spacing w:after="120" w:line="360" w:lineRule="auto"/>
              <w:rPr>
                <w:rFonts w:ascii="Arial" w:hAnsi="Arial" w:cs="Arial"/>
              </w:rPr>
            </w:pPr>
            <w:r w:rsidRPr="00B96A92">
              <w:rPr>
                <w:rFonts w:ascii="Arial" w:hAnsi="Arial" w:cs="Arial"/>
              </w:rPr>
              <w:t>Understand and use the probability scale</w:t>
            </w:r>
            <w:r w:rsidRPr="00B96A92">
              <w:rPr>
                <w:rFonts w:ascii="Arial" w:hAnsi="Arial" w:cs="Arial"/>
              </w:rPr>
              <w:tab/>
            </w:r>
          </w:p>
          <w:p w14:paraId="0EB66F03" w14:textId="20718798" w:rsidR="00C103E0" w:rsidRPr="00B96A92" w:rsidRDefault="00101290" w:rsidP="00F074C9">
            <w:pPr>
              <w:pStyle w:val="ListParagraph"/>
              <w:numPr>
                <w:ilvl w:val="0"/>
                <w:numId w:val="36"/>
              </w:numPr>
              <w:spacing w:after="120" w:line="360" w:lineRule="auto"/>
              <w:rPr>
                <w:rFonts w:ascii="Arial" w:hAnsi="Arial" w:cs="Arial"/>
              </w:rPr>
            </w:pPr>
            <w:r w:rsidRPr="00B96A92">
              <w:rPr>
                <w:rFonts w:ascii="Arial" w:hAnsi="Arial" w:cs="Arial"/>
              </w:rPr>
              <w:t>Know that the sum of probabilities for all possible outcomes is 1</w:t>
            </w:r>
          </w:p>
        </w:tc>
        <w:tc>
          <w:tcPr>
            <w:tcW w:w="1418" w:type="dxa"/>
            <w:vMerge w:val="restart"/>
            <w:shd w:val="clear" w:color="auto" w:fill="E5EBF7"/>
            <w:vAlign w:val="center"/>
          </w:tcPr>
          <w:p w14:paraId="50B435E0" w14:textId="77777777" w:rsidR="00C103E0" w:rsidRPr="00B96A92" w:rsidRDefault="00C103E0" w:rsidP="00C103E0">
            <w:pPr>
              <w:jc w:val="center"/>
              <w:rPr>
                <w:rFonts w:ascii="Arial" w:hAnsi="Arial" w:cs="Arial"/>
              </w:rPr>
            </w:pPr>
            <w:r w:rsidRPr="00B96A92">
              <w:rPr>
                <w:rFonts w:ascii="Arial" w:hAnsi="Arial" w:cs="Arial"/>
              </w:rPr>
              <w:t xml:space="preserve">Joint block test during last week of half-term. </w:t>
            </w:r>
          </w:p>
          <w:p w14:paraId="75A8094F" w14:textId="77777777" w:rsidR="00C103E0" w:rsidRPr="00B96A92" w:rsidRDefault="00C103E0" w:rsidP="00C103E0">
            <w:pPr>
              <w:jc w:val="center"/>
              <w:rPr>
                <w:rFonts w:ascii="Arial" w:hAnsi="Arial" w:cs="Arial"/>
              </w:rPr>
            </w:pPr>
          </w:p>
          <w:p w14:paraId="07CD86E8" w14:textId="4A43DB92" w:rsidR="00C103E0" w:rsidRPr="00B96A92" w:rsidRDefault="00C103E0" w:rsidP="00C103E0">
            <w:pPr>
              <w:jc w:val="center"/>
              <w:rPr>
                <w:rFonts w:ascii="Arial" w:hAnsi="Arial" w:cs="Arial"/>
              </w:rPr>
            </w:pPr>
            <w:r w:rsidRPr="00B96A92">
              <w:rPr>
                <w:rFonts w:ascii="Arial" w:hAnsi="Arial" w:cs="Arial"/>
              </w:rPr>
              <w:t xml:space="preserve">End of term assessment </w:t>
            </w:r>
          </w:p>
        </w:tc>
        <w:tc>
          <w:tcPr>
            <w:tcW w:w="1701" w:type="dxa"/>
            <w:shd w:val="clear" w:color="auto" w:fill="E5EBF7"/>
          </w:tcPr>
          <w:p w14:paraId="72BD2A53" w14:textId="431E804A" w:rsidR="00C103E0" w:rsidRPr="00B96A92" w:rsidRDefault="00C103E0" w:rsidP="00C103E0">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3AE9FE76" w14:textId="77777777" w:rsidR="00C103E0" w:rsidRPr="00B96A92" w:rsidRDefault="00C103E0" w:rsidP="00C103E0">
            <w:pPr>
              <w:rPr>
                <w:rFonts w:ascii="Arial" w:hAnsi="Arial" w:cs="Arial"/>
                <w:b/>
                <w:bCs/>
              </w:rPr>
            </w:pPr>
            <w:r w:rsidRPr="00B96A92">
              <w:rPr>
                <w:rFonts w:ascii="Arial" w:hAnsi="Arial" w:cs="Arial"/>
                <w:b/>
                <w:bCs/>
              </w:rPr>
              <w:t>SMSC:</w:t>
            </w:r>
          </w:p>
          <w:p w14:paraId="247D1974" w14:textId="77777777" w:rsidR="00FB49A1" w:rsidRPr="00B96A92" w:rsidRDefault="00FB49A1" w:rsidP="00FB49A1">
            <w:pPr>
              <w:rPr>
                <w:rFonts w:ascii="Arial" w:hAnsi="Arial" w:cs="Arial"/>
                <w:color w:val="000000"/>
              </w:rPr>
            </w:pPr>
            <w:r w:rsidRPr="00B96A92">
              <w:rPr>
                <w:rFonts w:ascii="Arial" w:hAnsi="Arial" w:cs="Arial"/>
                <w:color w:val="000000"/>
              </w:rPr>
              <w:t>Moral: Considering fairness in probability-based decisions.</w:t>
            </w:r>
          </w:p>
          <w:p w14:paraId="265AC351" w14:textId="02C1F668" w:rsidR="00C103E0" w:rsidRPr="00B96A92" w:rsidRDefault="00BC0E7F" w:rsidP="00C103E0">
            <w:pPr>
              <w:rPr>
                <w:rFonts w:ascii="Arial" w:hAnsi="Arial" w:cs="Arial"/>
              </w:rPr>
            </w:pPr>
            <w:r w:rsidRPr="00B96A92">
              <w:rPr>
                <w:rFonts w:ascii="Arial" w:hAnsi="Arial" w:cs="Arial"/>
              </w:rPr>
              <w:tab/>
            </w:r>
            <w:r w:rsidRPr="00B96A92">
              <w:rPr>
                <w:rFonts w:ascii="Arial" w:hAnsi="Arial" w:cs="Arial"/>
              </w:rPr>
              <w:tab/>
            </w:r>
          </w:p>
          <w:p w14:paraId="0303AF8E" w14:textId="77777777" w:rsidR="00C103E0" w:rsidRPr="00B96A92" w:rsidRDefault="00C103E0" w:rsidP="00C103E0">
            <w:pPr>
              <w:rPr>
                <w:rFonts w:ascii="Arial" w:hAnsi="Arial" w:cs="Arial"/>
                <w:b/>
                <w:bCs/>
              </w:rPr>
            </w:pPr>
            <w:r w:rsidRPr="00B96A92">
              <w:rPr>
                <w:rFonts w:ascii="Arial" w:hAnsi="Arial" w:cs="Arial"/>
                <w:b/>
                <w:bCs/>
              </w:rPr>
              <w:t>British Values:</w:t>
            </w:r>
          </w:p>
          <w:p w14:paraId="564892C1" w14:textId="07EC306F" w:rsidR="00C103E0" w:rsidRPr="00B96A92" w:rsidRDefault="00FB49A1" w:rsidP="00ED79F1">
            <w:pPr>
              <w:rPr>
                <w:rFonts w:ascii="Arial" w:hAnsi="Arial" w:cs="Arial"/>
                <w:color w:val="000000"/>
              </w:rPr>
            </w:pPr>
            <w:r w:rsidRPr="00B96A92">
              <w:rPr>
                <w:rFonts w:ascii="Arial" w:hAnsi="Arial" w:cs="Arial"/>
                <w:color w:val="000000"/>
              </w:rPr>
              <w:t>Rule of Law: Understanding chance and risk in decision-making.</w:t>
            </w:r>
          </w:p>
          <w:p w14:paraId="3932DAE4" w14:textId="77777777" w:rsidR="00C103E0" w:rsidRPr="00B96A92" w:rsidRDefault="00C103E0" w:rsidP="00C103E0">
            <w:pPr>
              <w:rPr>
                <w:rFonts w:ascii="Arial" w:hAnsi="Arial" w:cs="Arial"/>
                <w:b/>
                <w:bCs/>
              </w:rPr>
            </w:pPr>
          </w:p>
          <w:p w14:paraId="1AC14A31" w14:textId="77777777" w:rsidR="00C103E0" w:rsidRPr="00B96A92" w:rsidRDefault="00C103E0" w:rsidP="00C103E0">
            <w:pPr>
              <w:rPr>
                <w:rFonts w:ascii="Arial" w:hAnsi="Arial" w:cs="Arial"/>
                <w:b/>
                <w:bCs/>
              </w:rPr>
            </w:pPr>
            <w:r w:rsidRPr="00B96A92">
              <w:rPr>
                <w:rFonts w:ascii="Arial" w:hAnsi="Arial" w:cs="Arial"/>
                <w:b/>
                <w:bCs/>
              </w:rPr>
              <w:t>Careers:</w:t>
            </w:r>
          </w:p>
          <w:p w14:paraId="7E06905E" w14:textId="77777777" w:rsidR="00FB49A1" w:rsidRPr="00B96A92" w:rsidRDefault="00FB49A1" w:rsidP="00FB49A1">
            <w:pPr>
              <w:rPr>
                <w:rFonts w:ascii="Arial" w:hAnsi="Arial" w:cs="Arial"/>
                <w:color w:val="000000"/>
              </w:rPr>
            </w:pPr>
            <w:r w:rsidRPr="00B96A92">
              <w:rPr>
                <w:rFonts w:ascii="Arial" w:hAnsi="Arial" w:cs="Arial"/>
                <w:color w:val="000000"/>
              </w:rPr>
              <w:t>Statistics, Risk Analysis, Insurance</w:t>
            </w:r>
          </w:p>
          <w:p w14:paraId="4D08EB8E" w14:textId="77777777" w:rsidR="00BC0E7F" w:rsidRPr="00B96A92" w:rsidRDefault="00BC0E7F" w:rsidP="00C103E0">
            <w:pPr>
              <w:rPr>
                <w:rFonts w:ascii="Arial" w:hAnsi="Arial" w:cs="Arial"/>
              </w:rPr>
            </w:pPr>
          </w:p>
          <w:p w14:paraId="6A4187EA" w14:textId="77777777" w:rsidR="00E22E7E" w:rsidRPr="00B96A92" w:rsidRDefault="00E22E7E" w:rsidP="00E22E7E">
            <w:pPr>
              <w:rPr>
                <w:rFonts w:ascii="Arial" w:hAnsi="Arial" w:cs="Arial"/>
                <w:b/>
                <w:bCs/>
              </w:rPr>
            </w:pPr>
            <w:r w:rsidRPr="00B96A92">
              <w:rPr>
                <w:rFonts w:ascii="Arial" w:hAnsi="Arial" w:cs="Arial"/>
                <w:b/>
                <w:bCs/>
              </w:rPr>
              <w:t>Topic Misconceptions:</w:t>
            </w:r>
          </w:p>
          <w:p w14:paraId="10A432A6" w14:textId="77777777" w:rsidR="00E22E7E" w:rsidRDefault="007C07FA" w:rsidP="00C103E0">
            <w:pPr>
              <w:rPr>
                <w:rFonts w:ascii="Arial" w:hAnsi="Arial" w:cs="Arial"/>
              </w:rPr>
            </w:pPr>
            <w:r w:rsidRPr="00B96A92">
              <w:rPr>
                <w:rFonts w:ascii="Arial" w:hAnsi="Arial" w:cs="Arial"/>
              </w:rPr>
              <w:t>Probability always predicts exact outcomes; sets are only for whole numbers or integers; events in probability are always equally likely.</w:t>
            </w:r>
          </w:p>
          <w:p w14:paraId="2367341B" w14:textId="77777777" w:rsidR="00A409BC" w:rsidRDefault="00A409BC" w:rsidP="00C103E0">
            <w:pPr>
              <w:rPr>
                <w:rFonts w:ascii="Arial" w:hAnsi="Arial" w:cs="Arial"/>
              </w:rPr>
            </w:pPr>
          </w:p>
          <w:p w14:paraId="39964F4A" w14:textId="77777777" w:rsidR="00A409BC" w:rsidRDefault="00A409BC" w:rsidP="00C103E0">
            <w:pPr>
              <w:rPr>
                <w:rFonts w:ascii="Arial" w:hAnsi="Arial" w:cs="Arial"/>
              </w:rPr>
            </w:pPr>
          </w:p>
          <w:p w14:paraId="21DFF5B9" w14:textId="77777777" w:rsidR="00A409BC" w:rsidRDefault="00A409BC" w:rsidP="00C103E0">
            <w:pPr>
              <w:rPr>
                <w:rFonts w:ascii="Arial" w:hAnsi="Arial" w:cs="Arial"/>
              </w:rPr>
            </w:pPr>
          </w:p>
          <w:p w14:paraId="39B56946" w14:textId="77777777" w:rsidR="00A409BC" w:rsidRDefault="00A409BC" w:rsidP="00C103E0">
            <w:pPr>
              <w:rPr>
                <w:rFonts w:ascii="Arial" w:hAnsi="Arial" w:cs="Arial"/>
              </w:rPr>
            </w:pPr>
          </w:p>
          <w:p w14:paraId="7E75F47A" w14:textId="77777777" w:rsidR="00A409BC" w:rsidRDefault="00A409BC" w:rsidP="00C103E0">
            <w:pPr>
              <w:rPr>
                <w:rFonts w:ascii="Arial" w:hAnsi="Arial" w:cs="Arial"/>
              </w:rPr>
            </w:pPr>
          </w:p>
          <w:p w14:paraId="04A1316F" w14:textId="77777777" w:rsidR="00A409BC" w:rsidRDefault="00A409BC" w:rsidP="00C103E0">
            <w:pPr>
              <w:rPr>
                <w:rFonts w:ascii="Arial" w:hAnsi="Arial" w:cs="Arial"/>
              </w:rPr>
            </w:pPr>
          </w:p>
          <w:p w14:paraId="000E9C97" w14:textId="77777777" w:rsidR="00A409BC" w:rsidRDefault="00A409BC" w:rsidP="00C103E0">
            <w:pPr>
              <w:rPr>
                <w:rFonts w:ascii="Arial" w:hAnsi="Arial" w:cs="Arial"/>
              </w:rPr>
            </w:pPr>
          </w:p>
          <w:p w14:paraId="6FB7DB48" w14:textId="77777777" w:rsidR="00A409BC" w:rsidRDefault="00A409BC" w:rsidP="00C103E0">
            <w:pPr>
              <w:rPr>
                <w:rFonts w:ascii="Arial" w:hAnsi="Arial" w:cs="Arial"/>
              </w:rPr>
            </w:pPr>
          </w:p>
          <w:p w14:paraId="4FF67BEF" w14:textId="77777777" w:rsidR="00A409BC" w:rsidRDefault="00A409BC" w:rsidP="00C103E0">
            <w:pPr>
              <w:rPr>
                <w:rFonts w:ascii="Arial" w:hAnsi="Arial" w:cs="Arial"/>
              </w:rPr>
            </w:pPr>
          </w:p>
          <w:p w14:paraId="3DBB8588" w14:textId="77777777" w:rsidR="00A409BC" w:rsidRDefault="00A409BC" w:rsidP="00C103E0">
            <w:pPr>
              <w:rPr>
                <w:rFonts w:ascii="Arial" w:hAnsi="Arial" w:cs="Arial"/>
              </w:rPr>
            </w:pPr>
          </w:p>
          <w:p w14:paraId="074BF61A" w14:textId="77777777" w:rsidR="00A409BC" w:rsidRDefault="00A409BC" w:rsidP="00C103E0">
            <w:pPr>
              <w:rPr>
                <w:rFonts w:ascii="Arial" w:hAnsi="Arial" w:cs="Arial"/>
              </w:rPr>
            </w:pPr>
          </w:p>
          <w:p w14:paraId="01536F8B" w14:textId="5DFE7E9B" w:rsidR="00A409BC" w:rsidRPr="00B96A92" w:rsidRDefault="00A409BC" w:rsidP="00C103E0">
            <w:pPr>
              <w:rPr>
                <w:rFonts w:ascii="Arial" w:hAnsi="Arial" w:cs="Arial"/>
              </w:rPr>
            </w:pPr>
          </w:p>
        </w:tc>
      </w:tr>
      <w:tr w:rsidR="00C103E0" w:rsidRPr="00B96A92" w14:paraId="558BABB4" w14:textId="704CEC6A" w:rsidTr="007C07FA">
        <w:tc>
          <w:tcPr>
            <w:tcW w:w="562" w:type="dxa"/>
            <w:vMerge/>
            <w:shd w:val="clear" w:color="auto" w:fill="D9E2F3" w:themeFill="accent1" w:themeFillTint="33"/>
            <w:textDirection w:val="btLr"/>
          </w:tcPr>
          <w:p w14:paraId="06CFB938" w14:textId="77777777" w:rsidR="00C103E0" w:rsidRPr="00B96A92" w:rsidRDefault="00C103E0" w:rsidP="00C103E0">
            <w:pPr>
              <w:ind w:left="113" w:right="113"/>
              <w:jc w:val="center"/>
              <w:rPr>
                <w:rFonts w:ascii="Arial" w:hAnsi="Arial" w:cs="Arial"/>
                <w:b/>
              </w:rPr>
            </w:pPr>
          </w:p>
        </w:tc>
        <w:tc>
          <w:tcPr>
            <w:tcW w:w="851" w:type="dxa"/>
            <w:shd w:val="clear" w:color="auto" w:fill="E5EBF7"/>
          </w:tcPr>
          <w:p w14:paraId="6A013F1B" w14:textId="77777777" w:rsidR="00C103E0" w:rsidRPr="00B96A92" w:rsidRDefault="00C103E0" w:rsidP="00C103E0">
            <w:pPr>
              <w:rPr>
                <w:rFonts w:ascii="Arial" w:hAnsi="Arial" w:cs="Arial"/>
                <w:b/>
                <w:bCs/>
              </w:rPr>
            </w:pPr>
          </w:p>
        </w:tc>
        <w:tc>
          <w:tcPr>
            <w:tcW w:w="1089" w:type="dxa"/>
            <w:shd w:val="clear" w:color="auto" w:fill="E5EBF7"/>
          </w:tcPr>
          <w:p w14:paraId="4CDEDDA1" w14:textId="3EDC4F06" w:rsidR="00C103E0" w:rsidRPr="00B96A92" w:rsidRDefault="001A0DC6" w:rsidP="00C103E0">
            <w:pPr>
              <w:spacing w:after="120"/>
              <w:rPr>
                <w:rFonts w:ascii="Arial" w:hAnsi="Arial" w:cs="Arial"/>
                <w:b/>
                <w:bCs/>
              </w:rPr>
            </w:pPr>
            <w:r w:rsidRPr="00B96A92">
              <w:rPr>
                <w:rFonts w:ascii="Arial" w:hAnsi="Arial" w:cs="Arial"/>
                <w:b/>
                <w:bCs/>
              </w:rPr>
              <w:t>2</w:t>
            </w:r>
            <w:r w:rsidR="00C103E0" w:rsidRPr="00B96A92">
              <w:rPr>
                <w:rFonts w:ascii="Arial" w:hAnsi="Arial" w:cs="Arial"/>
                <w:b/>
                <w:bCs/>
              </w:rPr>
              <w:t xml:space="preserve"> weeks</w:t>
            </w:r>
          </w:p>
        </w:tc>
        <w:tc>
          <w:tcPr>
            <w:tcW w:w="2010" w:type="dxa"/>
            <w:shd w:val="clear" w:color="auto" w:fill="E5EBF7"/>
            <w:vAlign w:val="center"/>
          </w:tcPr>
          <w:p w14:paraId="1CE935C5" w14:textId="797724BC" w:rsidR="00C103E0" w:rsidRPr="00B96A92" w:rsidRDefault="00CF3683" w:rsidP="00C103E0">
            <w:pPr>
              <w:spacing w:after="120"/>
              <w:jc w:val="center"/>
              <w:rPr>
                <w:rFonts w:ascii="Arial" w:hAnsi="Arial" w:cs="Arial"/>
                <w:b/>
                <w:bCs/>
                <w:color w:val="000000"/>
              </w:rPr>
            </w:pPr>
            <w:r w:rsidRPr="00B96A92">
              <w:rPr>
                <w:rFonts w:ascii="Arial" w:hAnsi="Arial" w:cs="Arial"/>
                <w:b/>
                <w:bCs/>
                <w:color w:val="000000"/>
              </w:rPr>
              <w:t>Y7 Sum 5: Prime Numbers &amp; Proof</w:t>
            </w:r>
            <w:r w:rsidRPr="00B96A92">
              <w:rPr>
                <w:rFonts w:ascii="Arial" w:hAnsi="Arial" w:cs="Arial"/>
                <w:b/>
                <w:bCs/>
                <w:color w:val="000000"/>
              </w:rPr>
              <w:tab/>
            </w:r>
          </w:p>
        </w:tc>
        <w:tc>
          <w:tcPr>
            <w:tcW w:w="5122" w:type="dxa"/>
            <w:shd w:val="clear" w:color="auto" w:fill="E5EBF7"/>
          </w:tcPr>
          <w:p w14:paraId="3E03B065"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Find and use multiples</w:t>
            </w:r>
            <w:r w:rsidRPr="00B96A92">
              <w:rPr>
                <w:rFonts w:ascii="Arial" w:hAnsi="Arial" w:cs="Arial"/>
              </w:rPr>
              <w:tab/>
            </w:r>
          </w:p>
          <w:p w14:paraId="2E92D6F4"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Identify factors of numbers and expressions</w:t>
            </w:r>
            <w:r w:rsidRPr="00B96A92">
              <w:rPr>
                <w:rFonts w:ascii="Arial" w:hAnsi="Arial" w:cs="Arial"/>
              </w:rPr>
              <w:tab/>
            </w:r>
          </w:p>
          <w:p w14:paraId="524D1453"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Recognise and identify prime numbers</w:t>
            </w:r>
            <w:r w:rsidRPr="00B96A92">
              <w:rPr>
                <w:rFonts w:ascii="Arial" w:hAnsi="Arial" w:cs="Arial"/>
              </w:rPr>
              <w:tab/>
            </w:r>
          </w:p>
          <w:p w14:paraId="72118B24"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Recognise square and triangular numbers</w:t>
            </w:r>
            <w:r w:rsidRPr="00B96A92">
              <w:rPr>
                <w:rFonts w:ascii="Arial" w:hAnsi="Arial" w:cs="Arial"/>
              </w:rPr>
              <w:tab/>
            </w:r>
          </w:p>
          <w:p w14:paraId="2613DFDD"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Find common factors and the HCF</w:t>
            </w:r>
            <w:r w:rsidRPr="00B96A92">
              <w:rPr>
                <w:rFonts w:ascii="Arial" w:hAnsi="Arial" w:cs="Arial"/>
              </w:rPr>
              <w:tab/>
            </w:r>
          </w:p>
          <w:p w14:paraId="637FD775"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Find common multiples and the LCM</w:t>
            </w:r>
            <w:r w:rsidRPr="00B96A92">
              <w:rPr>
                <w:rFonts w:ascii="Arial" w:hAnsi="Arial" w:cs="Arial"/>
              </w:rPr>
              <w:tab/>
            </w:r>
          </w:p>
          <w:p w14:paraId="3A7989DB"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Write a number as a product  of prime factors</w:t>
            </w:r>
            <w:r w:rsidRPr="00B96A92">
              <w:rPr>
                <w:rFonts w:ascii="Arial" w:hAnsi="Arial" w:cs="Arial"/>
              </w:rPr>
              <w:tab/>
            </w:r>
          </w:p>
          <w:p w14:paraId="63AA750B" w14:textId="0E097209"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Use a Venn diagram to find HCF and LCM</w:t>
            </w:r>
            <w:r w:rsidRPr="00B96A92">
              <w:rPr>
                <w:rFonts w:ascii="Arial" w:hAnsi="Arial" w:cs="Arial"/>
              </w:rPr>
              <w:tab/>
            </w:r>
          </w:p>
          <w:p w14:paraId="1D5902B6" w14:textId="77777777" w:rsidR="00CF3683"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Make and test conjectures</w:t>
            </w:r>
            <w:r w:rsidRPr="00B96A92">
              <w:rPr>
                <w:rFonts w:ascii="Arial" w:hAnsi="Arial" w:cs="Arial"/>
              </w:rPr>
              <w:tab/>
            </w:r>
          </w:p>
          <w:p w14:paraId="39C07699" w14:textId="1B687F4A" w:rsidR="00C103E0" w:rsidRPr="00B96A92" w:rsidRDefault="00CF3683" w:rsidP="00CF3683">
            <w:pPr>
              <w:pStyle w:val="ListParagraph"/>
              <w:numPr>
                <w:ilvl w:val="0"/>
                <w:numId w:val="37"/>
              </w:numPr>
              <w:spacing w:after="120" w:line="360" w:lineRule="auto"/>
              <w:rPr>
                <w:rFonts w:ascii="Arial" w:hAnsi="Arial" w:cs="Arial"/>
              </w:rPr>
            </w:pPr>
            <w:r w:rsidRPr="00B96A92">
              <w:rPr>
                <w:rFonts w:ascii="Arial" w:hAnsi="Arial" w:cs="Arial"/>
              </w:rPr>
              <w:t>Use counterexample to disprove a conjecture</w:t>
            </w:r>
          </w:p>
        </w:tc>
        <w:tc>
          <w:tcPr>
            <w:tcW w:w="1418" w:type="dxa"/>
            <w:vMerge/>
            <w:shd w:val="clear" w:color="auto" w:fill="E5EBF7"/>
          </w:tcPr>
          <w:p w14:paraId="27928F9E" w14:textId="77777777" w:rsidR="00C103E0" w:rsidRPr="00B96A92" w:rsidRDefault="00C103E0" w:rsidP="00C103E0">
            <w:pPr>
              <w:rPr>
                <w:rFonts w:ascii="Arial" w:hAnsi="Arial" w:cs="Arial"/>
              </w:rPr>
            </w:pPr>
          </w:p>
        </w:tc>
        <w:tc>
          <w:tcPr>
            <w:tcW w:w="1701" w:type="dxa"/>
            <w:shd w:val="clear" w:color="auto" w:fill="E5EBF7"/>
          </w:tcPr>
          <w:p w14:paraId="3C9C778A" w14:textId="35E2126B" w:rsidR="00C103E0" w:rsidRPr="00B96A92" w:rsidRDefault="00C103E0" w:rsidP="00C103E0">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93" w:type="dxa"/>
            <w:shd w:val="clear" w:color="auto" w:fill="E5EBF7"/>
          </w:tcPr>
          <w:p w14:paraId="31EE4654" w14:textId="77777777" w:rsidR="00C103E0" w:rsidRPr="00B96A92" w:rsidRDefault="00C103E0" w:rsidP="00C103E0">
            <w:pPr>
              <w:rPr>
                <w:rFonts w:ascii="Arial" w:hAnsi="Arial" w:cs="Arial"/>
                <w:b/>
                <w:bCs/>
              </w:rPr>
            </w:pPr>
            <w:r w:rsidRPr="00B96A92">
              <w:rPr>
                <w:rFonts w:ascii="Arial" w:hAnsi="Arial" w:cs="Arial"/>
                <w:b/>
                <w:bCs/>
              </w:rPr>
              <w:t>SMSC:</w:t>
            </w:r>
          </w:p>
          <w:p w14:paraId="5EE19924" w14:textId="77777777" w:rsidR="00FB49A1" w:rsidRPr="00B96A92" w:rsidRDefault="00FB49A1" w:rsidP="00FB49A1">
            <w:pPr>
              <w:rPr>
                <w:rFonts w:ascii="Arial" w:hAnsi="Arial" w:cs="Arial"/>
                <w:color w:val="000000"/>
              </w:rPr>
            </w:pPr>
            <w:r w:rsidRPr="00B96A92">
              <w:rPr>
                <w:rFonts w:ascii="Arial" w:hAnsi="Arial" w:cs="Arial"/>
                <w:color w:val="000000"/>
              </w:rPr>
              <w:t>Cultural: Recognizing contributions of different cultures to prime number theory.</w:t>
            </w:r>
          </w:p>
          <w:p w14:paraId="36FF811C" w14:textId="77777777" w:rsidR="00C103E0" w:rsidRPr="00B96A92" w:rsidRDefault="00C103E0" w:rsidP="00C103E0">
            <w:pPr>
              <w:rPr>
                <w:rFonts w:ascii="Arial" w:hAnsi="Arial" w:cs="Arial"/>
              </w:rPr>
            </w:pPr>
          </w:p>
          <w:p w14:paraId="0308DCBA" w14:textId="77777777" w:rsidR="00C103E0" w:rsidRPr="00B96A92" w:rsidRDefault="00C103E0" w:rsidP="00C103E0">
            <w:pPr>
              <w:rPr>
                <w:rFonts w:ascii="Arial" w:hAnsi="Arial" w:cs="Arial"/>
                <w:b/>
                <w:bCs/>
              </w:rPr>
            </w:pPr>
            <w:r w:rsidRPr="00B96A92">
              <w:rPr>
                <w:rFonts w:ascii="Arial" w:hAnsi="Arial" w:cs="Arial"/>
                <w:b/>
                <w:bCs/>
              </w:rPr>
              <w:t>British Values:</w:t>
            </w:r>
          </w:p>
          <w:p w14:paraId="6FF9D665" w14:textId="3D48DC4B" w:rsidR="00C103E0" w:rsidRPr="00B96A92" w:rsidRDefault="00C81853" w:rsidP="00ED79F1">
            <w:pPr>
              <w:rPr>
                <w:rFonts w:ascii="Arial" w:hAnsi="Arial" w:cs="Arial"/>
                <w:color w:val="000000"/>
              </w:rPr>
            </w:pPr>
            <w:r w:rsidRPr="00B96A92">
              <w:rPr>
                <w:rFonts w:ascii="Arial" w:hAnsi="Arial" w:cs="Arial"/>
                <w:color w:val="000000"/>
              </w:rPr>
              <w:t>Individual Liberty: Encouraging deep, independent thinking in proofs.</w:t>
            </w:r>
          </w:p>
          <w:p w14:paraId="5EA2E2F4" w14:textId="77777777" w:rsidR="00C103E0" w:rsidRPr="00B96A92" w:rsidRDefault="00C103E0" w:rsidP="00C103E0">
            <w:pPr>
              <w:rPr>
                <w:rFonts w:ascii="Arial" w:hAnsi="Arial" w:cs="Arial"/>
                <w:b/>
                <w:bCs/>
              </w:rPr>
            </w:pPr>
          </w:p>
          <w:p w14:paraId="4F043C7A" w14:textId="77777777" w:rsidR="00C103E0" w:rsidRPr="00B96A92" w:rsidRDefault="00C103E0" w:rsidP="00C103E0">
            <w:pPr>
              <w:rPr>
                <w:rFonts w:ascii="Arial" w:hAnsi="Arial" w:cs="Arial"/>
                <w:b/>
                <w:bCs/>
              </w:rPr>
            </w:pPr>
            <w:r w:rsidRPr="00B96A92">
              <w:rPr>
                <w:rFonts w:ascii="Arial" w:hAnsi="Arial" w:cs="Arial"/>
                <w:b/>
                <w:bCs/>
              </w:rPr>
              <w:t>Careers:</w:t>
            </w:r>
          </w:p>
          <w:p w14:paraId="33DC7F19" w14:textId="77777777" w:rsidR="00C81853" w:rsidRPr="00B96A92" w:rsidRDefault="00C81853" w:rsidP="00C81853">
            <w:pPr>
              <w:rPr>
                <w:rFonts w:ascii="Arial" w:hAnsi="Arial" w:cs="Arial"/>
                <w:color w:val="000000"/>
              </w:rPr>
            </w:pPr>
            <w:r w:rsidRPr="00B96A92">
              <w:rPr>
                <w:rFonts w:ascii="Arial" w:hAnsi="Arial" w:cs="Arial"/>
                <w:color w:val="000000"/>
              </w:rPr>
              <w:t>Cybersecurity, Mathematics Research, Data Science</w:t>
            </w:r>
          </w:p>
          <w:p w14:paraId="55703A14" w14:textId="77777777" w:rsidR="000031F9" w:rsidRPr="00B96A92" w:rsidRDefault="000031F9" w:rsidP="00C103E0">
            <w:pPr>
              <w:rPr>
                <w:rFonts w:ascii="Arial" w:hAnsi="Arial" w:cs="Arial"/>
              </w:rPr>
            </w:pPr>
          </w:p>
          <w:p w14:paraId="4D710375" w14:textId="77777777" w:rsidR="00E22E7E" w:rsidRPr="00B96A92" w:rsidRDefault="00E22E7E" w:rsidP="00E22E7E">
            <w:pPr>
              <w:rPr>
                <w:rFonts w:ascii="Arial" w:hAnsi="Arial" w:cs="Arial"/>
                <w:b/>
                <w:bCs/>
              </w:rPr>
            </w:pPr>
            <w:r w:rsidRPr="00B96A92">
              <w:rPr>
                <w:rFonts w:ascii="Arial" w:hAnsi="Arial" w:cs="Arial"/>
                <w:b/>
                <w:bCs/>
              </w:rPr>
              <w:t>Topic Misconceptions:</w:t>
            </w:r>
          </w:p>
          <w:p w14:paraId="52169DBC" w14:textId="4E11375C" w:rsidR="007C07FA" w:rsidRPr="00B96A92" w:rsidRDefault="007C07FA" w:rsidP="00C103E0">
            <w:pPr>
              <w:rPr>
                <w:rFonts w:ascii="Arial" w:hAnsi="Arial" w:cs="Arial"/>
              </w:rPr>
            </w:pPr>
            <w:r w:rsidRPr="00B96A92">
              <w:rPr>
                <w:rFonts w:ascii="Arial" w:hAnsi="Arial" w:cs="Arial"/>
              </w:rPr>
              <w:t>Every number greater than 1 is prime; prime numbers can be divided by other numbers; all prime numbers are odd.</w:t>
            </w:r>
          </w:p>
        </w:tc>
      </w:tr>
      <w:tr w:rsidR="00C103E0" w:rsidRPr="00B96A92" w14:paraId="49197381" w14:textId="264B464D" w:rsidTr="007C07FA">
        <w:trPr>
          <w:trHeight w:val="300"/>
        </w:trPr>
        <w:tc>
          <w:tcPr>
            <w:tcW w:w="562" w:type="dxa"/>
            <w:vMerge/>
            <w:shd w:val="clear" w:color="auto" w:fill="D9E2F3" w:themeFill="accent1" w:themeFillTint="33"/>
            <w:textDirection w:val="btLr"/>
          </w:tcPr>
          <w:p w14:paraId="2FFEC089" w14:textId="77777777" w:rsidR="00C103E0" w:rsidRPr="00B96A92" w:rsidRDefault="00C103E0" w:rsidP="00C103E0">
            <w:pPr>
              <w:rPr>
                <w:rFonts w:ascii="Arial" w:hAnsi="Arial" w:cs="Arial"/>
              </w:rPr>
            </w:pPr>
          </w:p>
        </w:tc>
        <w:tc>
          <w:tcPr>
            <w:tcW w:w="851" w:type="dxa"/>
            <w:shd w:val="clear" w:color="auto" w:fill="E5EBF7"/>
          </w:tcPr>
          <w:p w14:paraId="3653D64A" w14:textId="7F2BD154" w:rsidR="00C103E0" w:rsidRPr="00B96A92" w:rsidRDefault="00C103E0" w:rsidP="00C103E0">
            <w:pPr>
              <w:rPr>
                <w:rFonts w:ascii="Arial" w:hAnsi="Arial" w:cs="Arial"/>
                <w:b/>
                <w:bCs/>
              </w:rPr>
            </w:pPr>
            <w:r w:rsidRPr="00B96A92">
              <w:rPr>
                <w:rFonts w:ascii="Arial" w:hAnsi="Arial" w:cs="Arial"/>
                <w:b/>
                <w:bCs/>
              </w:rPr>
              <w:t>Sum 2</w:t>
            </w:r>
          </w:p>
        </w:tc>
        <w:tc>
          <w:tcPr>
            <w:tcW w:w="1089" w:type="dxa"/>
            <w:shd w:val="clear" w:color="auto" w:fill="E5EBF7"/>
          </w:tcPr>
          <w:p w14:paraId="5F5676DC" w14:textId="592FE0CC" w:rsidR="00C103E0" w:rsidRPr="00B96A92" w:rsidRDefault="00802029" w:rsidP="00C103E0">
            <w:pPr>
              <w:rPr>
                <w:rFonts w:ascii="Arial" w:hAnsi="Arial" w:cs="Arial"/>
                <w:b/>
                <w:bCs/>
              </w:rPr>
            </w:pPr>
            <w:r w:rsidRPr="00B96A92">
              <w:rPr>
                <w:rFonts w:ascii="Arial" w:hAnsi="Arial" w:cs="Arial"/>
                <w:b/>
                <w:bCs/>
              </w:rPr>
              <w:t>3</w:t>
            </w:r>
            <w:r w:rsidR="00C103E0" w:rsidRPr="00B96A92">
              <w:rPr>
                <w:rFonts w:ascii="Arial" w:hAnsi="Arial" w:cs="Arial"/>
                <w:b/>
                <w:bCs/>
              </w:rPr>
              <w:t xml:space="preserve"> weeks</w:t>
            </w:r>
          </w:p>
        </w:tc>
        <w:tc>
          <w:tcPr>
            <w:tcW w:w="2010" w:type="dxa"/>
            <w:shd w:val="clear" w:color="auto" w:fill="E5EBF7"/>
            <w:vAlign w:val="center"/>
          </w:tcPr>
          <w:p w14:paraId="4DC55012" w14:textId="607E67DB" w:rsidR="00C103E0" w:rsidRPr="00B96A92" w:rsidRDefault="00802029" w:rsidP="00C103E0">
            <w:pPr>
              <w:jc w:val="center"/>
              <w:rPr>
                <w:rFonts w:ascii="Arial" w:hAnsi="Arial" w:cs="Arial"/>
                <w:b/>
                <w:bCs/>
                <w:color w:val="000000" w:themeColor="text1"/>
              </w:rPr>
            </w:pPr>
            <w:r w:rsidRPr="00B96A92">
              <w:rPr>
                <w:rFonts w:ascii="Arial" w:hAnsi="Arial" w:cs="Arial"/>
                <w:b/>
                <w:bCs/>
                <w:color w:val="000000" w:themeColor="text1"/>
              </w:rPr>
              <w:t>Assessment and Drop Down</w:t>
            </w:r>
          </w:p>
        </w:tc>
        <w:tc>
          <w:tcPr>
            <w:tcW w:w="5122" w:type="dxa"/>
            <w:shd w:val="clear" w:color="auto" w:fill="E5EBF7"/>
          </w:tcPr>
          <w:p w14:paraId="2483EF52" w14:textId="360543EC" w:rsidR="00C103E0" w:rsidRPr="00B96A92" w:rsidRDefault="00C103E0" w:rsidP="00C103E0">
            <w:pPr>
              <w:spacing w:line="360" w:lineRule="auto"/>
              <w:rPr>
                <w:rFonts w:ascii="Arial" w:hAnsi="Arial" w:cs="Arial"/>
              </w:rPr>
            </w:pPr>
          </w:p>
        </w:tc>
        <w:tc>
          <w:tcPr>
            <w:tcW w:w="1418" w:type="dxa"/>
            <w:shd w:val="clear" w:color="auto" w:fill="E5EBF7"/>
            <w:vAlign w:val="center"/>
          </w:tcPr>
          <w:p w14:paraId="5B5D9DDC" w14:textId="6555905C" w:rsidR="00C103E0" w:rsidRPr="00B96A92" w:rsidRDefault="00C103E0" w:rsidP="00B37F99">
            <w:pPr>
              <w:jc w:val="center"/>
              <w:rPr>
                <w:rFonts w:ascii="Arial" w:hAnsi="Arial" w:cs="Arial"/>
              </w:rPr>
            </w:pPr>
          </w:p>
        </w:tc>
        <w:tc>
          <w:tcPr>
            <w:tcW w:w="1701" w:type="dxa"/>
            <w:shd w:val="clear" w:color="auto" w:fill="E5EBF7"/>
          </w:tcPr>
          <w:p w14:paraId="78B954AF" w14:textId="51BD29C1" w:rsidR="00C103E0" w:rsidRPr="00B96A92" w:rsidRDefault="00C103E0" w:rsidP="00C103E0">
            <w:pPr>
              <w:rPr>
                <w:rFonts w:ascii="Arial" w:hAnsi="Arial" w:cs="Arial"/>
              </w:rPr>
            </w:pPr>
          </w:p>
        </w:tc>
        <w:tc>
          <w:tcPr>
            <w:tcW w:w="2693" w:type="dxa"/>
            <w:shd w:val="clear" w:color="auto" w:fill="E5EBF7"/>
          </w:tcPr>
          <w:p w14:paraId="30D4CBE5" w14:textId="2A7E5E93" w:rsidR="00F720A4" w:rsidRPr="00B96A92" w:rsidRDefault="00F720A4" w:rsidP="00C103E0">
            <w:pPr>
              <w:rPr>
                <w:rFonts w:ascii="Arial" w:hAnsi="Arial" w:cs="Arial"/>
              </w:rPr>
            </w:pPr>
          </w:p>
        </w:tc>
      </w:tr>
    </w:tbl>
    <w:p w14:paraId="00A2FFBA" w14:textId="44296387" w:rsidR="007C07FA" w:rsidRPr="00B96A92" w:rsidRDefault="007C07FA">
      <w:pPr>
        <w:rPr>
          <w:rFonts w:ascii="Arial" w:hAnsi="Arial" w:cs="Arial"/>
        </w:rPr>
      </w:pPr>
    </w:p>
    <w:p w14:paraId="02DC0F08" w14:textId="77777777" w:rsidR="007C07FA" w:rsidRPr="00B96A92" w:rsidRDefault="007C07FA">
      <w:pPr>
        <w:rPr>
          <w:rFonts w:ascii="Arial" w:hAnsi="Arial" w:cs="Arial"/>
        </w:rPr>
      </w:pPr>
      <w:r w:rsidRPr="00B96A92">
        <w:rPr>
          <w:rFonts w:ascii="Arial" w:hAnsi="Arial" w:cs="Arial"/>
        </w:rPr>
        <w:br w:type="page"/>
      </w:r>
    </w:p>
    <w:p w14:paraId="4C99D266" w14:textId="77777777" w:rsidR="00B7561B" w:rsidRPr="00B96A92" w:rsidRDefault="00B7561B">
      <w:pPr>
        <w:rPr>
          <w:rFonts w:ascii="Arial" w:hAnsi="Arial" w:cs="Arial"/>
        </w:rPr>
      </w:pPr>
    </w:p>
    <w:tbl>
      <w:tblPr>
        <w:tblStyle w:val="TableGrid"/>
        <w:tblW w:w="15730"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648"/>
        <w:gridCol w:w="907"/>
        <w:gridCol w:w="1134"/>
        <w:gridCol w:w="1705"/>
        <w:gridCol w:w="4804"/>
        <w:gridCol w:w="1855"/>
        <w:gridCol w:w="1701"/>
        <w:gridCol w:w="2976"/>
      </w:tblGrid>
      <w:tr w:rsidR="005C29BF" w:rsidRPr="00B96A92" w14:paraId="40780B87" w14:textId="04D19523" w:rsidTr="00592FB2">
        <w:trPr>
          <w:trHeight w:val="674"/>
        </w:trPr>
        <w:tc>
          <w:tcPr>
            <w:tcW w:w="648" w:type="dxa"/>
            <w:shd w:val="clear" w:color="auto" w:fill="084F91"/>
          </w:tcPr>
          <w:p w14:paraId="40ECA958" w14:textId="77777777" w:rsidR="005C29BF" w:rsidRPr="00B96A92" w:rsidRDefault="005C29BF" w:rsidP="5C7E76EA">
            <w:pPr>
              <w:jc w:val="center"/>
              <w:rPr>
                <w:rFonts w:ascii="Arial" w:hAnsi="Arial" w:cs="Arial"/>
                <w:b/>
                <w:bCs/>
                <w:color w:val="FFFFFF" w:themeColor="background1"/>
              </w:rPr>
            </w:pPr>
          </w:p>
        </w:tc>
        <w:tc>
          <w:tcPr>
            <w:tcW w:w="907" w:type="dxa"/>
            <w:shd w:val="clear" w:color="auto" w:fill="084F91"/>
            <w:vAlign w:val="center"/>
          </w:tcPr>
          <w:p w14:paraId="533AA7FF" w14:textId="0DA0A445" w:rsidR="005C29BF" w:rsidRPr="00B96A92" w:rsidRDefault="005C29BF" w:rsidP="5C7E76EA">
            <w:pPr>
              <w:jc w:val="center"/>
              <w:rPr>
                <w:rFonts w:ascii="Arial" w:hAnsi="Arial" w:cs="Arial"/>
                <w:b/>
                <w:bCs/>
                <w:color w:val="FFFFFF" w:themeColor="background1"/>
              </w:rPr>
            </w:pPr>
            <w:r w:rsidRPr="00B96A92">
              <w:rPr>
                <w:rFonts w:ascii="Arial" w:hAnsi="Arial" w:cs="Arial"/>
                <w:b/>
                <w:bCs/>
                <w:color w:val="FFFFFF" w:themeColor="background1"/>
              </w:rPr>
              <w:t>Term</w:t>
            </w:r>
          </w:p>
        </w:tc>
        <w:tc>
          <w:tcPr>
            <w:tcW w:w="1134" w:type="dxa"/>
            <w:shd w:val="clear" w:color="auto" w:fill="084F91"/>
          </w:tcPr>
          <w:p w14:paraId="175DC8CB" w14:textId="77777777" w:rsidR="005C29BF" w:rsidRPr="00B96A92" w:rsidRDefault="005C29BF" w:rsidP="5C7E76EA">
            <w:pPr>
              <w:jc w:val="center"/>
              <w:rPr>
                <w:rFonts w:ascii="Arial" w:hAnsi="Arial" w:cs="Arial"/>
                <w:b/>
                <w:bCs/>
                <w:color w:val="FFFFFF" w:themeColor="background1"/>
              </w:rPr>
            </w:pPr>
          </w:p>
          <w:p w14:paraId="2DC427FC" w14:textId="482B410D" w:rsidR="005C29BF" w:rsidRPr="00B96A92" w:rsidRDefault="005C29BF" w:rsidP="5C7E76EA">
            <w:pPr>
              <w:jc w:val="center"/>
              <w:rPr>
                <w:rFonts w:ascii="Arial" w:hAnsi="Arial" w:cs="Arial"/>
                <w:b/>
                <w:bCs/>
                <w:color w:val="FFFFFF" w:themeColor="background1"/>
              </w:rPr>
            </w:pPr>
            <w:r w:rsidRPr="00B96A92">
              <w:rPr>
                <w:rFonts w:ascii="Arial" w:hAnsi="Arial" w:cs="Arial"/>
                <w:b/>
                <w:bCs/>
                <w:color w:val="FFFFFF" w:themeColor="background1"/>
              </w:rPr>
              <w:t xml:space="preserve">Duration </w:t>
            </w:r>
          </w:p>
        </w:tc>
        <w:tc>
          <w:tcPr>
            <w:tcW w:w="1705" w:type="dxa"/>
            <w:shd w:val="clear" w:color="auto" w:fill="084F91"/>
            <w:vAlign w:val="center"/>
          </w:tcPr>
          <w:p w14:paraId="73BD6E50" w14:textId="66CAB41F" w:rsidR="005C29BF" w:rsidRPr="00B96A92" w:rsidRDefault="005C29BF" w:rsidP="5C7E76EA">
            <w:pPr>
              <w:rPr>
                <w:rFonts w:ascii="Arial" w:hAnsi="Arial" w:cs="Arial"/>
                <w:b/>
                <w:bCs/>
                <w:color w:val="FFFFFF" w:themeColor="background1"/>
              </w:rPr>
            </w:pPr>
            <w:r w:rsidRPr="00B96A92">
              <w:rPr>
                <w:rFonts w:ascii="Arial" w:hAnsi="Arial" w:cs="Arial"/>
                <w:b/>
                <w:bCs/>
                <w:color w:val="FFFFFF" w:themeColor="background1"/>
              </w:rPr>
              <w:t xml:space="preserve">Topic </w:t>
            </w:r>
          </w:p>
        </w:tc>
        <w:tc>
          <w:tcPr>
            <w:tcW w:w="4804" w:type="dxa"/>
            <w:shd w:val="clear" w:color="auto" w:fill="084F91"/>
            <w:vAlign w:val="center"/>
          </w:tcPr>
          <w:p w14:paraId="7FA5A76A" w14:textId="60C4ECF9" w:rsidR="005C29BF" w:rsidRPr="00B96A92" w:rsidRDefault="005C29BF" w:rsidP="5C7E76EA">
            <w:pPr>
              <w:rPr>
                <w:rFonts w:ascii="Arial" w:hAnsi="Arial" w:cs="Arial"/>
                <w:b/>
                <w:bCs/>
                <w:color w:val="FFFFFF" w:themeColor="background1"/>
              </w:rPr>
            </w:pPr>
            <w:r w:rsidRPr="00B96A92">
              <w:rPr>
                <w:rFonts w:ascii="Arial" w:hAnsi="Arial" w:cs="Arial"/>
                <w:b/>
                <w:bCs/>
                <w:color w:val="FFFFFF" w:themeColor="background1"/>
              </w:rPr>
              <w:t>Key Skills, Content or Knowledge</w:t>
            </w:r>
          </w:p>
        </w:tc>
        <w:tc>
          <w:tcPr>
            <w:tcW w:w="1855" w:type="dxa"/>
            <w:shd w:val="clear" w:color="auto" w:fill="084F91"/>
            <w:vAlign w:val="center"/>
          </w:tcPr>
          <w:p w14:paraId="59BDA2E5" w14:textId="53B4C966" w:rsidR="005C29BF" w:rsidRPr="00B96A92" w:rsidRDefault="005C29BF" w:rsidP="5C7E76EA">
            <w:pPr>
              <w:jc w:val="center"/>
              <w:rPr>
                <w:rFonts w:ascii="Arial" w:hAnsi="Arial" w:cs="Arial"/>
                <w:b/>
                <w:bCs/>
                <w:color w:val="FFFFFF" w:themeColor="background1"/>
              </w:rPr>
            </w:pPr>
            <w:r w:rsidRPr="00B96A92">
              <w:rPr>
                <w:rFonts w:ascii="Arial" w:hAnsi="Arial" w:cs="Arial"/>
                <w:b/>
                <w:bCs/>
                <w:color w:val="FFFFFF" w:themeColor="background1"/>
              </w:rPr>
              <w:t>Summative Assessment</w:t>
            </w:r>
          </w:p>
        </w:tc>
        <w:tc>
          <w:tcPr>
            <w:tcW w:w="1701" w:type="dxa"/>
            <w:shd w:val="clear" w:color="auto" w:fill="084F91"/>
          </w:tcPr>
          <w:p w14:paraId="2CDDD17C" w14:textId="77777777" w:rsidR="005C29BF" w:rsidRPr="00B96A92" w:rsidRDefault="005C29BF" w:rsidP="5C7E76EA">
            <w:pPr>
              <w:jc w:val="center"/>
              <w:rPr>
                <w:rFonts w:ascii="Arial" w:hAnsi="Arial" w:cs="Arial"/>
                <w:b/>
                <w:bCs/>
                <w:color w:val="FFFFFF" w:themeColor="background1"/>
              </w:rPr>
            </w:pPr>
          </w:p>
          <w:p w14:paraId="562E46D9" w14:textId="6109D052" w:rsidR="005C29BF" w:rsidRPr="00B96A92" w:rsidRDefault="005C29BF" w:rsidP="5C7E76EA">
            <w:pPr>
              <w:jc w:val="center"/>
              <w:rPr>
                <w:rFonts w:ascii="Arial" w:hAnsi="Arial" w:cs="Arial"/>
                <w:b/>
                <w:bCs/>
                <w:color w:val="FFFFFF" w:themeColor="background1"/>
              </w:rPr>
            </w:pPr>
            <w:r w:rsidRPr="00B96A92">
              <w:rPr>
                <w:rFonts w:ascii="Arial" w:hAnsi="Arial" w:cs="Arial"/>
                <w:b/>
                <w:bCs/>
                <w:color w:val="FFFFFF" w:themeColor="background1"/>
              </w:rPr>
              <w:t>Blended Learning</w:t>
            </w:r>
          </w:p>
        </w:tc>
        <w:tc>
          <w:tcPr>
            <w:tcW w:w="2976" w:type="dxa"/>
            <w:shd w:val="clear" w:color="auto" w:fill="084F91"/>
          </w:tcPr>
          <w:p w14:paraId="77531762" w14:textId="52995726" w:rsidR="005C29BF" w:rsidRPr="00B96A92" w:rsidRDefault="00C54F52" w:rsidP="5C7E76EA">
            <w:pPr>
              <w:jc w:val="center"/>
              <w:rPr>
                <w:rFonts w:ascii="Arial" w:hAnsi="Arial" w:cs="Arial"/>
                <w:b/>
                <w:bCs/>
                <w:color w:val="FFFFFF" w:themeColor="background1"/>
              </w:rPr>
            </w:pPr>
            <w:r w:rsidRPr="00B96A92">
              <w:rPr>
                <w:rFonts w:ascii="Arial" w:hAnsi="Arial" w:cs="Arial"/>
                <w:b/>
                <w:color w:val="FFFFFF" w:themeColor="background1"/>
              </w:rPr>
              <w:t>SMSC Links &amp; British Values</w:t>
            </w:r>
          </w:p>
        </w:tc>
      </w:tr>
      <w:tr w:rsidR="005C29BF" w:rsidRPr="00B96A92" w14:paraId="582B92B6" w14:textId="67E52EA7" w:rsidTr="00592FB2">
        <w:trPr>
          <w:trHeight w:val="300"/>
        </w:trPr>
        <w:tc>
          <w:tcPr>
            <w:tcW w:w="648" w:type="dxa"/>
            <w:vMerge w:val="restart"/>
            <w:shd w:val="clear" w:color="auto" w:fill="FFF2CC" w:themeFill="accent4" w:themeFillTint="33"/>
            <w:textDirection w:val="btLr"/>
          </w:tcPr>
          <w:p w14:paraId="519829A3" w14:textId="3C500837" w:rsidR="005C29BF" w:rsidRPr="00B96A92" w:rsidRDefault="005C29BF" w:rsidP="00C82B2D">
            <w:pPr>
              <w:ind w:left="113" w:right="113"/>
              <w:jc w:val="center"/>
              <w:rPr>
                <w:rFonts w:ascii="Arial" w:hAnsi="Arial" w:cs="Arial"/>
                <w:b/>
                <w:bCs/>
              </w:rPr>
            </w:pPr>
            <w:r w:rsidRPr="00B96A92">
              <w:rPr>
                <w:rFonts w:ascii="Arial" w:hAnsi="Arial" w:cs="Arial"/>
                <w:b/>
                <w:bCs/>
              </w:rPr>
              <w:t xml:space="preserve">Year 8   </w:t>
            </w:r>
          </w:p>
        </w:tc>
        <w:tc>
          <w:tcPr>
            <w:tcW w:w="907" w:type="dxa"/>
            <w:shd w:val="clear" w:color="auto" w:fill="FFFFD7"/>
          </w:tcPr>
          <w:p w14:paraId="35A0FE11" w14:textId="77777777" w:rsidR="005C29BF" w:rsidRPr="00B96A92" w:rsidRDefault="005C29BF" w:rsidP="00C82B2D">
            <w:pPr>
              <w:rPr>
                <w:rFonts w:ascii="Arial" w:hAnsi="Arial" w:cs="Arial"/>
                <w:b/>
                <w:bCs/>
              </w:rPr>
            </w:pPr>
            <w:r w:rsidRPr="00B96A92">
              <w:rPr>
                <w:rFonts w:ascii="Arial" w:hAnsi="Arial" w:cs="Arial"/>
                <w:b/>
                <w:bCs/>
              </w:rPr>
              <w:t xml:space="preserve">Aut. 1 </w:t>
            </w:r>
          </w:p>
          <w:p w14:paraId="2FC2BDA1" w14:textId="77777777" w:rsidR="00A70691" w:rsidRPr="00B96A92" w:rsidRDefault="00A70691" w:rsidP="00C82B2D">
            <w:pPr>
              <w:rPr>
                <w:rFonts w:ascii="Arial" w:hAnsi="Arial" w:cs="Arial"/>
                <w:b/>
                <w:bCs/>
              </w:rPr>
            </w:pPr>
          </w:p>
          <w:p w14:paraId="3B3C3466" w14:textId="77777777" w:rsidR="00A70691" w:rsidRPr="00B96A92" w:rsidRDefault="00A70691" w:rsidP="00C82B2D">
            <w:pPr>
              <w:rPr>
                <w:rFonts w:ascii="Arial" w:hAnsi="Arial" w:cs="Arial"/>
                <w:b/>
                <w:bCs/>
              </w:rPr>
            </w:pPr>
          </w:p>
          <w:p w14:paraId="7EA699F4" w14:textId="6670C79C" w:rsidR="00A70691" w:rsidRPr="00B96A92" w:rsidRDefault="00A70691" w:rsidP="00C82B2D">
            <w:pPr>
              <w:rPr>
                <w:rFonts w:ascii="Arial" w:hAnsi="Arial" w:cs="Arial"/>
                <w:b/>
                <w:bCs/>
              </w:rPr>
            </w:pPr>
            <w:r w:rsidRPr="00B96A92">
              <w:rPr>
                <w:rFonts w:ascii="Arial" w:hAnsi="Arial" w:cs="Arial"/>
                <w:b/>
                <w:bCs/>
              </w:rPr>
              <w:t>8 wks</w:t>
            </w:r>
            <w:r w:rsidR="00CD482D" w:rsidRPr="00B96A92">
              <w:rPr>
                <w:rFonts w:ascii="Arial" w:hAnsi="Arial" w:cs="Arial"/>
                <w:noProof/>
              </w:rPr>
              <w:t xml:space="preserve"> </w:t>
            </w:r>
          </w:p>
        </w:tc>
        <w:tc>
          <w:tcPr>
            <w:tcW w:w="1134" w:type="dxa"/>
            <w:shd w:val="clear" w:color="auto" w:fill="FFFFD7"/>
          </w:tcPr>
          <w:p w14:paraId="1A37BDDC" w14:textId="17015A86" w:rsidR="005C29BF" w:rsidRPr="00B96A92" w:rsidRDefault="005C29BF" w:rsidP="00C82B2D">
            <w:pPr>
              <w:spacing w:after="120"/>
              <w:rPr>
                <w:rFonts w:ascii="Arial" w:hAnsi="Arial" w:cs="Arial"/>
                <w:b/>
                <w:bCs/>
              </w:rPr>
            </w:pPr>
            <w:r w:rsidRPr="00B96A92">
              <w:rPr>
                <w:rFonts w:ascii="Arial" w:hAnsi="Arial" w:cs="Arial"/>
                <w:b/>
                <w:bCs/>
              </w:rPr>
              <w:t>3 weeks</w:t>
            </w:r>
          </w:p>
        </w:tc>
        <w:tc>
          <w:tcPr>
            <w:tcW w:w="1705" w:type="dxa"/>
            <w:shd w:val="clear" w:color="auto" w:fill="FFFFD7"/>
            <w:vAlign w:val="center"/>
          </w:tcPr>
          <w:p w14:paraId="4AEFC576" w14:textId="5B9A152B" w:rsidR="005C29BF" w:rsidRPr="00B96A92" w:rsidRDefault="005C29BF" w:rsidP="002562BA">
            <w:pPr>
              <w:jc w:val="center"/>
              <w:rPr>
                <w:rFonts w:ascii="Arial" w:hAnsi="Arial" w:cs="Arial"/>
                <w:b/>
                <w:bCs/>
                <w:color w:val="000000" w:themeColor="text1"/>
              </w:rPr>
            </w:pPr>
            <w:r w:rsidRPr="00B96A92">
              <w:rPr>
                <w:rFonts w:ascii="Arial" w:hAnsi="Arial" w:cs="Arial"/>
                <w:b/>
                <w:bCs/>
                <w:color w:val="000000" w:themeColor="text1"/>
              </w:rPr>
              <w:t>Working in the Cartesian Plan</w:t>
            </w:r>
          </w:p>
        </w:tc>
        <w:tc>
          <w:tcPr>
            <w:tcW w:w="4804" w:type="dxa"/>
            <w:shd w:val="clear" w:color="auto" w:fill="FFFFD7"/>
          </w:tcPr>
          <w:p w14:paraId="0B23FD11" w14:textId="4A25E3E4"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Work with coordinates in all four quadrants</w:t>
            </w:r>
          </w:p>
          <w:p w14:paraId="7EB036A9" w14:textId="267F1D55"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Identify and draw lines parallel to axes (x = a, y = b)</w:t>
            </w:r>
            <w:r w:rsidRPr="00B96A92">
              <w:rPr>
                <w:rFonts w:ascii="Arial" w:hAnsi="Arial" w:cs="Arial"/>
              </w:rPr>
              <w:tab/>
            </w:r>
            <w:r w:rsidRPr="00B96A92">
              <w:rPr>
                <w:rFonts w:ascii="Arial" w:hAnsi="Arial" w:cs="Arial"/>
              </w:rPr>
              <w:tab/>
            </w:r>
          </w:p>
          <w:p w14:paraId="492DE828" w14:textId="125D546D"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Recognise and use the line y = x</w:t>
            </w:r>
          </w:p>
          <w:p w14:paraId="01301CA1" w14:textId="62CC7EFF"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Recognise and use lines of the form y = kx</w:t>
            </w:r>
          </w:p>
          <w:p w14:paraId="2DC6F4A7" w14:textId="2FD83F6B"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Link y = kx to direct proportion problems</w:t>
            </w:r>
            <w:r w:rsidRPr="00B96A92">
              <w:rPr>
                <w:rFonts w:ascii="Arial" w:hAnsi="Arial" w:cs="Arial"/>
              </w:rPr>
              <w:tab/>
            </w:r>
          </w:p>
          <w:p w14:paraId="44A46BEF"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Explore the gradient of the line</w:t>
            </w:r>
            <w:r w:rsidRPr="00B96A92">
              <w:rPr>
                <w:rFonts w:ascii="Arial" w:hAnsi="Arial" w:cs="Arial"/>
              </w:rPr>
              <w:tab/>
            </w:r>
            <w:r w:rsidRPr="00B96A92">
              <w:rPr>
                <w:rFonts w:ascii="Arial" w:hAnsi="Arial" w:cs="Arial"/>
              </w:rPr>
              <w:tab/>
            </w:r>
          </w:p>
          <w:p w14:paraId="72CD76D1"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Recognise y = x + a</w:t>
            </w:r>
            <w:r w:rsidRPr="00B96A92">
              <w:rPr>
                <w:rFonts w:ascii="Arial" w:hAnsi="Arial" w:cs="Arial"/>
              </w:rPr>
              <w:tab/>
            </w:r>
            <w:r w:rsidRPr="00B96A92">
              <w:rPr>
                <w:rFonts w:ascii="Arial" w:hAnsi="Arial" w:cs="Arial"/>
              </w:rPr>
              <w:tab/>
            </w:r>
          </w:p>
          <w:p w14:paraId="4F5420EB" w14:textId="1605BA79"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Explore negative gradients inc. x + y = a</w:t>
            </w:r>
            <w:r w:rsidRPr="00B96A92">
              <w:rPr>
                <w:rFonts w:ascii="Arial" w:hAnsi="Arial" w:cs="Arial"/>
              </w:rPr>
              <w:tab/>
            </w:r>
          </w:p>
          <w:p w14:paraId="697FADE9"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Link graphs and sequences</w:t>
            </w:r>
            <w:r w:rsidRPr="00B96A92">
              <w:rPr>
                <w:rFonts w:ascii="Arial" w:hAnsi="Arial" w:cs="Arial"/>
              </w:rPr>
              <w:tab/>
            </w:r>
            <w:r w:rsidRPr="00B96A92">
              <w:rPr>
                <w:rFonts w:ascii="Arial" w:hAnsi="Arial" w:cs="Arial"/>
              </w:rPr>
              <w:tab/>
            </w:r>
          </w:p>
          <w:p w14:paraId="623FBBFA"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Plot graphs of y = mx+c</w:t>
            </w:r>
            <w:r w:rsidRPr="00B96A92">
              <w:rPr>
                <w:rFonts w:ascii="Arial" w:hAnsi="Arial" w:cs="Arial"/>
              </w:rPr>
              <w:tab/>
            </w:r>
            <w:r w:rsidRPr="00B96A92">
              <w:rPr>
                <w:rFonts w:ascii="Arial" w:hAnsi="Arial" w:cs="Arial"/>
              </w:rPr>
              <w:tab/>
            </w:r>
          </w:p>
          <w:p w14:paraId="421B5B15"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 xml:space="preserve">Explore non-linear graphs </w:t>
            </w:r>
            <w:r w:rsidRPr="00B96A92">
              <w:rPr>
                <w:rFonts w:ascii="Arial" w:hAnsi="Arial" w:cs="Arial"/>
              </w:rPr>
              <w:tab/>
            </w:r>
            <w:r w:rsidRPr="00B96A92">
              <w:rPr>
                <w:rFonts w:ascii="Arial" w:hAnsi="Arial" w:cs="Arial"/>
              </w:rPr>
              <w:tab/>
            </w:r>
          </w:p>
          <w:p w14:paraId="17EFF80C" w14:textId="2E8218BC"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Find the midpoint of a line segment</w:t>
            </w:r>
            <w:r w:rsidRPr="00B96A92">
              <w:rPr>
                <w:rFonts w:ascii="Arial" w:hAnsi="Arial" w:cs="Arial"/>
              </w:rPr>
              <w:tab/>
            </w:r>
            <w:r w:rsidRPr="00B96A92">
              <w:rPr>
                <w:rFonts w:ascii="Arial" w:hAnsi="Arial" w:cs="Arial"/>
              </w:rPr>
              <w:tab/>
            </w:r>
          </w:p>
        </w:tc>
        <w:tc>
          <w:tcPr>
            <w:tcW w:w="1855" w:type="dxa"/>
            <w:shd w:val="clear" w:color="auto" w:fill="FFFFD7"/>
            <w:vAlign w:val="center"/>
          </w:tcPr>
          <w:p w14:paraId="36E2FC75" w14:textId="31EDBC14" w:rsidR="005C29BF" w:rsidRPr="00B96A92" w:rsidRDefault="005C29BF" w:rsidP="00B7561B">
            <w:pPr>
              <w:jc w:val="center"/>
              <w:rPr>
                <w:rFonts w:ascii="Arial" w:hAnsi="Arial" w:cs="Arial"/>
              </w:rPr>
            </w:pPr>
            <w:r w:rsidRPr="00B96A92">
              <w:rPr>
                <w:rFonts w:ascii="Arial" w:hAnsi="Arial" w:cs="Arial"/>
              </w:rPr>
              <w:t>End of term assessment</w:t>
            </w:r>
          </w:p>
        </w:tc>
        <w:tc>
          <w:tcPr>
            <w:tcW w:w="1701" w:type="dxa"/>
            <w:shd w:val="clear" w:color="auto" w:fill="FFFFD7"/>
          </w:tcPr>
          <w:p w14:paraId="32CAD549" w14:textId="42D75D9D" w:rsidR="005C29BF" w:rsidRPr="00B96A92" w:rsidRDefault="005C29BF" w:rsidP="00C82B2D">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7AB00EDC" w14:textId="0BEA7943" w:rsidR="005C29BF" w:rsidRPr="00B96A92" w:rsidRDefault="001609AA" w:rsidP="00C82B2D">
            <w:pPr>
              <w:rPr>
                <w:rFonts w:ascii="Arial" w:hAnsi="Arial" w:cs="Arial"/>
                <w:b/>
                <w:bCs/>
              </w:rPr>
            </w:pPr>
            <w:r w:rsidRPr="00B96A92">
              <w:rPr>
                <w:rFonts w:ascii="Arial" w:hAnsi="Arial" w:cs="Arial"/>
                <w:b/>
                <w:bCs/>
              </w:rPr>
              <w:t>SMSC:</w:t>
            </w:r>
          </w:p>
          <w:p w14:paraId="162E074E" w14:textId="77777777" w:rsidR="001609AA" w:rsidRPr="00B96A92" w:rsidRDefault="001609AA" w:rsidP="001609AA">
            <w:pPr>
              <w:rPr>
                <w:rFonts w:ascii="Arial" w:hAnsi="Arial" w:cs="Arial"/>
                <w:color w:val="000000"/>
              </w:rPr>
            </w:pPr>
            <w:r w:rsidRPr="00B96A92">
              <w:rPr>
                <w:rFonts w:ascii="Arial" w:hAnsi="Arial" w:cs="Arial"/>
                <w:color w:val="000000"/>
              </w:rPr>
              <w:t>Social: Collaboration in coordinate geometry problems. Moral: Ethical use of graphs in real-world applications.</w:t>
            </w:r>
          </w:p>
          <w:p w14:paraId="7537185F" w14:textId="77777777" w:rsidR="001609AA" w:rsidRPr="00B96A92" w:rsidRDefault="001609AA" w:rsidP="00C82B2D">
            <w:pPr>
              <w:rPr>
                <w:rFonts w:ascii="Arial" w:hAnsi="Arial" w:cs="Arial"/>
              </w:rPr>
            </w:pPr>
          </w:p>
          <w:p w14:paraId="5DAEDBFC" w14:textId="77777777" w:rsidR="0016648B" w:rsidRPr="00B96A92" w:rsidRDefault="0016648B" w:rsidP="0016648B">
            <w:pPr>
              <w:rPr>
                <w:rFonts w:ascii="Arial" w:hAnsi="Arial" w:cs="Arial"/>
                <w:b/>
                <w:bCs/>
              </w:rPr>
            </w:pPr>
            <w:r w:rsidRPr="00B96A92">
              <w:rPr>
                <w:rFonts w:ascii="Arial" w:hAnsi="Arial" w:cs="Arial"/>
                <w:b/>
                <w:bCs/>
              </w:rPr>
              <w:t>British Values:</w:t>
            </w:r>
          </w:p>
          <w:p w14:paraId="4E830227" w14:textId="69771202" w:rsidR="0016648B" w:rsidRPr="00B96A92" w:rsidRDefault="006F6068" w:rsidP="0016648B">
            <w:pPr>
              <w:rPr>
                <w:rFonts w:ascii="Arial" w:hAnsi="Arial" w:cs="Arial"/>
                <w:color w:val="000000"/>
              </w:rPr>
            </w:pPr>
            <w:r w:rsidRPr="00B96A92">
              <w:rPr>
                <w:rFonts w:ascii="Arial" w:hAnsi="Arial" w:cs="Arial"/>
                <w:color w:val="000000"/>
              </w:rPr>
              <w:t>Rule of Law: Graphs provide structure and fairness in problem-solving. Democracy: Visual representation of data for decision-making.</w:t>
            </w:r>
          </w:p>
          <w:p w14:paraId="12F6698A" w14:textId="77777777" w:rsidR="0016648B" w:rsidRPr="00B96A92" w:rsidRDefault="0016648B" w:rsidP="0016648B">
            <w:pPr>
              <w:rPr>
                <w:rFonts w:ascii="Arial" w:hAnsi="Arial" w:cs="Arial"/>
                <w:b/>
                <w:bCs/>
              </w:rPr>
            </w:pPr>
          </w:p>
          <w:p w14:paraId="381D0DEF" w14:textId="77777777" w:rsidR="0016648B" w:rsidRPr="00B96A92" w:rsidRDefault="0016648B" w:rsidP="0016648B">
            <w:pPr>
              <w:rPr>
                <w:rFonts w:ascii="Arial" w:hAnsi="Arial" w:cs="Arial"/>
                <w:b/>
                <w:bCs/>
              </w:rPr>
            </w:pPr>
            <w:r w:rsidRPr="00B96A92">
              <w:rPr>
                <w:rFonts w:ascii="Arial" w:hAnsi="Arial" w:cs="Arial"/>
                <w:b/>
                <w:bCs/>
              </w:rPr>
              <w:t>Careers:</w:t>
            </w:r>
          </w:p>
          <w:p w14:paraId="51E29530" w14:textId="27F5F679" w:rsidR="00CB2CC2" w:rsidRPr="00B96A92" w:rsidRDefault="00FD249B" w:rsidP="00FD249B">
            <w:pPr>
              <w:rPr>
                <w:rFonts w:ascii="Arial" w:hAnsi="Arial" w:cs="Arial"/>
                <w:color w:val="000000"/>
              </w:rPr>
            </w:pPr>
            <w:r w:rsidRPr="00B96A92">
              <w:rPr>
                <w:rFonts w:ascii="Arial" w:hAnsi="Arial" w:cs="Arial"/>
                <w:color w:val="000000"/>
              </w:rPr>
              <w:t>Engineer, Architect, Data Analyst, Urban Planner</w:t>
            </w:r>
          </w:p>
          <w:p w14:paraId="2AB22B76" w14:textId="77777777" w:rsidR="006F6068" w:rsidRPr="00B96A92" w:rsidRDefault="006F6068" w:rsidP="0016648B">
            <w:pPr>
              <w:rPr>
                <w:rFonts w:ascii="Arial" w:hAnsi="Arial" w:cs="Arial"/>
              </w:rPr>
            </w:pPr>
          </w:p>
          <w:p w14:paraId="103A0FF5"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E3BA125" w14:textId="5DC1C551" w:rsidR="00C57693" w:rsidRPr="00B96A92" w:rsidRDefault="004B1FCC" w:rsidP="0016648B">
            <w:pPr>
              <w:rPr>
                <w:rFonts w:ascii="Arial" w:hAnsi="Arial" w:cs="Arial"/>
              </w:rPr>
            </w:pPr>
            <w:r w:rsidRPr="00B96A92">
              <w:rPr>
                <w:rFonts w:ascii="Arial" w:hAnsi="Arial" w:cs="Arial"/>
              </w:rPr>
              <w:t>Coordinates are always positive; the origin is the top-left corner; all quadrants are the same size.</w:t>
            </w:r>
          </w:p>
        </w:tc>
      </w:tr>
      <w:tr w:rsidR="005C29BF" w:rsidRPr="00B96A92" w14:paraId="22ED295E" w14:textId="346738EF" w:rsidTr="00592FB2">
        <w:trPr>
          <w:trHeight w:val="300"/>
        </w:trPr>
        <w:tc>
          <w:tcPr>
            <w:tcW w:w="648" w:type="dxa"/>
            <w:vMerge/>
            <w:shd w:val="clear" w:color="auto" w:fill="FFF2CC" w:themeFill="accent4" w:themeFillTint="33"/>
            <w:textDirection w:val="btLr"/>
          </w:tcPr>
          <w:p w14:paraId="661D3B8F" w14:textId="77777777" w:rsidR="005C29BF" w:rsidRPr="00B96A92" w:rsidRDefault="005C29BF" w:rsidP="00C82B2D">
            <w:pPr>
              <w:ind w:left="113" w:right="113"/>
              <w:jc w:val="center"/>
              <w:rPr>
                <w:rFonts w:ascii="Arial" w:hAnsi="Arial" w:cs="Arial"/>
                <w:b/>
                <w:bCs/>
              </w:rPr>
            </w:pPr>
          </w:p>
        </w:tc>
        <w:tc>
          <w:tcPr>
            <w:tcW w:w="907" w:type="dxa"/>
            <w:shd w:val="clear" w:color="auto" w:fill="FFFFD7"/>
          </w:tcPr>
          <w:p w14:paraId="0A82BF2F" w14:textId="77777777" w:rsidR="005C29BF" w:rsidRPr="00B96A92" w:rsidRDefault="005C29BF" w:rsidP="00C82B2D">
            <w:pPr>
              <w:rPr>
                <w:rFonts w:ascii="Arial" w:hAnsi="Arial" w:cs="Arial"/>
                <w:b/>
                <w:bCs/>
              </w:rPr>
            </w:pPr>
          </w:p>
        </w:tc>
        <w:tc>
          <w:tcPr>
            <w:tcW w:w="1134" w:type="dxa"/>
            <w:shd w:val="clear" w:color="auto" w:fill="FFFFD7"/>
          </w:tcPr>
          <w:p w14:paraId="54ED2692" w14:textId="2E01C073" w:rsidR="005C29BF" w:rsidRPr="00B96A92" w:rsidRDefault="005C29BF" w:rsidP="00C82B2D">
            <w:pPr>
              <w:spacing w:after="120"/>
              <w:rPr>
                <w:rFonts w:ascii="Arial" w:hAnsi="Arial" w:cs="Arial"/>
                <w:b/>
                <w:bCs/>
              </w:rPr>
            </w:pPr>
            <w:r w:rsidRPr="00B96A92">
              <w:rPr>
                <w:rFonts w:ascii="Arial" w:hAnsi="Arial" w:cs="Arial"/>
                <w:b/>
                <w:bCs/>
              </w:rPr>
              <w:t>2 weeks</w:t>
            </w:r>
          </w:p>
        </w:tc>
        <w:tc>
          <w:tcPr>
            <w:tcW w:w="1705" w:type="dxa"/>
            <w:shd w:val="clear" w:color="auto" w:fill="FFFFD7"/>
            <w:vAlign w:val="center"/>
          </w:tcPr>
          <w:p w14:paraId="28ED873B" w14:textId="0259D5AA" w:rsidR="005C29BF" w:rsidRPr="00B96A92" w:rsidRDefault="005C29BF" w:rsidP="002562BA">
            <w:pPr>
              <w:jc w:val="center"/>
              <w:rPr>
                <w:rFonts w:ascii="Arial" w:hAnsi="Arial" w:cs="Arial"/>
                <w:b/>
                <w:bCs/>
                <w:color w:val="000000" w:themeColor="text1"/>
              </w:rPr>
            </w:pPr>
            <w:r w:rsidRPr="00B96A92">
              <w:rPr>
                <w:rFonts w:ascii="Arial" w:hAnsi="Arial" w:cs="Arial"/>
                <w:b/>
                <w:bCs/>
                <w:color w:val="000000" w:themeColor="text1"/>
              </w:rPr>
              <w:t>Ratio and Scale</w:t>
            </w:r>
          </w:p>
        </w:tc>
        <w:tc>
          <w:tcPr>
            <w:tcW w:w="4804" w:type="dxa"/>
            <w:shd w:val="clear" w:color="auto" w:fill="FFFFD7"/>
          </w:tcPr>
          <w:p w14:paraId="4FFBB18C" w14:textId="78B20688"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Understand meaning and representation of ratio</w:t>
            </w:r>
            <w:r w:rsidRPr="00B96A92">
              <w:rPr>
                <w:rFonts w:ascii="Arial" w:hAnsi="Arial" w:cs="Arial"/>
              </w:rPr>
              <w:tab/>
            </w:r>
          </w:p>
          <w:p w14:paraId="05D72C1E"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Use ratio notation</w:t>
            </w:r>
            <w:r w:rsidRPr="00B96A92">
              <w:rPr>
                <w:rFonts w:ascii="Arial" w:hAnsi="Arial" w:cs="Arial"/>
              </w:rPr>
              <w:tab/>
            </w:r>
          </w:p>
          <w:p w14:paraId="2AC42FB9"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Solve problems starting with 1:n</w:t>
            </w:r>
            <w:r w:rsidRPr="00B96A92">
              <w:rPr>
                <w:rFonts w:ascii="Arial" w:hAnsi="Arial" w:cs="Arial"/>
              </w:rPr>
              <w:tab/>
            </w:r>
          </w:p>
          <w:p w14:paraId="4367A838" w14:textId="74CF7C2F"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Solve problems with ratio in the form m:n</w:t>
            </w:r>
          </w:p>
          <w:p w14:paraId="7AAD4847"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Divide in a given ratio</w:t>
            </w:r>
            <w:r w:rsidRPr="00B96A92">
              <w:rPr>
                <w:rFonts w:ascii="Arial" w:hAnsi="Arial" w:cs="Arial"/>
              </w:rPr>
              <w:tab/>
            </w:r>
          </w:p>
          <w:p w14:paraId="64BAC71F"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Express ratios in their simplest integer form</w:t>
            </w:r>
            <w:r w:rsidRPr="00B96A92">
              <w:rPr>
                <w:rFonts w:ascii="Arial" w:hAnsi="Arial" w:cs="Arial"/>
              </w:rPr>
              <w:tab/>
            </w:r>
          </w:p>
          <w:p w14:paraId="6C75EFDD"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Express ratios in the form 1:n</w:t>
            </w:r>
            <w:r w:rsidRPr="00B96A92">
              <w:rPr>
                <w:rFonts w:ascii="Arial" w:hAnsi="Arial" w:cs="Arial"/>
              </w:rPr>
              <w:tab/>
            </w:r>
          </w:p>
          <w:p w14:paraId="037FD7F1"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Compare ratios and fractions</w:t>
            </w:r>
            <w:r w:rsidRPr="00B96A92">
              <w:rPr>
                <w:rFonts w:ascii="Arial" w:hAnsi="Arial" w:cs="Arial"/>
              </w:rPr>
              <w:tab/>
            </w:r>
          </w:p>
          <w:p w14:paraId="5A8BE655"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Understand pi as a ratio</w:t>
            </w:r>
            <w:r w:rsidRPr="00B96A92">
              <w:rPr>
                <w:rFonts w:ascii="Arial" w:hAnsi="Arial" w:cs="Arial"/>
              </w:rPr>
              <w:tab/>
            </w:r>
          </w:p>
          <w:p w14:paraId="3B69B442" w14:textId="4410240B"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Understand gradient as a ratio</w:t>
            </w:r>
            <w:r w:rsidRPr="00B96A92">
              <w:rPr>
                <w:rFonts w:ascii="Arial" w:hAnsi="Arial" w:cs="Arial"/>
              </w:rPr>
              <w:tab/>
            </w:r>
          </w:p>
        </w:tc>
        <w:tc>
          <w:tcPr>
            <w:tcW w:w="1855" w:type="dxa"/>
            <w:shd w:val="clear" w:color="auto" w:fill="FFFFD7"/>
            <w:vAlign w:val="center"/>
          </w:tcPr>
          <w:p w14:paraId="6F937845" w14:textId="6E22F822" w:rsidR="005C29BF" w:rsidRPr="00B96A92" w:rsidRDefault="005C29BF" w:rsidP="00B7561B">
            <w:pPr>
              <w:jc w:val="center"/>
              <w:rPr>
                <w:rFonts w:ascii="Arial" w:hAnsi="Arial" w:cs="Arial"/>
              </w:rPr>
            </w:pPr>
            <w:r w:rsidRPr="00B96A92">
              <w:rPr>
                <w:rFonts w:ascii="Arial" w:hAnsi="Arial" w:cs="Arial"/>
              </w:rPr>
              <w:t>Joint block test end - 40 mins.</w:t>
            </w:r>
          </w:p>
          <w:p w14:paraId="3C680CEE" w14:textId="77777777" w:rsidR="00AA4E5D" w:rsidRPr="00B96A92" w:rsidRDefault="00AA4E5D" w:rsidP="00B7561B">
            <w:pPr>
              <w:jc w:val="center"/>
              <w:rPr>
                <w:rFonts w:ascii="Arial" w:hAnsi="Arial" w:cs="Arial"/>
              </w:rPr>
            </w:pPr>
          </w:p>
          <w:p w14:paraId="607C2B8D" w14:textId="77777777" w:rsidR="00AA4E5D" w:rsidRPr="00B96A92" w:rsidRDefault="00AA4E5D" w:rsidP="00B7561B">
            <w:pPr>
              <w:jc w:val="center"/>
              <w:rPr>
                <w:rFonts w:ascii="Arial" w:hAnsi="Arial" w:cs="Arial"/>
              </w:rPr>
            </w:pPr>
          </w:p>
          <w:p w14:paraId="05111C0A" w14:textId="77777777" w:rsidR="00AA4E5D" w:rsidRPr="00B96A92" w:rsidRDefault="00AA4E5D" w:rsidP="00B7561B">
            <w:pPr>
              <w:jc w:val="center"/>
              <w:rPr>
                <w:rFonts w:ascii="Arial" w:hAnsi="Arial" w:cs="Arial"/>
              </w:rPr>
            </w:pPr>
          </w:p>
          <w:p w14:paraId="3D67C1F2" w14:textId="4A157A60" w:rsidR="005C29BF" w:rsidRPr="00B96A92" w:rsidRDefault="005C29BF" w:rsidP="00B7561B">
            <w:pPr>
              <w:jc w:val="center"/>
              <w:rPr>
                <w:rFonts w:ascii="Arial" w:hAnsi="Arial" w:cs="Arial"/>
              </w:rPr>
            </w:pPr>
          </w:p>
          <w:p w14:paraId="613508F0" w14:textId="595423DF" w:rsidR="005C29BF" w:rsidRPr="00B96A92" w:rsidRDefault="005C29BF" w:rsidP="00AA4E5D">
            <w:pPr>
              <w:jc w:val="center"/>
              <w:rPr>
                <w:rFonts w:ascii="Arial" w:hAnsi="Arial" w:cs="Arial"/>
              </w:rPr>
            </w:pPr>
          </w:p>
        </w:tc>
        <w:tc>
          <w:tcPr>
            <w:tcW w:w="1701" w:type="dxa"/>
            <w:shd w:val="clear" w:color="auto" w:fill="FFFFD7"/>
          </w:tcPr>
          <w:p w14:paraId="4AA4CB89" w14:textId="36F6D0B7" w:rsidR="005C29BF" w:rsidRPr="00B96A92" w:rsidRDefault="005C29BF" w:rsidP="00C82B2D">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0DA067FC" w14:textId="77777777" w:rsidR="001609AA" w:rsidRPr="00B96A92" w:rsidRDefault="001609AA" w:rsidP="001609AA">
            <w:pPr>
              <w:rPr>
                <w:rFonts w:ascii="Arial" w:hAnsi="Arial" w:cs="Arial"/>
                <w:b/>
                <w:bCs/>
              </w:rPr>
            </w:pPr>
            <w:r w:rsidRPr="00B96A92">
              <w:rPr>
                <w:rFonts w:ascii="Arial" w:hAnsi="Arial" w:cs="Arial"/>
                <w:b/>
                <w:bCs/>
              </w:rPr>
              <w:t>SMSC:</w:t>
            </w:r>
          </w:p>
          <w:p w14:paraId="57E8E6D4" w14:textId="77777777" w:rsidR="005C29BF" w:rsidRPr="00B96A92" w:rsidRDefault="005C29BF" w:rsidP="00C82B2D">
            <w:pPr>
              <w:rPr>
                <w:rFonts w:ascii="Arial" w:hAnsi="Arial" w:cs="Arial"/>
              </w:rPr>
            </w:pPr>
          </w:p>
          <w:p w14:paraId="04B9C727" w14:textId="62589FE5" w:rsidR="00D10567" w:rsidRPr="00B96A92" w:rsidRDefault="00FD249B" w:rsidP="00C82B2D">
            <w:pPr>
              <w:rPr>
                <w:rFonts w:ascii="Arial" w:hAnsi="Arial" w:cs="Arial"/>
              </w:rPr>
            </w:pPr>
            <w:r w:rsidRPr="00B96A92">
              <w:rPr>
                <w:rFonts w:ascii="Arial" w:hAnsi="Arial" w:cs="Arial"/>
              </w:rPr>
              <w:t>Cultural: Understanding scale in maps and architecture. Moral: Fair proportioning in sharing and resources.</w:t>
            </w:r>
            <w:r w:rsidRPr="00B96A92">
              <w:rPr>
                <w:rFonts w:ascii="Arial" w:hAnsi="Arial" w:cs="Arial"/>
              </w:rPr>
              <w:tab/>
              <w:t>.</w:t>
            </w:r>
            <w:r w:rsidRPr="00B96A92">
              <w:rPr>
                <w:rFonts w:ascii="Arial" w:hAnsi="Arial" w:cs="Arial"/>
              </w:rPr>
              <w:tab/>
            </w:r>
          </w:p>
          <w:p w14:paraId="5597CDDE" w14:textId="77777777" w:rsidR="00047800" w:rsidRPr="00B96A92" w:rsidRDefault="00047800" w:rsidP="00C82B2D">
            <w:pPr>
              <w:rPr>
                <w:rFonts w:ascii="Arial" w:hAnsi="Arial" w:cs="Arial"/>
              </w:rPr>
            </w:pPr>
          </w:p>
          <w:p w14:paraId="2278D756" w14:textId="204B38FB" w:rsidR="00047800" w:rsidRPr="00B96A92" w:rsidRDefault="00047800" w:rsidP="00C82B2D">
            <w:pPr>
              <w:rPr>
                <w:rFonts w:ascii="Arial" w:hAnsi="Arial" w:cs="Arial"/>
                <w:b/>
                <w:bCs/>
              </w:rPr>
            </w:pPr>
            <w:r w:rsidRPr="00B96A92">
              <w:rPr>
                <w:rFonts w:ascii="Arial" w:hAnsi="Arial" w:cs="Arial"/>
                <w:b/>
                <w:bCs/>
              </w:rPr>
              <w:t>Brit</w:t>
            </w:r>
            <w:r w:rsidR="00D10567" w:rsidRPr="00B96A92">
              <w:rPr>
                <w:rFonts w:ascii="Arial" w:hAnsi="Arial" w:cs="Arial"/>
                <w:b/>
                <w:bCs/>
              </w:rPr>
              <w:t>ish Values:</w:t>
            </w:r>
          </w:p>
          <w:p w14:paraId="237CE17C" w14:textId="41276279" w:rsidR="00D10567" w:rsidRPr="00B96A92" w:rsidRDefault="00FD249B" w:rsidP="00C82B2D">
            <w:pPr>
              <w:rPr>
                <w:rFonts w:ascii="Arial" w:hAnsi="Arial" w:cs="Arial"/>
                <w:b/>
                <w:bCs/>
              </w:rPr>
            </w:pPr>
            <w:r w:rsidRPr="00B96A92">
              <w:rPr>
                <w:rFonts w:ascii="Arial" w:hAnsi="Arial" w:cs="Arial"/>
              </w:rPr>
              <w:t>Democracy: Fair distribution and scaling in economics. Rule of Law: Consistency in measurements and scaling</w:t>
            </w:r>
          </w:p>
          <w:p w14:paraId="0CDE2EBD" w14:textId="77777777" w:rsidR="00D10567" w:rsidRPr="00B96A92" w:rsidRDefault="00D10567" w:rsidP="00C82B2D">
            <w:pPr>
              <w:rPr>
                <w:rFonts w:ascii="Arial" w:hAnsi="Arial" w:cs="Arial"/>
                <w:b/>
                <w:bCs/>
              </w:rPr>
            </w:pPr>
          </w:p>
          <w:p w14:paraId="4447DB06" w14:textId="77777777" w:rsidR="00D10567" w:rsidRPr="00B96A92" w:rsidRDefault="00D10567" w:rsidP="00C82B2D">
            <w:pPr>
              <w:rPr>
                <w:rFonts w:ascii="Arial" w:hAnsi="Arial" w:cs="Arial"/>
                <w:b/>
                <w:bCs/>
              </w:rPr>
            </w:pPr>
            <w:r w:rsidRPr="00B96A92">
              <w:rPr>
                <w:rFonts w:ascii="Arial" w:hAnsi="Arial" w:cs="Arial"/>
                <w:b/>
                <w:bCs/>
              </w:rPr>
              <w:t>Careers:</w:t>
            </w:r>
          </w:p>
          <w:p w14:paraId="370519DC" w14:textId="77777777" w:rsidR="00FD249B" w:rsidRPr="00B96A92" w:rsidRDefault="00FD249B" w:rsidP="00C82B2D">
            <w:pPr>
              <w:rPr>
                <w:rFonts w:ascii="Arial" w:hAnsi="Arial" w:cs="Arial"/>
              </w:rPr>
            </w:pPr>
            <w:r w:rsidRPr="00B96A92">
              <w:rPr>
                <w:rFonts w:ascii="Arial" w:hAnsi="Arial" w:cs="Arial"/>
              </w:rPr>
              <w:t>Architect, Graphic Designer, Cartographer, Economist</w:t>
            </w:r>
          </w:p>
          <w:p w14:paraId="63C0CA3A" w14:textId="77777777" w:rsidR="00C57693" w:rsidRPr="00B96A92" w:rsidRDefault="00C57693" w:rsidP="00C82B2D">
            <w:pPr>
              <w:rPr>
                <w:rFonts w:ascii="Arial" w:hAnsi="Arial" w:cs="Arial"/>
              </w:rPr>
            </w:pPr>
          </w:p>
          <w:p w14:paraId="761B07F5"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2A351F7" w14:textId="1ECFB60E" w:rsidR="004B1FCC" w:rsidRPr="00B96A92" w:rsidRDefault="004B1FCC" w:rsidP="00C57693">
            <w:pPr>
              <w:rPr>
                <w:rFonts w:ascii="Arial" w:hAnsi="Arial" w:cs="Arial"/>
                <w:b/>
                <w:bCs/>
              </w:rPr>
            </w:pPr>
            <w:r w:rsidRPr="00B96A92">
              <w:rPr>
                <w:rFonts w:ascii="Arial" w:hAnsi="Arial" w:cs="Arial"/>
              </w:rPr>
              <w:t>Ratios are only used with whole numbers; scale always means enlargement or reduction; ratios can be used for non-proportional quantities.</w:t>
            </w:r>
          </w:p>
          <w:p w14:paraId="76FFF33A" w14:textId="59BDDC7F" w:rsidR="00C57693" w:rsidRPr="00B96A92" w:rsidRDefault="00C57693" w:rsidP="00C82B2D">
            <w:pPr>
              <w:rPr>
                <w:rFonts w:ascii="Arial" w:hAnsi="Arial" w:cs="Arial"/>
              </w:rPr>
            </w:pPr>
          </w:p>
        </w:tc>
      </w:tr>
      <w:tr w:rsidR="005C29BF" w:rsidRPr="00B96A92" w14:paraId="2AAB1F01" w14:textId="2DF78F27" w:rsidTr="00592FB2">
        <w:trPr>
          <w:trHeight w:val="3903"/>
        </w:trPr>
        <w:tc>
          <w:tcPr>
            <w:tcW w:w="648" w:type="dxa"/>
            <w:vMerge/>
            <w:shd w:val="clear" w:color="auto" w:fill="FFF2CC" w:themeFill="accent4" w:themeFillTint="33"/>
            <w:textDirection w:val="btLr"/>
          </w:tcPr>
          <w:p w14:paraId="01E3F755" w14:textId="77777777" w:rsidR="005C29BF" w:rsidRPr="00B96A92" w:rsidRDefault="005C29BF" w:rsidP="00C82B2D">
            <w:pPr>
              <w:ind w:left="113" w:right="113"/>
              <w:jc w:val="center"/>
              <w:rPr>
                <w:rFonts w:ascii="Arial" w:hAnsi="Arial" w:cs="Arial"/>
                <w:b/>
                <w:bCs/>
              </w:rPr>
            </w:pPr>
          </w:p>
        </w:tc>
        <w:tc>
          <w:tcPr>
            <w:tcW w:w="907" w:type="dxa"/>
            <w:shd w:val="clear" w:color="auto" w:fill="FFFFD7"/>
          </w:tcPr>
          <w:p w14:paraId="21943A1E" w14:textId="77777777" w:rsidR="005C29BF" w:rsidRPr="00B96A92" w:rsidRDefault="005C29BF" w:rsidP="00C82B2D">
            <w:pPr>
              <w:rPr>
                <w:rFonts w:ascii="Arial" w:hAnsi="Arial" w:cs="Arial"/>
                <w:b/>
                <w:bCs/>
              </w:rPr>
            </w:pPr>
          </w:p>
        </w:tc>
        <w:tc>
          <w:tcPr>
            <w:tcW w:w="1134" w:type="dxa"/>
            <w:shd w:val="clear" w:color="auto" w:fill="FFFFD7"/>
          </w:tcPr>
          <w:p w14:paraId="4E865A41" w14:textId="0E2E606F" w:rsidR="005C29BF" w:rsidRPr="00B96A92" w:rsidRDefault="005C29BF" w:rsidP="00C82B2D">
            <w:pPr>
              <w:spacing w:after="120"/>
              <w:rPr>
                <w:rFonts w:ascii="Arial" w:hAnsi="Arial" w:cs="Arial"/>
                <w:b/>
                <w:bCs/>
              </w:rPr>
            </w:pPr>
            <w:r w:rsidRPr="00B96A92">
              <w:rPr>
                <w:rFonts w:ascii="Arial" w:hAnsi="Arial" w:cs="Arial"/>
                <w:b/>
                <w:bCs/>
              </w:rPr>
              <w:t>2 weeks</w:t>
            </w:r>
          </w:p>
        </w:tc>
        <w:tc>
          <w:tcPr>
            <w:tcW w:w="1705" w:type="dxa"/>
            <w:shd w:val="clear" w:color="auto" w:fill="FFFFD7"/>
            <w:vAlign w:val="center"/>
          </w:tcPr>
          <w:p w14:paraId="134159CA" w14:textId="16B0EC75" w:rsidR="005C29BF" w:rsidRPr="00B96A92" w:rsidRDefault="005C29BF" w:rsidP="002562BA">
            <w:pPr>
              <w:jc w:val="center"/>
              <w:rPr>
                <w:rFonts w:ascii="Arial" w:hAnsi="Arial" w:cs="Arial"/>
                <w:b/>
                <w:bCs/>
                <w:color w:val="000000" w:themeColor="text1"/>
              </w:rPr>
            </w:pPr>
            <w:r w:rsidRPr="00B96A92">
              <w:rPr>
                <w:rFonts w:ascii="Arial" w:hAnsi="Arial" w:cs="Arial"/>
                <w:b/>
                <w:bCs/>
                <w:color w:val="000000" w:themeColor="text1"/>
              </w:rPr>
              <w:t>Multiplicative Change</w:t>
            </w:r>
          </w:p>
        </w:tc>
        <w:tc>
          <w:tcPr>
            <w:tcW w:w="4804" w:type="dxa"/>
            <w:shd w:val="clear" w:color="auto" w:fill="FFFFD7"/>
          </w:tcPr>
          <w:p w14:paraId="3A4399AE"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Solve direct proportion problems</w:t>
            </w:r>
            <w:r w:rsidRPr="00B96A92">
              <w:rPr>
                <w:rFonts w:ascii="Arial" w:hAnsi="Arial" w:cs="Arial"/>
              </w:rPr>
              <w:tab/>
            </w:r>
          </w:p>
          <w:p w14:paraId="4E6B8053"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Explore conversion graphs</w:t>
            </w:r>
            <w:r w:rsidRPr="00B96A92">
              <w:rPr>
                <w:rFonts w:ascii="Arial" w:hAnsi="Arial" w:cs="Arial"/>
              </w:rPr>
              <w:tab/>
            </w:r>
          </w:p>
          <w:p w14:paraId="0D26E15F"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Convert between currencies</w:t>
            </w:r>
            <w:r w:rsidRPr="00B96A92">
              <w:rPr>
                <w:rFonts w:ascii="Arial" w:hAnsi="Arial" w:cs="Arial"/>
              </w:rPr>
              <w:tab/>
            </w:r>
          </w:p>
          <w:p w14:paraId="27A0BE99"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Explore direct proportion in graphs</w:t>
            </w:r>
            <w:r w:rsidRPr="00B96A92">
              <w:rPr>
                <w:rFonts w:ascii="Arial" w:hAnsi="Arial" w:cs="Arial"/>
              </w:rPr>
              <w:tab/>
            </w:r>
          </w:p>
          <w:p w14:paraId="5CBCB930"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Explore relationships between similar shapes</w:t>
            </w:r>
            <w:r w:rsidRPr="00B96A92">
              <w:rPr>
                <w:rFonts w:ascii="Arial" w:hAnsi="Arial" w:cs="Arial"/>
              </w:rPr>
              <w:tab/>
            </w:r>
          </w:p>
          <w:p w14:paraId="4F195CD3"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Understand scale factors as multiplicative representations</w:t>
            </w:r>
            <w:r w:rsidRPr="00B96A92">
              <w:rPr>
                <w:rFonts w:ascii="Arial" w:hAnsi="Arial" w:cs="Arial"/>
              </w:rPr>
              <w:tab/>
            </w:r>
          </w:p>
          <w:p w14:paraId="1B0AE432" w14:textId="7777777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Draw and inter[ret scale diagrams</w:t>
            </w:r>
            <w:r w:rsidRPr="00B96A92">
              <w:rPr>
                <w:rFonts w:ascii="Arial" w:hAnsi="Arial" w:cs="Arial"/>
              </w:rPr>
              <w:tab/>
            </w:r>
          </w:p>
          <w:p w14:paraId="4D1E5C9E" w14:textId="0BE107F7" w:rsidR="005C29BF" w:rsidRPr="00B96A92" w:rsidRDefault="005C29BF" w:rsidP="00CB2CC2">
            <w:pPr>
              <w:pStyle w:val="ListParagraph"/>
              <w:numPr>
                <w:ilvl w:val="0"/>
                <w:numId w:val="24"/>
              </w:numPr>
              <w:spacing w:line="360" w:lineRule="auto"/>
              <w:rPr>
                <w:rFonts w:ascii="Arial" w:hAnsi="Arial" w:cs="Arial"/>
              </w:rPr>
            </w:pPr>
            <w:r w:rsidRPr="00B96A92">
              <w:rPr>
                <w:rFonts w:ascii="Arial" w:hAnsi="Arial" w:cs="Arial"/>
              </w:rPr>
              <w:t>Interpret maps using scale factors and ratios</w:t>
            </w:r>
            <w:r w:rsidRPr="00B96A92">
              <w:rPr>
                <w:rFonts w:ascii="Arial" w:hAnsi="Arial" w:cs="Arial"/>
              </w:rPr>
              <w:tab/>
            </w:r>
          </w:p>
        </w:tc>
        <w:tc>
          <w:tcPr>
            <w:tcW w:w="1855" w:type="dxa"/>
            <w:shd w:val="clear" w:color="auto" w:fill="FFFFD7"/>
            <w:vAlign w:val="center"/>
          </w:tcPr>
          <w:p w14:paraId="2E372CC7" w14:textId="77777777" w:rsidR="00621420" w:rsidRPr="00B96A92" w:rsidRDefault="00621420" w:rsidP="00621420">
            <w:pPr>
              <w:jc w:val="center"/>
              <w:rPr>
                <w:rFonts w:ascii="Arial" w:hAnsi="Arial" w:cs="Arial"/>
                <w:b/>
                <w:bCs/>
              </w:rPr>
            </w:pPr>
            <w:r w:rsidRPr="00B96A92">
              <w:rPr>
                <w:rFonts w:ascii="Arial" w:hAnsi="Arial" w:cs="Arial"/>
                <w:b/>
                <w:bCs/>
              </w:rPr>
              <w:t xml:space="preserve">Key Assessment 1. </w:t>
            </w:r>
          </w:p>
          <w:p w14:paraId="15BD93FB" w14:textId="77777777" w:rsidR="00621420" w:rsidRPr="00B96A92" w:rsidRDefault="00621420" w:rsidP="00621420">
            <w:pPr>
              <w:jc w:val="center"/>
              <w:rPr>
                <w:rFonts w:ascii="Arial" w:hAnsi="Arial" w:cs="Arial"/>
              </w:rPr>
            </w:pPr>
          </w:p>
          <w:p w14:paraId="470E2169" w14:textId="24E2B4D0" w:rsidR="005C29BF" w:rsidRPr="00B96A92" w:rsidRDefault="00621420" w:rsidP="00621420">
            <w:pPr>
              <w:jc w:val="center"/>
              <w:rPr>
                <w:rFonts w:ascii="Arial" w:hAnsi="Arial" w:cs="Arial"/>
              </w:rPr>
            </w:pPr>
            <w:r w:rsidRPr="00B96A92">
              <w:rPr>
                <w:rFonts w:ascii="Arial" w:hAnsi="Arial" w:cs="Arial"/>
              </w:rPr>
              <w:t>An assessment designed to interleave prior and current learning</w:t>
            </w:r>
          </w:p>
          <w:p w14:paraId="20D4091E" w14:textId="2288B50D" w:rsidR="005C29BF" w:rsidRPr="00B96A92" w:rsidRDefault="005C29BF" w:rsidP="00B7561B">
            <w:pPr>
              <w:jc w:val="center"/>
              <w:rPr>
                <w:rFonts w:ascii="Arial" w:hAnsi="Arial" w:cs="Arial"/>
              </w:rPr>
            </w:pPr>
          </w:p>
        </w:tc>
        <w:tc>
          <w:tcPr>
            <w:tcW w:w="1701" w:type="dxa"/>
            <w:shd w:val="clear" w:color="auto" w:fill="FFFFD7"/>
          </w:tcPr>
          <w:p w14:paraId="016E9713" w14:textId="02DC74F0" w:rsidR="005C29BF" w:rsidRPr="00B96A92" w:rsidRDefault="005C29BF" w:rsidP="00C82B2D">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71791851" w14:textId="77777777" w:rsidR="001609AA" w:rsidRPr="00B96A92" w:rsidRDefault="001609AA" w:rsidP="001609AA">
            <w:pPr>
              <w:rPr>
                <w:rFonts w:ascii="Arial" w:hAnsi="Arial" w:cs="Arial"/>
                <w:b/>
                <w:bCs/>
              </w:rPr>
            </w:pPr>
            <w:r w:rsidRPr="00B96A92">
              <w:rPr>
                <w:rFonts w:ascii="Arial" w:hAnsi="Arial" w:cs="Arial"/>
                <w:b/>
                <w:bCs/>
              </w:rPr>
              <w:t>SMSC:</w:t>
            </w:r>
          </w:p>
          <w:p w14:paraId="1527E208" w14:textId="6D9616B4" w:rsidR="0062680D" w:rsidRPr="00B96A92" w:rsidRDefault="0062680D" w:rsidP="0062680D">
            <w:pPr>
              <w:rPr>
                <w:rFonts w:ascii="Arial" w:hAnsi="Arial" w:cs="Arial"/>
              </w:rPr>
            </w:pPr>
            <w:r w:rsidRPr="00B96A92">
              <w:rPr>
                <w:rFonts w:ascii="Arial" w:hAnsi="Arial" w:cs="Arial"/>
              </w:rPr>
              <w:t>Spiritual: Growth patterns in nature (e.g., exponential growth). Social: Impact of inflation and</w:t>
            </w:r>
            <w:r w:rsidR="00F905D6" w:rsidRPr="00B96A92">
              <w:rPr>
                <w:rFonts w:ascii="Arial" w:hAnsi="Arial" w:cs="Arial"/>
              </w:rPr>
              <w:t xml:space="preserve"> pricing</w:t>
            </w:r>
            <w:r w:rsidRPr="00B96A92">
              <w:rPr>
                <w:rFonts w:ascii="Arial" w:hAnsi="Arial" w:cs="Arial"/>
              </w:rPr>
              <w:tab/>
            </w:r>
          </w:p>
          <w:p w14:paraId="361711EB" w14:textId="77777777" w:rsidR="0062680D" w:rsidRPr="00B96A92" w:rsidRDefault="0062680D" w:rsidP="0062680D">
            <w:pPr>
              <w:rPr>
                <w:rFonts w:ascii="Arial" w:hAnsi="Arial" w:cs="Arial"/>
              </w:rPr>
            </w:pPr>
          </w:p>
          <w:p w14:paraId="2E172303" w14:textId="77777777" w:rsidR="0062680D" w:rsidRPr="00B96A92" w:rsidRDefault="0062680D" w:rsidP="0062680D">
            <w:pPr>
              <w:rPr>
                <w:rFonts w:ascii="Arial" w:hAnsi="Arial" w:cs="Arial"/>
                <w:b/>
                <w:bCs/>
              </w:rPr>
            </w:pPr>
            <w:r w:rsidRPr="00B96A92">
              <w:rPr>
                <w:rFonts w:ascii="Arial" w:hAnsi="Arial" w:cs="Arial"/>
                <w:b/>
                <w:bCs/>
              </w:rPr>
              <w:t>British Values:</w:t>
            </w:r>
          </w:p>
          <w:p w14:paraId="0687E90E" w14:textId="478EA651" w:rsidR="0062680D" w:rsidRPr="00B96A92" w:rsidRDefault="0062680D" w:rsidP="0062680D">
            <w:pPr>
              <w:rPr>
                <w:rFonts w:ascii="Arial" w:hAnsi="Arial" w:cs="Arial"/>
                <w:b/>
                <w:bCs/>
              </w:rPr>
            </w:pPr>
            <w:r w:rsidRPr="00B96A92">
              <w:rPr>
                <w:rFonts w:ascii="Arial" w:hAnsi="Arial" w:cs="Arial"/>
              </w:rPr>
              <w:t>Individual Liberty: Understanding economic growth and personal finance. Democracy: Inflation and wage growth patterns.</w:t>
            </w:r>
          </w:p>
          <w:p w14:paraId="27046FD7" w14:textId="77777777" w:rsidR="0062680D" w:rsidRPr="00B96A92" w:rsidRDefault="0062680D" w:rsidP="0062680D">
            <w:pPr>
              <w:rPr>
                <w:rFonts w:ascii="Arial" w:hAnsi="Arial" w:cs="Arial"/>
                <w:b/>
                <w:bCs/>
              </w:rPr>
            </w:pPr>
          </w:p>
          <w:p w14:paraId="0B2F5E84" w14:textId="77777777" w:rsidR="0062680D" w:rsidRPr="00B96A92" w:rsidRDefault="0062680D" w:rsidP="0062680D">
            <w:pPr>
              <w:rPr>
                <w:rFonts w:ascii="Arial" w:hAnsi="Arial" w:cs="Arial"/>
                <w:b/>
                <w:bCs/>
              </w:rPr>
            </w:pPr>
            <w:r w:rsidRPr="00B96A92">
              <w:rPr>
                <w:rFonts w:ascii="Arial" w:hAnsi="Arial" w:cs="Arial"/>
                <w:b/>
                <w:bCs/>
              </w:rPr>
              <w:t>Careers:</w:t>
            </w:r>
          </w:p>
          <w:p w14:paraId="27AC3491" w14:textId="435BB309" w:rsidR="00F074C9" w:rsidRPr="00B96A92" w:rsidRDefault="00F905D6" w:rsidP="0062680D">
            <w:pPr>
              <w:rPr>
                <w:rFonts w:ascii="Arial" w:hAnsi="Arial" w:cs="Arial"/>
              </w:rPr>
            </w:pPr>
            <w:r w:rsidRPr="00B96A92">
              <w:rPr>
                <w:rFonts w:ascii="Arial" w:hAnsi="Arial" w:cs="Arial"/>
              </w:rPr>
              <w:t>Financial Analyst, Economist, Pharmacist, Biologist</w:t>
            </w:r>
          </w:p>
          <w:p w14:paraId="2D7C3B26" w14:textId="77777777" w:rsidR="0010273E" w:rsidRPr="00B96A92" w:rsidRDefault="0010273E" w:rsidP="0062680D">
            <w:pPr>
              <w:rPr>
                <w:rFonts w:ascii="Arial" w:hAnsi="Arial" w:cs="Arial"/>
              </w:rPr>
            </w:pPr>
          </w:p>
          <w:p w14:paraId="211F65D6" w14:textId="77777777" w:rsidR="0010273E" w:rsidRPr="00B96A92" w:rsidRDefault="0010273E" w:rsidP="0062680D">
            <w:pPr>
              <w:rPr>
                <w:rFonts w:ascii="Arial" w:hAnsi="Arial" w:cs="Arial"/>
              </w:rPr>
            </w:pPr>
          </w:p>
          <w:p w14:paraId="4202E76B" w14:textId="77777777" w:rsidR="00C57693" w:rsidRPr="00B96A92" w:rsidRDefault="00C57693" w:rsidP="00C57693">
            <w:pPr>
              <w:rPr>
                <w:rFonts w:ascii="Arial" w:hAnsi="Arial" w:cs="Arial"/>
                <w:b/>
                <w:bCs/>
              </w:rPr>
            </w:pPr>
            <w:r w:rsidRPr="00B96A92">
              <w:rPr>
                <w:rFonts w:ascii="Arial" w:hAnsi="Arial" w:cs="Arial"/>
                <w:b/>
                <w:bCs/>
              </w:rPr>
              <w:t>Topic Misconceptions:</w:t>
            </w:r>
          </w:p>
          <w:p w14:paraId="2C1599C4" w14:textId="14FCAD69" w:rsidR="0010273E" w:rsidRPr="00B96A92" w:rsidRDefault="00592FB2" w:rsidP="0062680D">
            <w:pPr>
              <w:rPr>
                <w:rFonts w:ascii="Arial" w:hAnsi="Arial" w:cs="Arial"/>
              </w:rPr>
            </w:pPr>
            <w:r w:rsidRPr="00B96A92">
              <w:rPr>
                <w:rFonts w:ascii="Arial" w:hAnsi="Arial" w:cs="Arial"/>
              </w:rPr>
              <w:t>Multiplicative change always results in a larger number; multiplication and division are interchangeable in change.</w:t>
            </w:r>
          </w:p>
          <w:p w14:paraId="6F10E3DA" w14:textId="77777777" w:rsidR="0010273E" w:rsidRPr="00B96A92" w:rsidRDefault="0010273E" w:rsidP="0062680D">
            <w:pPr>
              <w:rPr>
                <w:rFonts w:ascii="Arial" w:hAnsi="Arial" w:cs="Arial"/>
              </w:rPr>
            </w:pPr>
          </w:p>
          <w:p w14:paraId="4AEB9501" w14:textId="77777777" w:rsidR="0010273E" w:rsidRPr="00B96A92" w:rsidRDefault="0010273E" w:rsidP="0062680D">
            <w:pPr>
              <w:rPr>
                <w:rFonts w:ascii="Arial" w:hAnsi="Arial" w:cs="Arial"/>
              </w:rPr>
            </w:pPr>
          </w:p>
          <w:p w14:paraId="4A6CFB0B" w14:textId="77777777" w:rsidR="0010273E" w:rsidRPr="00B96A92" w:rsidRDefault="0010273E" w:rsidP="0062680D">
            <w:pPr>
              <w:rPr>
                <w:rFonts w:ascii="Arial" w:hAnsi="Arial" w:cs="Arial"/>
              </w:rPr>
            </w:pPr>
          </w:p>
          <w:p w14:paraId="3E147178" w14:textId="77777777" w:rsidR="0010273E" w:rsidRPr="00B96A92" w:rsidRDefault="0010273E" w:rsidP="0062680D">
            <w:pPr>
              <w:rPr>
                <w:rFonts w:ascii="Arial" w:hAnsi="Arial" w:cs="Arial"/>
              </w:rPr>
            </w:pPr>
          </w:p>
          <w:p w14:paraId="2D3A9011" w14:textId="77777777" w:rsidR="0010273E" w:rsidRPr="00B96A92" w:rsidRDefault="0010273E" w:rsidP="0062680D">
            <w:pPr>
              <w:rPr>
                <w:rFonts w:ascii="Arial" w:hAnsi="Arial" w:cs="Arial"/>
              </w:rPr>
            </w:pPr>
          </w:p>
          <w:p w14:paraId="66655C86" w14:textId="77777777" w:rsidR="0010273E" w:rsidRPr="00B96A92" w:rsidRDefault="0010273E" w:rsidP="0062680D">
            <w:pPr>
              <w:rPr>
                <w:rFonts w:ascii="Arial" w:hAnsi="Arial" w:cs="Arial"/>
              </w:rPr>
            </w:pPr>
          </w:p>
          <w:p w14:paraId="3881EB44" w14:textId="77777777" w:rsidR="0010273E" w:rsidRPr="00B96A92" w:rsidRDefault="0010273E" w:rsidP="0062680D">
            <w:pPr>
              <w:rPr>
                <w:rFonts w:ascii="Arial" w:hAnsi="Arial" w:cs="Arial"/>
              </w:rPr>
            </w:pPr>
          </w:p>
          <w:p w14:paraId="780D32BD" w14:textId="77777777" w:rsidR="0010273E" w:rsidRPr="00B96A92" w:rsidRDefault="0010273E" w:rsidP="0062680D">
            <w:pPr>
              <w:rPr>
                <w:rFonts w:ascii="Arial" w:hAnsi="Arial" w:cs="Arial"/>
              </w:rPr>
            </w:pPr>
          </w:p>
          <w:p w14:paraId="0D3B937A" w14:textId="292C685B" w:rsidR="00F074C9" w:rsidRPr="00B96A92" w:rsidRDefault="00F074C9" w:rsidP="0062680D">
            <w:pPr>
              <w:rPr>
                <w:rFonts w:ascii="Arial" w:hAnsi="Arial" w:cs="Arial"/>
              </w:rPr>
            </w:pPr>
          </w:p>
        </w:tc>
      </w:tr>
      <w:tr w:rsidR="005C29BF" w:rsidRPr="00B96A92" w14:paraId="3D55B181" w14:textId="4625B531" w:rsidTr="00592FB2">
        <w:trPr>
          <w:trHeight w:val="300"/>
        </w:trPr>
        <w:tc>
          <w:tcPr>
            <w:tcW w:w="648" w:type="dxa"/>
            <w:vMerge/>
            <w:shd w:val="clear" w:color="auto" w:fill="FFF2CC" w:themeFill="accent4" w:themeFillTint="33"/>
          </w:tcPr>
          <w:p w14:paraId="3BB42625" w14:textId="77777777" w:rsidR="005C29BF" w:rsidRPr="00B96A92" w:rsidRDefault="005C29BF" w:rsidP="00C82B2D">
            <w:pPr>
              <w:rPr>
                <w:rFonts w:ascii="Arial" w:hAnsi="Arial" w:cs="Arial"/>
              </w:rPr>
            </w:pPr>
          </w:p>
        </w:tc>
        <w:tc>
          <w:tcPr>
            <w:tcW w:w="907" w:type="dxa"/>
            <w:shd w:val="clear" w:color="auto" w:fill="FFFFD7"/>
          </w:tcPr>
          <w:p w14:paraId="48519E58" w14:textId="0F16EA1C" w:rsidR="005C29BF" w:rsidRPr="00B96A92" w:rsidRDefault="005C29BF" w:rsidP="00C82B2D">
            <w:pPr>
              <w:rPr>
                <w:rFonts w:ascii="Arial" w:hAnsi="Arial" w:cs="Arial"/>
                <w:b/>
                <w:bCs/>
              </w:rPr>
            </w:pPr>
          </w:p>
        </w:tc>
        <w:tc>
          <w:tcPr>
            <w:tcW w:w="1134" w:type="dxa"/>
            <w:shd w:val="clear" w:color="auto" w:fill="FFFFD7"/>
          </w:tcPr>
          <w:p w14:paraId="00A7DA52" w14:textId="09C614C1" w:rsidR="005C29BF" w:rsidRPr="00B96A92" w:rsidRDefault="007910CD" w:rsidP="00C82B2D">
            <w:pPr>
              <w:spacing w:after="120"/>
              <w:rPr>
                <w:rFonts w:ascii="Arial" w:hAnsi="Arial" w:cs="Arial"/>
                <w:b/>
                <w:bCs/>
              </w:rPr>
            </w:pPr>
            <w:r w:rsidRPr="00B96A92">
              <w:rPr>
                <w:rFonts w:ascii="Arial" w:hAnsi="Arial" w:cs="Arial"/>
                <w:b/>
                <w:bCs/>
              </w:rPr>
              <w:t xml:space="preserve">1 </w:t>
            </w:r>
            <w:r w:rsidR="005C29BF" w:rsidRPr="00B96A92">
              <w:rPr>
                <w:rFonts w:ascii="Arial" w:hAnsi="Arial" w:cs="Arial"/>
                <w:b/>
                <w:bCs/>
              </w:rPr>
              <w:t>week</w:t>
            </w:r>
          </w:p>
        </w:tc>
        <w:tc>
          <w:tcPr>
            <w:tcW w:w="1705" w:type="dxa"/>
            <w:shd w:val="clear" w:color="auto" w:fill="FFFFD7"/>
            <w:vAlign w:val="center"/>
          </w:tcPr>
          <w:p w14:paraId="23FB44B7" w14:textId="3504B057" w:rsidR="005C29BF" w:rsidRPr="00B96A92" w:rsidRDefault="005C29BF" w:rsidP="002562BA">
            <w:pPr>
              <w:spacing w:after="120"/>
              <w:jc w:val="center"/>
              <w:rPr>
                <w:rFonts w:ascii="Arial" w:hAnsi="Arial" w:cs="Arial"/>
                <w:b/>
                <w:bCs/>
              </w:rPr>
            </w:pPr>
            <w:r w:rsidRPr="00B96A92">
              <w:rPr>
                <w:rFonts w:ascii="Arial" w:hAnsi="Arial" w:cs="Arial"/>
                <w:b/>
                <w:bCs/>
              </w:rPr>
              <w:t>Representing Data</w:t>
            </w:r>
          </w:p>
        </w:tc>
        <w:tc>
          <w:tcPr>
            <w:tcW w:w="4804" w:type="dxa"/>
            <w:shd w:val="clear" w:color="auto" w:fill="FFFFD7"/>
          </w:tcPr>
          <w:p w14:paraId="4C19909D" w14:textId="77777777"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Draw and interpret scatter graphs</w:t>
            </w:r>
            <w:r w:rsidRPr="00B96A92">
              <w:rPr>
                <w:rFonts w:ascii="Arial" w:hAnsi="Arial" w:cs="Arial"/>
              </w:rPr>
              <w:tab/>
            </w:r>
          </w:p>
          <w:p w14:paraId="0BCDC363" w14:textId="56DC1B2C"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Understand and describe linear correlation</w:t>
            </w:r>
          </w:p>
          <w:p w14:paraId="6FCD531A" w14:textId="77777777"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Draw and use line of best fit</w:t>
            </w:r>
            <w:r w:rsidRPr="00B96A92">
              <w:rPr>
                <w:rFonts w:ascii="Arial" w:hAnsi="Arial" w:cs="Arial"/>
              </w:rPr>
              <w:tab/>
            </w:r>
          </w:p>
          <w:p w14:paraId="32F9F7BE" w14:textId="77777777"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Identify non-linear relationships</w:t>
            </w:r>
            <w:r w:rsidRPr="00B96A92">
              <w:rPr>
                <w:rFonts w:ascii="Arial" w:hAnsi="Arial" w:cs="Arial"/>
              </w:rPr>
              <w:tab/>
            </w:r>
          </w:p>
          <w:p w14:paraId="3AA2120F" w14:textId="2D1BA0CE"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Identify different types of data</w:t>
            </w:r>
            <w:r w:rsidRPr="00B96A92">
              <w:rPr>
                <w:rFonts w:ascii="Arial" w:hAnsi="Arial" w:cs="Arial"/>
              </w:rPr>
              <w:tab/>
            </w:r>
          </w:p>
          <w:p w14:paraId="769BA1B6" w14:textId="4AB5C5DF"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Read and interpret ungrouped frequency</w:t>
            </w:r>
            <w:r w:rsidR="007910CD" w:rsidRPr="00B96A92">
              <w:rPr>
                <w:rFonts w:ascii="Arial" w:hAnsi="Arial" w:cs="Arial"/>
                <w:b/>
                <w:bCs/>
              </w:rPr>
              <w:t xml:space="preserve"> </w:t>
            </w:r>
            <w:r w:rsidRPr="00B96A92">
              <w:rPr>
                <w:rFonts w:ascii="Arial" w:hAnsi="Arial" w:cs="Arial"/>
              </w:rPr>
              <w:t xml:space="preserve"> tables</w:t>
            </w:r>
            <w:r w:rsidRPr="00B96A92">
              <w:rPr>
                <w:rFonts w:ascii="Arial" w:hAnsi="Arial" w:cs="Arial"/>
              </w:rPr>
              <w:tab/>
            </w:r>
          </w:p>
          <w:p w14:paraId="4B97C245" w14:textId="77777777"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Read and interpret grouped frequency tables</w:t>
            </w:r>
            <w:r w:rsidRPr="00B96A92">
              <w:rPr>
                <w:rFonts w:ascii="Arial" w:hAnsi="Arial" w:cs="Arial"/>
              </w:rPr>
              <w:tab/>
            </w:r>
          </w:p>
          <w:p w14:paraId="1804B459" w14:textId="77777777"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Represent grouped discrete data</w:t>
            </w:r>
            <w:r w:rsidRPr="00B96A92">
              <w:rPr>
                <w:rFonts w:ascii="Arial" w:hAnsi="Arial" w:cs="Arial"/>
              </w:rPr>
              <w:tab/>
            </w:r>
          </w:p>
          <w:p w14:paraId="078787A9" w14:textId="77777777"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Represent continuous data grouped into equal classes</w:t>
            </w:r>
            <w:r w:rsidRPr="00B96A92">
              <w:rPr>
                <w:rFonts w:ascii="Arial" w:hAnsi="Arial" w:cs="Arial"/>
              </w:rPr>
              <w:tab/>
            </w:r>
          </w:p>
          <w:p w14:paraId="08EA9CEB" w14:textId="756C2340" w:rsidR="005C29BF" w:rsidRPr="00B96A92" w:rsidRDefault="005C29BF" w:rsidP="00CB2CC2">
            <w:pPr>
              <w:pStyle w:val="ListParagraph"/>
              <w:numPr>
                <w:ilvl w:val="0"/>
                <w:numId w:val="24"/>
              </w:numPr>
              <w:spacing w:after="120" w:line="360" w:lineRule="auto"/>
              <w:rPr>
                <w:rFonts w:ascii="Arial" w:hAnsi="Arial" w:cs="Arial"/>
              </w:rPr>
            </w:pPr>
            <w:r w:rsidRPr="00B96A92">
              <w:rPr>
                <w:rFonts w:ascii="Arial" w:hAnsi="Arial" w:cs="Arial"/>
              </w:rPr>
              <w:t>Construct and interpret two-way tables</w:t>
            </w:r>
            <w:r w:rsidRPr="00B96A92">
              <w:rPr>
                <w:rFonts w:ascii="Arial" w:hAnsi="Arial" w:cs="Arial"/>
              </w:rPr>
              <w:tab/>
            </w:r>
          </w:p>
        </w:tc>
        <w:tc>
          <w:tcPr>
            <w:tcW w:w="1855" w:type="dxa"/>
            <w:shd w:val="clear" w:color="auto" w:fill="FFFFD7"/>
            <w:vAlign w:val="center"/>
          </w:tcPr>
          <w:p w14:paraId="78C3B5E9" w14:textId="75C75014" w:rsidR="005C29BF" w:rsidRPr="00B96A92" w:rsidRDefault="005C29BF" w:rsidP="00B7561B">
            <w:pPr>
              <w:jc w:val="center"/>
              <w:rPr>
                <w:rFonts w:ascii="Arial" w:hAnsi="Arial" w:cs="Arial"/>
              </w:rPr>
            </w:pPr>
          </w:p>
          <w:p w14:paraId="505C0D5D" w14:textId="0DDFB51F" w:rsidR="005C29BF" w:rsidRPr="00B96A92" w:rsidRDefault="005C29BF" w:rsidP="00B7561B">
            <w:pPr>
              <w:jc w:val="center"/>
              <w:rPr>
                <w:rFonts w:ascii="Arial" w:hAnsi="Arial" w:cs="Arial"/>
              </w:rPr>
            </w:pPr>
          </w:p>
          <w:p w14:paraId="70D884DB" w14:textId="2A5C895A" w:rsidR="005C29BF" w:rsidRPr="00B96A92" w:rsidRDefault="005C29BF" w:rsidP="00B7561B">
            <w:pPr>
              <w:jc w:val="center"/>
              <w:rPr>
                <w:rFonts w:ascii="Arial" w:hAnsi="Arial" w:cs="Arial"/>
              </w:rPr>
            </w:pPr>
            <w:r w:rsidRPr="00B96A92">
              <w:rPr>
                <w:rFonts w:ascii="Arial" w:hAnsi="Arial" w:cs="Arial"/>
              </w:rPr>
              <w:t>End of term assessment (penultimate week of term)</w:t>
            </w:r>
          </w:p>
        </w:tc>
        <w:tc>
          <w:tcPr>
            <w:tcW w:w="1701" w:type="dxa"/>
            <w:shd w:val="clear" w:color="auto" w:fill="FFFFD7"/>
          </w:tcPr>
          <w:p w14:paraId="3461EC81" w14:textId="77777777" w:rsidR="005C29BF" w:rsidRPr="00B96A92" w:rsidRDefault="005C29BF" w:rsidP="00C82B2D">
            <w:pPr>
              <w:rPr>
                <w:rFonts w:ascii="Arial" w:hAnsi="Arial" w:cs="Arial"/>
              </w:rPr>
            </w:pPr>
          </w:p>
          <w:p w14:paraId="00273F27" w14:textId="431B724D" w:rsidR="005C29BF" w:rsidRPr="00B96A92" w:rsidRDefault="005C29BF" w:rsidP="00C82B2D">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64C47748" w14:textId="77777777" w:rsidR="0062680D" w:rsidRPr="00B96A92" w:rsidRDefault="0062680D" w:rsidP="0062680D">
            <w:pPr>
              <w:rPr>
                <w:rFonts w:ascii="Arial" w:hAnsi="Arial" w:cs="Arial"/>
                <w:b/>
                <w:bCs/>
              </w:rPr>
            </w:pPr>
            <w:r w:rsidRPr="00B96A92">
              <w:rPr>
                <w:rFonts w:ascii="Arial" w:hAnsi="Arial" w:cs="Arial"/>
                <w:b/>
                <w:bCs/>
              </w:rPr>
              <w:t>SMSC:</w:t>
            </w:r>
          </w:p>
          <w:p w14:paraId="0A275EFD" w14:textId="7DD7CEE3" w:rsidR="0062680D" w:rsidRPr="00B96A92" w:rsidRDefault="00CB26B0" w:rsidP="0062680D">
            <w:pPr>
              <w:rPr>
                <w:rFonts w:ascii="Arial" w:hAnsi="Arial" w:cs="Arial"/>
              </w:rPr>
            </w:pPr>
            <w:r w:rsidRPr="00B96A92">
              <w:rPr>
                <w:rFonts w:ascii="Arial" w:hAnsi="Arial" w:cs="Arial"/>
              </w:rPr>
              <w:t>Social: Ethical data representation. Cultural: Use of data in different societies and economies.</w:t>
            </w:r>
            <w:r w:rsidRPr="00B96A92">
              <w:rPr>
                <w:rFonts w:ascii="Arial" w:hAnsi="Arial" w:cs="Arial"/>
              </w:rPr>
              <w:tab/>
            </w:r>
            <w:r w:rsidRPr="00B96A92">
              <w:rPr>
                <w:rFonts w:ascii="Arial" w:hAnsi="Arial" w:cs="Arial"/>
              </w:rPr>
              <w:tab/>
            </w:r>
          </w:p>
          <w:p w14:paraId="2373B4DA" w14:textId="77777777" w:rsidR="0062680D" w:rsidRPr="00B96A92" w:rsidRDefault="0062680D" w:rsidP="0062680D">
            <w:pPr>
              <w:rPr>
                <w:rFonts w:ascii="Arial" w:hAnsi="Arial" w:cs="Arial"/>
                <w:b/>
                <w:bCs/>
              </w:rPr>
            </w:pPr>
            <w:r w:rsidRPr="00B96A92">
              <w:rPr>
                <w:rFonts w:ascii="Arial" w:hAnsi="Arial" w:cs="Arial"/>
                <w:b/>
                <w:bCs/>
              </w:rPr>
              <w:t>British Values:</w:t>
            </w:r>
          </w:p>
          <w:p w14:paraId="26D99D33" w14:textId="5BED5FED" w:rsidR="0062680D" w:rsidRPr="00B96A92" w:rsidRDefault="00CB26B0" w:rsidP="0062680D">
            <w:pPr>
              <w:rPr>
                <w:rFonts w:ascii="Arial" w:hAnsi="Arial" w:cs="Arial"/>
                <w:b/>
                <w:bCs/>
              </w:rPr>
            </w:pPr>
            <w:r w:rsidRPr="00B96A92">
              <w:rPr>
                <w:rFonts w:ascii="Arial" w:hAnsi="Arial" w:cs="Arial"/>
              </w:rPr>
              <w:t>Rule of Law: Ethical data representation. Mutual Respect: Understanding cultural differences in data analysis.</w:t>
            </w:r>
          </w:p>
          <w:p w14:paraId="057071F1" w14:textId="77777777" w:rsidR="0062680D" w:rsidRPr="00B96A92" w:rsidRDefault="0062680D" w:rsidP="0062680D">
            <w:pPr>
              <w:rPr>
                <w:rFonts w:ascii="Arial" w:hAnsi="Arial" w:cs="Arial"/>
                <w:b/>
                <w:bCs/>
              </w:rPr>
            </w:pPr>
          </w:p>
          <w:p w14:paraId="7FB1B96E" w14:textId="77777777" w:rsidR="005C29BF" w:rsidRPr="00B96A92" w:rsidRDefault="0062680D" w:rsidP="0062680D">
            <w:pPr>
              <w:rPr>
                <w:rFonts w:ascii="Arial" w:hAnsi="Arial" w:cs="Arial"/>
                <w:b/>
                <w:bCs/>
              </w:rPr>
            </w:pPr>
            <w:r w:rsidRPr="00B96A92">
              <w:rPr>
                <w:rFonts w:ascii="Arial" w:hAnsi="Arial" w:cs="Arial"/>
                <w:b/>
                <w:bCs/>
              </w:rPr>
              <w:t>Careers:</w:t>
            </w:r>
          </w:p>
          <w:p w14:paraId="6023BA01" w14:textId="77777777" w:rsidR="00CB26B0" w:rsidRPr="00B96A92" w:rsidRDefault="00CB26B0" w:rsidP="00CB26B0">
            <w:pPr>
              <w:rPr>
                <w:rFonts w:ascii="Arial" w:hAnsi="Arial" w:cs="Arial"/>
              </w:rPr>
            </w:pPr>
            <w:r w:rsidRPr="00B96A92">
              <w:rPr>
                <w:rFonts w:ascii="Arial" w:hAnsi="Arial" w:cs="Arial"/>
              </w:rPr>
              <w:t>Statistician, Market Analyst, Data Scientist, Journalist</w:t>
            </w:r>
          </w:p>
          <w:p w14:paraId="55A39ABE" w14:textId="77777777" w:rsidR="00CB26B0" w:rsidRPr="00B96A92" w:rsidRDefault="00CB26B0" w:rsidP="00CB26B0">
            <w:pPr>
              <w:rPr>
                <w:rFonts w:ascii="Arial" w:hAnsi="Arial" w:cs="Arial"/>
              </w:rPr>
            </w:pPr>
          </w:p>
          <w:p w14:paraId="2898474C" w14:textId="77777777" w:rsidR="00F074C9" w:rsidRPr="00B96A92" w:rsidRDefault="00F074C9" w:rsidP="00CB26B0">
            <w:pPr>
              <w:rPr>
                <w:rFonts w:ascii="Arial" w:hAnsi="Arial" w:cs="Arial"/>
              </w:rPr>
            </w:pPr>
          </w:p>
          <w:p w14:paraId="12579606" w14:textId="77777777" w:rsidR="00C57693" w:rsidRPr="00B96A92" w:rsidRDefault="00C57693" w:rsidP="00C57693">
            <w:pPr>
              <w:rPr>
                <w:rFonts w:ascii="Arial" w:hAnsi="Arial" w:cs="Arial"/>
                <w:b/>
                <w:bCs/>
              </w:rPr>
            </w:pPr>
            <w:r w:rsidRPr="00B96A92">
              <w:rPr>
                <w:rFonts w:ascii="Arial" w:hAnsi="Arial" w:cs="Arial"/>
                <w:b/>
                <w:bCs/>
              </w:rPr>
              <w:t>Topic Misconceptions:</w:t>
            </w:r>
          </w:p>
          <w:p w14:paraId="4E79B208" w14:textId="77777777" w:rsidR="00F074C9" w:rsidRPr="00B96A92" w:rsidRDefault="00F074C9" w:rsidP="00CB26B0">
            <w:pPr>
              <w:rPr>
                <w:rFonts w:ascii="Arial" w:hAnsi="Arial" w:cs="Arial"/>
              </w:rPr>
            </w:pPr>
          </w:p>
          <w:p w14:paraId="4775E0E8" w14:textId="53BA1B17" w:rsidR="00F074C9" w:rsidRPr="00B96A92" w:rsidRDefault="00592FB2" w:rsidP="00CB26B0">
            <w:pPr>
              <w:rPr>
                <w:rFonts w:ascii="Arial" w:hAnsi="Arial" w:cs="Arial"/>
              </w:rPr>
            </w:pPr>
            <w:r w:rsidRPr="00B96A92">
              <w:rPr>
                <w:rFonts w:ascii="Arial" w:hAnsi="Arial" w:cs="Arial"/>
              </w:rPr>
              <w:t>Data can only be represented in one way (e.g., only using bar charts); data representation is the same for all types of data.</w:t>
            </w:r>
          </w:p>
          <w:p w14:paraId="4DAAC959" w14:textId="77777777" w:rsidR="00F074C9" w:rsidRPr="00B96A92" w:rsidRDefault="00F074C9" w:rsidP="00CB26B0">
            <w:pPr>
              <w:rPr>
                <w:rFonts w:ascii="Arial" w:hAnsi="Arial" w:cs="Arial"/>
              </w:rPr>
            </w:pPr>
          </w:p>
          <w:p w14:paraId="60EE56BD" w14:textId="77777777" w:rsidR="00F074C9" w:rsidRPr="00B96A92" w:rsidRDefault="00F074C9" w:rsidP="00CB26B0">
            <w:pPr>
              <w:rPr>
                <w:rFonts w:ascii="Arial" w:hAnsi="Arial" w:cs="Arial"/>
              </w:rPr>
            </w:pPr>
          </w:p>
          <w:p w14:paraId="52CBE4AF" w14:textId="77777777" w:rsidR="00F074C9" w:rsidRPr="00B96A92" w:rsidRDefault="00F074C9" w:rsidP="00CB26B0">
            <w:pPr>
              <w:rPr>
                <w:rFonts w:ascii="Arial" w:hAnsi="Arial" w:cs="Arial"/>
              </w:rPr>
            </w:pPr>
          </w:p>
          <w:p w14:paraId="6D64BE54" w14:textId="77777777" w:rsidR="00F074C9" w:rsidRPr="00B96A92" w:rsidRDefault="00F074C9" w:rsidP="00CB26B0">
            <w:pPr>
              <w:rPr>
                <w:rFonts w:ascii="Arial" w:hAnsi="Arial" w:cs="Arial"/>
              </w:rPr>
            </w:pPr>
          </w:p>
          <w:p w14:paraId="44622440" w14:textId="77777777" w:rsidR="00F074C9" w:rsidRPr="00B96A92" w:rsidRDefault="00F074C9" w:rsidP="00CB26B0">
            <w:pPr>
              <w:rPr>
                <w:rFonts w:ascii="Arial" w:hAnsi="Arial" w:cs="Arial"/>
              </w:rPr>
            </w:pPr>
          </w:p>
          <w:p w14:paraId="45BCD644" w14:textId="77777777" w:rsidR="00F074C9" w:rsidRPr="00B96A92" w:rsidRDefault="00F074C9" w:rsidP="00CB26B0">
            <w:pPr>
              <w:rPr>
                <w:rFonts w:ascii="Arial" w:hAnsi="Arial" w:cs="Arial"/>
              </w:rPr>
            </w:pPr>
          </w:p>
          <w:p w14:paraId="764FB1A7" w14:textId="77777777" w:rsidR="0010273E" w:rsidRPr="00B96A92" w:rsidRDefault="0010273E" w:rsidP="00CB26B0">
            <w:pPr>
              <w:rPr>
                <w:rFonts w:ascii="Arial" w:hAnsi="Arial" w:cs="Arial"/>
              </w:rPr>
            </w:pPr>
          </w:p>
          <w:p w14:paraId="6210D293" w14:textId="77777777" w:rsidR="0010273E" w:rsidRPr="00B96A92" w:rsidRDefault="0010273E" w:rsidP="00CB26B0">
            <w:pPr>
              <w:rPr>
                <w:rFonts w:ascii="Arial" w:hAnsi="Arial" w:cs="Arial"/>
              </w:rPr>
            </w:pPr>
          </w:p>
          <w:p w14:paraId="3CBA1772" w14:textId="77777777" w:rsidR="0010273E" w:rsidRPr="00B96A92" w:rsidRDefault="0010273E" w:rsidP="00CB26B0">
            <w:pPr>
              <w:rPr>
                <w:rFonts w:ascii="Arial" w:hAnsi="Arial" w:cs="Arial"/>
              </w:rPr>
            </w:pPr>
          </w:p>
          <w:p w14:paraId="2FA4F6FD" w14:textId="2198D861" w:rsidR="00CB26B0" w:rsidRPr="00B96A92" w:rsidRDefault="00CB26B0" w:rsidP="0062680D">
            <w:pPr>
              <w:rPr>
                <w:rFonts w:ascii="Arial" w:hAnsi="Arial" w:cs="Arial"/>
              </w:rPr>
            </w:pPr>
          </w:p>
        </w:tc>
      </w:tr>
      <w:tr w:rsidR="00A4196A" w:rsidRPr="00B96A92" w14:paraId="4F6C87AC" w14:textId="77777777" w:rsidTr="00592FB2">
        <w:trPr>
          <w:trHeight w:val="300"/>
        </w:trPr>
        <w:tc>
          <w:tcPr>
            <w:tcW w:w="648" w:type="dxa"/>
            <w:vMerge/>
            <w:shd w:val="clear" w:color="auto" w:fill="FFF2CC" w:themeFill="accent4" w:themeFillTint="33"/>
          </w:tcPr>
          <w:p w14:paraId="2C9A7FB2" w14:textId="77777777" w:rsidR="00A4196A" w:rsidRPr="00B96A92" w:rsidRDefault="00A4196A" w:rsidP="00A4196A">
            <w:pPr>
              <w:rPr>
                <w:rFonts w:ascii="Arial" w:hAnsi="Arial" w:cs="Arial"/>
              </w:rPr>
            </w:pPr>
          </w:p>
        </w:tc>
        <w:tc>
          <w:tcPr>
            <w:tcW w:w="907" w:type="dxa"/>
            <w:shd w:val="clear" w:color="auto" w:fill="FFFFD7"/>
          </w:tcPr>
          <w:p w14:paraId="0C3E591F" w14:textId="77777777" w:rsidR="00A4196A" w:rsidRPr="00B96A92" w:rsidRDefault="00A4196A" w:rsidP="00A4196A">
            <w:pPr>
              <w:rPr>
                <w:rFonts w:ascii="Arial" w:hAnsi="Arial" w:cs="Arial"/>
                <w:b/>
                <w:bCs/>
              </w:rPr>
            </w:pPr>
            <w:r w:rsidRPr="00B96A92">
              <w:rPr>
                <w:rFonts w:ascii="Arial" w:hAnsi="Arial" w:cs="Arial"/>
                <w:b/>
                <w:bCs/>
              </w:rPr>
              <w:t>Au.2</w:t>
            </w:r>
          </w:p>
          <w:p w14:paraId="0DD8ECBA" w14:textId="77777777" w:rsidR="00A4196A" w:rsidRPr="00B96A92" w:rsidRDefault="00A4196A" w:rsidP="00A4196A">
            <w:pPr>
              <w:rPr>
                <w:rFonts w:ascii="Arial" w:hAnsi="Arial" w:cs="Arial"/>
                <w:b/>
                <w:bCs/>
              </w:rPr>
            </w:pPr>
          </w:p>
          <w:p w14:paraId="3E219845" w14:textId="26BE3D53" w:rsidR="00A4196A" w:rsidRPr="00B96A92" w:rsidRDefault="00A4196A" w:rsidP="00A4196A">
            <w:pPr>
              <w:rPr>
                <w:rFonts w:ascii="Arial" w:hAnsi="Arial" w:cs="Arial"/>
                <w:b/>
                <w:bCs/>
              </w:rPr>
            </w:pPr>
            <w:r w:rsidRPr="00B96A92">
              <w:rPr>
                <w:rFonts w:ascii="Arial" w:hAnsi="Arial" w:cs="Arial"/>
                <w:b/>
                <w:bCs/>
              </w:rPr>
              <w:t>6 wks</w:t>
            </w:r>
          </w:p>
        </w:tc>
        <w:tc>
          <w:tcPr>
            <w:tcW w:w="1134" w:type="dxa"/>
            <w:shd w:val="clear" w:color="auto" w:fill="FFFFD7"/>
          </w:tcPr>
          <w:p w14:paraId="29DB6948" w14:textId="0FE2D725" w:rsidR="00A4196A" w:rsidRPr="00B96A92" w:rsidRDefault="00A4196A" w:rsidP="00A4196A">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6162BD4E" w14:textId="6FCD4C55" w:rsidR="00A4196A" w:rsidRPr="00B96A92" w:rsidRDefault="00A4196A" w:rsidP="00A4196A">
            <w:pPr>
              <w:spacing w:after="120"/>
              <w:jc w:val="center"/>
              <w:rPr>
                <w:rFonts w:ascii="Arial" w:hAnsi="Arial" w:cs="Arial"/>
                <w:b/>
                <w:bCs/>
              </w:rPr>
            </w:pPr>
            <w:r w:rsidRPr="00B96A92">
              <w:rPr>
                <w:rFonts w:ascii="Arial" w:hAnsi="Arial" w:cs="Arial"/>
                <w:b/>
                <w:bCs/>
              </w:rPr>
              <w:t>Representing Data</w:t>
            </w:r>
          </w:p>
        </w:tc>
        <w:tc>
          <w:tcPr>
            <w:tcW w:w="4804" w:type="dxa"/>
            <w:shd w:val="clear" w:color="auto" w:fill="FFFFD7"/>
          </w:tcPr>
          <w:p w14:paraId="2405447C" w14:textId="4366BC77" w:rsidR="00A4196A" w:rsidRPr="00B96A92" w:rsidRDefault="00A4196A" w:rsidP="00A4196A">
            <w:pPr>
              <w:pStyle w:val="ListParagraph"/>
              <w:spacing w:after="120" w:line="360" w:lineRule="auto"/>
              <w:rPr>
                <w:rFonts w:ascii="Arial" w:hAnsi="Arial" w:cs="Arial"/>
              </w:rPr>
            </w:pPr>
            <w:r w:rsidRPr="00B96A92">
              <w:rPr>
                <w:rFonts w:ascii="Arial" w:hAnsi="Arial" w:cs="Arial"/>
              </w:rPr>
              <w:t xml:space="preserve">Continued for Autumn 2. </w:t>
            </w:r>
          </w:p>
        </w:tc>
        <w:tc>
          <w:tcPr>
            <w:tcW w:w="1855" w:type="dxa"/>
            <w:shd w:val="clear" w:color="auto" w:fill="FFFFD7"/>
            <w:vAlign w:val="center"/>
          </w:tcPr>
          <w:p w14:paraId="79211924" w14:textId="77777777" w:rsidR="00A4196A" w:rsidRPr="00B96A92" w:rsidRDefault="00A4196A" w:rsidP="00A4196A">
            <w:pPr>
              <w:jc w:val="center"/>
              <w:rPr>
                <w:rFonts w:ascii="Arial" w:hAnsi="Arial" w:cs="Arial"/>
              </w:rPr>
            </w:pPr>
          </w:p>
        </w:tc>
        <w:tc>
          <w:tcPr>
            <w:tcW w:w="1701" w:type="dxa"/>
            <w:shd w:val="clear" w:color="auto" w:fill="FFFFD7"/>
          </w:tcPr>
          <w:p w14:paraId="05CE80F4" w14:textId="77777777" w:rsidR="00A4196A" w:rsidRPr="00B96A92" w:rsidRDefault="00A4196A" w:rsidP="00A4196A">
            <w:pPr>
              <w:rPr>
                <w:rFonts w:ascii="Arial" w:hAnsi="Arial" w:cs="Arial"/>
              </w:rPr>
            </w:pPr>
          </w:p>
        </w:tc>
        <w:tc>
          <w:tcPr>
            <w:tcW w:w="2976" w:type="dxa"/>
            <w:shd w:val="clear" w:color="auto" w:fill="FFFFD7"/>
          </w:tcPr>
          <w:p w14:paraId="5E35C251" w14:textId="77777777" w:rsidR="00A4196A" w:rsidRPr="00B96A92" w:rsidRDefault="00A4196A" w:rsidP="00A4196A">
            <w:pPr>
              <w:rPr>
                <w:rFonts w:ascii="Arial" w:hAnsi="Arial" w:cs="Arial"/>
                <w:b/>
                <w:bCs/>
              </w:rPr>
            </w:pPr>
          </w:p>
        </w:tc>
      </w:tr>
      <w:tr w:rsidR="00A4196A" w:rsidRPr="00B96A92" w14:paraId="5427FC06" w14:textId="0E6C4491" w:rsidTr="00592FB2">
        <w:trPr>
          <w:trHeight w:val="300"/>
        </w:trPr>
        <w:tc>
          <w:tcPr>
            <w:tcW w:w="648" w:type="dxa"/>
            <w:vMerge/>
            <w:shd w:val="clear" w:color="auto" w:fill="FFF2CC" w:themeFill="accent4" w:themeFillTint="33"/>
          </w:tcPr>
          <w:p w14:paraId="535B15B1" w14:textId="77777777" w:rsidR="00A4196A" w:rsidRPr="00B96A92" w:rsidRDefault="00A4196A" w:rsidP="00A4196A">
            <w:pPr>
              <w:rPr>
                <w:rFonts w:ascii="Arial" w:hAnsi="Arial" w:cs="Arial"/>
              </w:rPr>
            </w:pPr>
          </w:p>
        </w:tc>
        <w:tc>
          <w:tcPr>
            <w:tcW w:w="907" w:type="dxa"/>
            <w:shd w:val="clear" w:color="auto" w:fill="FFFFD7"/>
          </w:tcPr>
          <w:p w14:paraId="685C039C" w14:textId="77777777" w:rsidR="00A4196A" w:rsidRPr="00B96A92" w:rsidRDefault="00A4196A" w:rsidP="00A4196A">
            <w:pPr>
              <w:rPr>
                <w:rFonts w:ascii="Arial" w:hAnsi="Arial" w:cs="Arial"/>
                <w:b/>
                <w:bCs/>
              </w:rPr>
            </w:pPr>
          </w:p>
        </w:tc>
        <w:tc>
          <w:tcPr>
            <w:tcW w:w="1134" w:type="dxa"/>
            <w:shd w:val="clear" w:color="auto" w:fill="FFFFD7"/>
          </w:tcPr>
          <w:p w14:paraId="2D036F7C" w14:textId="0AFFA93F" w:rsidR="00A4196A" w:rsidRPr="00B96A92" w:rsidRDefault="00A4196A" w:rsidP="00A4196A">
            <w:pPr>
              <w:spacing w:after="120"/>
              <w:rPr>
                <w:rFonts w:ascii="Arial" w:hAnsi="Arial" w:cs="Arial"/>
                <w:b/>
                <w:bCs/>
              </w:rPr>
            </w:pPr>
            <w:r w:rsidRPr="00B96A92">
              <w:rPr>
                <w:rFonts w:ascii="Arial" w:hAnsi="Arial" w:cs="Arial"/>
                <w:b/>
                <w:bCs/>
              </w:rPr>
              <w:t>2 weeks</w:t>
            </w:r>
          </w:p>
        </w:tc>
        <w:tc>
          <w:tcPr>
            <w:tcW w:w="1705" w:type="dxa"/>
            <w:shd w:val="clear" w:color="auto" w:fill="FFFFD7"/>
            <w:vAlign w:val="center"/>
          </w:tcPr>
          <w:p w14:paraId="77D8AC87" w14:textId="4E1C29FF" w:rsidR="00A4196A" w:rsidRPr="00B96A92" w:rsidRDefault="00A4196A" w:rsidP="00A4196A">
            <w:pPr>
              <w:spacing w:after="120"/>
              <w:jc w:val="center"/>
              <w:rPr>
                <w:rFonts w:ascii="Arial" w:hAnsi="Arial" w:cs="Arial"/>
                <w:b/>
                <w:bCs/>
              </w:rPr>
            </w:pPr>
            <w:r w:rsidRPr="00B96A92">
              <w:rPr>
                <w:rFonts w:ascii="Arial" w:hAnsi="Arial" w:cs="Arial"/>
                <w:b/>
                <w:bCs/>
              </w:rPr>
              <w:t>Tables and Probability</w:t>
            </w:r>
          </w:p>
        </w:tc>
        <w:tc>
          <w:tcPr>
            <w:tcW w:w="4804" w:type="dxa"/>
            <w:shd w:val="clear" w:color="auto" w:fill="FFFFD7"/>
          </w:tcPr>
          <w:p w14:paraId="048C9ABB"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Construct sample spaces for one or more events</w:t>
            </w:r>
            <w:r w:rsidRPr="00B96A92">
              <w:rPr>
                <w:rFonts w:ascii="Arial" w:hAnsi="Arial" w:cs="Arial"/>
              </w:rPr>
              <w:tab/>
            </w:r>
          </w:p>
          <w:p w14:paraId="2118B9DF" w14:textId="3FAD013B"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Find probabilities from a sample space</w:t>
            </w:r>
            <w:r w:rsidRPr="00B96A92">
              <w:rPr>
                <w:rFonts w:ascii="Arial" w:hAnsi="Arial" w:cs="Arial"/>
              </w:rPr>
              <w:tab/>
            </w:r>
          </w:p>
          <w:p w14:paraId="4C9F73DB"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Find probabilities from two-way tables</w:t>
            </w:r>
            <w:r w:rsidRPr="00B96A92">
              <w:rPr>
                <w:rFonts w:ascii="Arial" w:hAnsi="Arial" w:cs="Arial"/>
              </w:rPr>
              <w:tab/>
            </w:r>
          </w:p>
          <w:p w14:paraId="1C2C7C37"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Find probabilities from Venn Diagrams</w:t>
            </w:r>
            <w:r w:rsidRPr="00B96A92">
              <w:rPr>
                <w:rFonts w:ascii="Arial" w:hAnsi="Arial" w:cs="Arial"/>
              </w:rPr>
              <w:tab/>
            </w:r>
          </w:p>
          <w:p w14:paraId="4E5FB7FE" w14:textId="71A613C8"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use the product rule for finding total number of possible outcomes</w:t>
            </w:r>
            <w:r w:rsidRPr="00B96A92">
              <w:rPr>
                <w:rFonts w:ascii="Arial" w:hAnsi="Arial" w:cs="Arial"/>
              </w:rPr>
              <w:tab/>
            </w:r>
          </w:p>
        </w:tc>
        <w:tc>
          <w:tcPr>
            <w:tcW w:w="1855" w:type="dxa"/>
            <w:shd w:val="clear" w:color="auto" w:fill="FFFFD7"/>
            <w:vAlign w:val="center"/>
          </w:tcPr>
          <w:p w14:paraId="35AC993A" w14:textId="3A2F71AA" w:rsidR="00A4196A" w:rsidRPr="00B96A92" w:rsidRDefault="00A4196A" w:rsidP="00A4196A">
            <w:pPr>
              <w:jc w:val="center"/>
              <w:rPr>
                <w:rFonts w:ascii="Arial" w:hAnsi="Arial" w:cs="Arial"/>
              </w:rPr>
            </w:pPr>
            <w:r w:rsidRPr="00B96A92">
              <w:rPr>
                <w:rFonts w:ascii="Arial" w:hAnsi="Arial" w:cs="Arial"/>
              </w:rPr>
              <w:t>Joint block test - 40 mins.</w:t>
            </w:r>
          </w:p>
          <w:p w14:paraId="4C652244" w14:textId="34126E57" w:rsidR="00A4196A" w:rsidRPr="00B96A92" w:rsidRDefault="00A4196A" w:rsidP="00A4196A">
            <w:pPr>
              <w:jc w:val="center"/>
              <w:rPr>
                <w:rFonts w:ascii="Arial" w:hAnsi="Arial" w:cs="Arial"/>
              </w:rPr>
            </w:pPr>
          </w:p>
          <w:p w14:paraId="49227C57" w14:textId="492862EB" w:rsidR="00A4196A" w:rsidRPr="00B96A92" w:rsidRDefault="00A4196A" w:rsidP="00A4196A">
            <w:pPr>
              <w:jc w:val="center"/>
              <w:rPr>
                <w:rFonts w:ascii="Arial" w:hAnsi="Arial" w:cs="Arial"/>
              </w:rPr>
            </w:pPr>
            <w:r w:rsidRPr="00B96A92">
              <w:rPr>
                <w:rFonts w:ascii="Arial" w:hAnsi="Arial" w:cs="Arial"/>
              </w:rPr>
              <w:t>End of term assessment</w:t>
            </w:r>
          </w:p>
        </w:tc>
        <w:tc>
          <w:tcPr>
            <w:tcW w:w="1701" w:type="dxa"/>
            <w:shd w:val="clear" w:color="auto" w:fill="FFFFD7"/>
          </w:tcPr>
          <w:p w14:paraId="4B08F31E" w14:textId="138D34F2" w:rsidR="00A4196A" w:rsidRPr="00B96A92" w:rsidRDefault="00A4196A" w:rsidP="00A4196A">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1B41A188" w14:textId="77777777" w:rsidR="00A4196A" w:rsidRPr="00B96A92" w:rsidRDefault="00A4196A" w:rsidP="00A4196A">
            <w:pPr>
              <w:rPr>
                <w:rFonts w:ascii="Arial" w:hAnsi="Arial" w:cs="Arial"/>
                <w:b/>
                <w:bCs/>
              </w:rPr>
            </w:pPr>
            <w:r w:rsidRPr="00B96A92">
              <w:rPr>
                <w:rFonts w:ascii="Arial" w:hAnsi="Arial" w:cs="Arial"/>
                <w:b/>
                <w:bCs/>
              </w:rPr>
              <w:t>SMSC:</w:t>
            </w:r>
          </w:p>
          <w:p w14:paraId="4D5667A9" w14:textId="77777777" w:rsidR="00A4196A" w:rsidRPr="00B96A92" w:rsidRDefault="00A4196A" w:rsidP="00A4196A">
            <w:pPr>
              <w:rPr>
                <w:rFonts w:ascii="Arial" w:hAnsi="Arial" w:cs="Arial"/>
                <w:color w:val="000000"/>
              </w:rPr>
            </w:pPr>
            <w:r w:rsidRPr="00B96A92">
              <w:rPr>
                <w:rFonts w:ascii="Arial" w:hAnsi="Arial" w:cs="Arial"/>
                <w:color w:val="000000"/>
              </w:rPr>
              <w:t>Moral: Fairness in probability (e.g., gambling awareness). Social: Decision-making based on probability.</w:t>
            </w:r>
          </w:p>
          <w:p w14:paraId="3A33E802" w14:textId="77777777" w:rsidR="00A4196A" w:rsidRPr="00B96A92" w:rsidRDefault="00A4196A" w:rsidP="00A4196A">
            <w:pPr>
              <w:rPr>
                <w:rFonts w:ascii="Arial" w:hAnsi="Arial" w:cs="Arial"/>
              </w:rPr>
            </w:pPr>
          </w:p>
          <w:p w14:paraId="74586772" w14:textId="77777777" w:rsidR="00A4196A" w:rsidRPr="00B96A92" w:rsidRDefault="00A4196A" w:rsidP="00A4196A">
            <w:pPr>
              <w:rPr>
                <w:rFonts w:ascii="Arial" w:hAnsi="Arial" w:cs="Arial"/>
                <w:b/>
                <w:bCs/>
              </w:rPr>
            </w:pPr>
            <w:r w:rsidRPr="00B96A92">
              <w:rPr>
                <w:rFonts w:ascii="Arial" w:hAnsi="Arial" w:cs="Arial"/>
                <w:b/>
                <w:bCs/>
              </w:rPr>
              <w:t>British Values:</w:t>
            </w:r>
          </w:p>
          <w:p w14:paraId="667CC91D" w14:textId="5F5841CA" w:rsidR="00A4196A" w:rsidRPr="00B96A92" w:rsidRDefault="00A4196A" w:rsidP="00A4196A">
            <w:pPr>
              <w:rPr>
                <w:rFonts w:ascii="Arial" w:hAnsi="Arial" w:cs="Arial"/>
                <w:color w:val="000000"/>
              </w:rPr>
            </w:pPr>
            <w:r w:rsidRPr="00B96A92">
              <w:rPr>
                <w:rFonts w:ascii="Arial" w:hAnsi="Arial" w:cs="Arial"/>
                <w:color w:val="000000"/>
              </w:rPr>
              <w:t>Moral: Probability in fair decision-making (e.g., lotteries). Democracy: Understanding chance in elections and policies.</w:t>
            </w:r>
          </w:p>
          <w:p w14:paraId="5C3C47C8" w14:textId="77777777" w:rsidR="00A4196A" w:rsidRPr="00B96A92" w:rsidRDefault="00A4196A" w:rsidP="00A4196A">
            <w:pPr>
              <w:rPr>
                <w:rFonts w:ascii="Arial" w:hAnsi="Arial" w:cs="Arial"/>
                <w:b/>
                <w:bCs/>
              </w:rPr>
            </w:pPr>
          </w:p>
          <w:p w14:paraId="0E958A44" w14:textId="77777777" w:rsidR="00A4196A" w:rsidRPr="00B96A92" w:rsidRDefault="00A4196A" w:rsidP="00A4196A">
            <w:pPr>
              <w:rPr>
                <w:rFonts w:ascii="Arial" w:hAnsi="Arial" w:cs="Arial"/>
                <w:b/>
                <w:bCs/>
              </w:rPr>
            </w:pPr>
            <w:r w:rsidRPr="00B96A92">
              <w:rPr>
                <w:rFonts w:ascii="Arial" w:hAnsi="Arial" w:cs="Arial"/>
                <w:b/>
                <w:bCs/>
              </w:rPr>
              <w:t>Careers:</w:t>
            </w:r>
          </w:p>
          <w:p w14:paraId="6390CE1F" w14:textId="77777777" w:rsidR="00A4196A" w:rsidRPr="00B96A92" w:rsidRDefault="00A4196A" w:rsidP="00A4196A">
            <w:pPr>
              <w:rPr>
                <w:rFonts w:ascii="Arial" w:hAnsi="Arial" w:cs="Arial"/>
                <w:color w:val="000000"/>
              </w:rPr>
            </w:pPr>
            <w:r w:rsidRPr="00B96A92">
              <w:rPr>
                <w:rFonts w:ascii="Arial" w:hAnsi="Arial" w:cs="Arial"/>
                <w:color w:val="000000"/>
              </w:rPr>
              <w:t>Actuary, Risk Analyst, Insurance Underwriter, Data Scientist</w:t>
            </w:r>
          </w:p>
          <w:p w14:paraId="30EB48F1" w14:textId="77777777" w:rsidR="00A4196A" w:rsidRPr="00B96A92" w:rsidRDefault="00A4196A" w:rsidP="00A4196A">
            <w:pPr>
              <w:rPr>
                <w:rFonts w:ascii="Arial" w:hAnsi="Arial" w:cs="Arial"/>
                <w:color w:val="000000"/>
              </w:rPr>
            </w:pPr>
          </w:p>
          <w:p w14:paraId="1100C437" w14:textId="77777777" w:rsidR="00A4196A" w:rsidRPr="00B96A92" w:rsidRDefault="00A4196A" w:rsidP="00A4196A">
            <w:pPr>
              <w:rPr>
                <w:rFonts w:ascii="Arial" w:hAnsi="Arial" w:cs="Arial"/>
                <w:color w:val="000000"/>
              </w:rPr>
            </w:pPr>
          </w:p>
          <w:p w14:paraId="6CE24A20" w14:textId="77777777" w:rsidR="00C57693" w:rsidRPr="00B96A92" w:rsidRDefault="00C57693" w:rsidP="00C57693">
            <w:pPr>
              <w:rPr>
                <w:rFonts w:ascii="Arial" w:hAnsi="Arial" w:cs="Arial"/>
                <w:b/>
                <w:bCs/>
              </w:rPr>
            </w:pPr>
            <w:r w:rsidRPr="00B96A92">
              <w:rPr>
                <w:rFonts w:ascii="Arial" w:hAnsi="Arial" w:cs="Arial"/>
                <w:b/>
                <w:bCs/>
              </w:rPr>
              <w:t>Topic Misconceptions:</w:t>
            </w:r>
          </w:p>
          <w:p w14:paraId="36D5E842" w14:textId="4467643D" w:rsidR="00A4196A" w:rsidRPr="00B96A92" w:rsidRDefault="00E36367" w:rsidP="00A4196A">
            <w:pPr>
              <w:rPr>
                <w:rFonts w:ascii="Arial" w:hAnsi="Arial" w:cs="Arial"/>
                <w:color w:val="000000"/>
              </w:rPr>
            </w:pPr>
            <w:r w:rsidRPr="00B96A92">
              <w:rPr>
                <w:rFonts w:ascii="Arial" w:hAnsi="Arial" w:cs="Arial"/>
              </w:rPr>
              <w:t>Probabilities in tables must always add up to 1; probability tables are only useful for discrete events.</w:t>
            </w:r>
          </w:p>
          <w:p w14:paraId="64A0F5A1" w14:textId="77777777" w:rsidR="00A4196A" w:rsidRPr="00B96A92" w:rsidRDefault="00A4196A" w:rsidP="00A4196A">
            <w:pPr>
              <w:rPr>
                <w:rFonts w:ascii="Arial" w:hAnsi="Arial" w:cs="Arial"/>
                <w:color w:val="000000"/>
              </w:rPr>
            </w:pPr>
          </w:p>
          <w:p w14:paraId="1BC51F10" w14:textId="77777777" w:rsidR="00A4196A" w:rsidRPr="00B96A92" w:rsidRDefault="00A4196A" w:rsidP="00A4196A">
            <w:pPr>
              <w:rPr>
                <w:rFonts w:ascii="Arial" w:hAnsi="Arial" w:cs="Arial"/>
                <w:color w:val="000000"/>
              </w:rPr>
            </w:pPr>
          </w:p>
          <w:p w14:paraId="66A6E597" w14:textId="77777777" w:rsidR="00A4196A" w:rsidRPr="00B96A92" w:rsidRDefault="00A4196A" w:rsidP="00A4196A">
            <w:pPr>
              <w:rPr>
                <w:rFonts w:ascii="Arial" w:hAnsi="Arial" w:cs="Arial"/>
                <w:color w:val="000000"/>
              </w:rPr>
            </w:pPr>
          </w:p>
          <w:p w14:paraId="66C8B741" w14:textId="77777777" w:rsidR="00A4196A" w:rsidRPr="00B96A92" w:rsidRDefault="00A4196A" w:rsidP="00A4196A">
            <w:pPr>
              <w:rPr>
                <w:rFonts w:ascii="Arial" w:hAnsi="Arial" w:cs="Arial"/>
                <w:color w:val="000000"/>
              </w:rPr>
            </w:pPr>
          </w:p>
          <w:p w14:paraId="3DD65F9B" w14:textId="77777777" w:rsidR="00A4196A" w:rsidRPr="00B96A92" w:rsidRDefault="00A4196A" w:rsidP="00A4196A">
            <w:pPr>
              <w:rPr>
                <w:rFonts w:ascii="Arial" w:hAnsi="Arial" w:cs="Arial"/>
                <w:color w:val="000000"/>
              </w:rPr>
            </w:pPr>
          </w:p>
          <w:p w14:paraId="40B07EE8" w14:textId="77777777" w:rsidR="00A4196A" w:rsidRPr="00B96A92" w:rsidRDefault="00A4196A" w:rsidP="00A4196A">
            <w:pPr>
              <w:rPr>
                <w:rFonts w:ascii="Arial" w:hAnsi="Arial" w:cs="Arial"/>
                <w:color w:val="000000"/>
              </w:rPr>
            </w:pPr>
          </w:p>
          <w:p w14:paraId="6A8F2DFD" w14:textId="3F85E456" w:rsidR="00A4196A" w:rsidRPr="00B96A92" w:rsidRDefault="00A4196A" w:rsidP="00A4196A">
            <w:pPr>
              <w:rPr>
                <w:rFonts w:ascii="Arial" w:hAnsi="Arial" w:cs="Arial"/>
              </w:rPr>
            </w:pPr>
          </w:p>
        </w:tc>
      </w:tr>
      <w:tr w:rsidR="00A4196A" w:rsidRPr="00B96A92" w14:paraId="42CFA3C4" w14:textId="40E5DE66" w:rsidTr="00592FB2">
        <w:trPr>
          <w:trHeight w:val="300"/>
        </w:trPr>
        <w:tc>
          <w:tcPr>
            <w:tcW w:w="648" w:type="dxa"/>
            <w:vMerge/>
            <w:shd w:val="clear" w:color="auto" w:fill="FFF2CC" w:themeFill="accent4" w:themeFillTint="33"/>
          </w:tcPr>
          <w:p w14:paraId="0555084A" w14:textId="77777777" w:rsidR="00A4196A" w:rsidRPr="00B96A92" w:rsidRDefault="00A4196A" w:rsidP="00A4196A">
            <w:pPr>
              <w:rPr>
                <w:rFonts w:ascii="Arial" w:hAnsi="Arial" w:cs="Arial"/>
              </w:rPr>
            </w:pPr>
          </w:p>
        </w:tc>
        <w:tc>
          <w:tcPr>
            <w:tcW w:w="907" w:type="dxa"/>
            <w:shd w:val="clear" w:color="auto" w:fill="FFFFD7"/>
          </w:tcPr>
          <w:p w14:paraId="2A2BA03A" w14:textId="77777777" w:rsidR="00A4196A" w:rsidRPr="00B96A92" w:rsidRDefault="00A4196A" w:rsidP="00A4196A">
            <w:pPr>
              <w:rPr>
                <w:rFonts w:ascii="Arial" w:hAnsi="Arial" w:cs="Arial"/>
                <w:b/>
                <w:bCs/>
              </w:rPr>
            </w:pPr>
          </w:p>
        </w:tc>
        <w:tc>
          <w:tcPr>
            <w:tcW w:w="1134" w:type="dxa"/>
            <w:shd w:val="clear" w:color="auto" w:fill="FFFFD7"/>
          </w:tcPr>
          <w:p w14:paraId="66AEA463" w14:textId="41C5EC4F" w:rsidR="00A4196A" w:rsidRPr="00B96A92" w:rsidRDefault="00A4196A" w:rsidP="00A4196A">
            <w:pPr>
              <w:spacing w:after="120"/>
              <w:rPr>
                <w:rFonts w:ascii="Arial" w:hAnsi="Arial" w:cs="Arial"/>
                <w:b/>
                <w:bCs/>
              </w:rPr>
            </w:pPr>
            <w:r w:rsidRPr="00B96A92">
              <w:rPr>
                <w:rFonts w:ascii="Arial" w:hAnsi="Arial" w:cs="Arial"/>
                <w:b/>
                <w:bCs/>
              </w:rPr>
              <w:t>2 weeks</w:t>
            </w:r>
          </w:p>
        </w:tc>
        <w:tc>
          <w:tcPr>
            <w:tcW w:w="1705" w:type="dxa"/>
            <w:shd w:val="clear" w:color="auto" w:fill="FFFFD7"/>
            <w:vAlign w:val="center"/>
          </w:tcPr>
          <w:p w14:paraId="54E56991" w14:textId="791D7F6C" w:rsidR="00A4196A" w:rsidRPr="00B96A92" w:rsidRDefault="00A4196A" w:rsidP="00A4196A">
            <w:pPr>
              <w:spacing w:after="120"/>
              <w:jc w:val="center"/>
              <w:rPr>
                <w:rFonts w:ascii="Arial" w:hAnsi="Arial" w:cs="Arial"/>
                <w:b/>
                <w:bCs/>
              </w:rPr>
            </w:pPr>
            <w:r w:rsidRPr="00B96A92">
              <w:rPr>
                <w:rFonts w:ascii="Arial" w:hAnsi="Arial" w:cs="Arial"/>
                <w:b/>
                <w:bCs/>
              </w:rPr>
              <w:t>Multiplying and Dividing Fractions</w:t>
            </w:r>
          </w:p>
        </w:tc>
        <w:tc>
          <w:tcPr>
            <w:tcW w:w="4804" w:type="dxa"/>
            <w:shd w:val="clear" w:color="auto" w:fill="FFFFD7"/>
          </w:tcPr>
          <w:p w14:paraId="7EE5C91A" w14:textId="3FAA4414"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Represent multiplication of fractions</w:t>
            </w:r>
            <w:r w:rsidRPr="00B96A92">
              <w:rPr>
                <w:rFonts w:ascii="Arial" w:hAnsi="Arial" w:cs="Arial"/>
              </w:rPr>
              <w:tab/>
            </w:r>
          </w:p>
          <w:p w14:paraId="5060F4FD" w14:textId="504FB606"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Multiply a fraction by an integer</w:t>
            </w:r>
            <w:r w:rsidRPr="00B96A92">
              <w:rPr>
                <w:rFonts w:ascii="Arial" w:hAnsi="Arial" w:cs="Arial"/>
              </w:rPr>
              <w:tab/>
            </w:r>
          </w:p>
          <w:p w14:paraId="32A36235" w14:textId="7D59E9D2"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Find the product of a pair of unit fractions</w:t>
            </w:r>
          </w:p>
          <w:p w14:paraId="40FB4BFE" w14:textId="27B8F00E"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Find the product of a pair of any fractions</w:t>
            </w:r>
          </w:p>
          <w:p w14:paraId="039F26B8"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Divide an integer by a fraction</w:t>
            </w:r>
            <w:r w:rsidRPr="00B96A92">
              <w:rPr>
                <w:rFonts w:ascii="Arial" w:hAnsi="Arial" w:cs="Arial"/>
              </w:rPr>
              <w:tab/>
            </w:r>
          </w:p>
          <w:p w14:paraId="0B9D1359"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Divide a fraction by a unit fraction</w:t>
            </w:r>
            <w:r w:rsidRPr="00B96A92">
              <w:rPr>
                <w:rFonts w:ascii="Arial" w:hAnsi="Arial" w:cs="Arial"/>
              </w:rPr>
              <w:tab/>
            </w:r>
          </w:p>
          <w:p w14:paraId="23FC0125"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Understand and use the reciprocal</w:t>
            </w:r>
            <w:r w:rsidRPr="00B96A92">
              <w:rPr>
                <w:rFonts w:ascii="Arial" w:hAnsi="Arial" w:cs="Arial"/>
              </w:rPr>
              <w:tab/>
            </w:r>
          </w:p>
          <w:p w14:paraId="15C4AAAE"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Divide any pair of fractions</w:t>
            </w:r>
            <w:r w:rsidRPr="00B96A92">
              <w:rPr>
                <w:rFonts w:ascii="Arial" w:hAnsi="Arial" w:cs="Arial"/>
              </w:rPr>
              <w:tab/>
            </w:r>
          </w:p>
          <w:p w14:paraId="34D49E91"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Multiply and divide improper and mixed fractions</w:t>
            </w:r>
            <w:r w:rsidRPr="00B96A92">
              <w:rPr>
                <w:rFonts w:ascii="Arial" w:hAnsi="Arial" w:cs="Arial"/>
              </w:rPr>
              <w:tab/>
            </w:r>
          </w:p>
          <w:p w14:paraId="00E5DF53"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Multiply and divide algebraic fractions</w:t>
            </w:r>
            <w:r w:rsidRPr="00B96A92">
              <w:rPr>
                <w:rFonts w:ascii="Arial" w:hAnsi="Arial" w:cs="Arial"/>
              </w:rPr>
              <w:tab/>
            </w:r>
          </w:p>
          <w:p w14:paraId="79207586" w14:textId="77777777" w:rsidR="00A4196A" w:rsidRPr="00B96A92" w:rsidRDefault="00A4196A" w:rsidP="00A4196A">
            <w:pPr>
              <w:spacing w:after="120" w:line="360" w:lineRule="auto"/>
              <w:rPr>
                <w:rFonts w:ascii="Arial" w:hAnsi="Arial" w:cs="Arial"/>
              </w:rPr>
            </w:pPr>
          </w:p>
          <w:p w14:paraId="000FC655" w14:textId="0DB52386" w:rsidR="00A4196A" w:rsidRPr="00B96A92" w:rsidRDefault="00A4196A" w:rsidP="00A4196A">
            <w:pPr>
              <w:spacing w:after="120" w:line="360" w:lineRule="auto"/>
              <w:rPr>
                <w:rFonts w:ascii="Arial" w:hAnsi="Arial" w:cs="Arial"/>
              </w:rPr>
            </w:pPr>
          </w:p>
        </w:tc>
        <w:tc>
          <w:tcPr>
            <w:tcW w:w="1855" w:type="dxa"/>
            <w:shd w:val="clear" w:color="auto" w:fill="FFFFD7"/>
            <w:vAlign w:val="center"/>
          </w:tcPr>
          <w:p w14:paraId="78385882" w14:textId="1F56A5C6" w:rsidR="00A4196A" w:rsidRPr="00B96A92" w:rsidRDefault="00A4196A" w:rsidP="00A4196A">
            <w:pPr>
              <w:jc w:val="center"/>
              <w:rPr>
                <w:rFonts w:ascii="Arial" w:hAnsi="Arial" w:cs="Arial"/>
              </w:rPr>
            </w:pPr>
          </w:p>
        </w:tc>
        <w:tc>
          <w:tcPr>
            <w:tcW w:w="1701" w:type="dxa"/>
            <w:shd w:val="clear" w:color="auto" w:fill="FFFFD7"/>
          </w:tcPr>
          <w:p w14:paraId="24A864D2" w14:textId="3213E4A1" w:rsidR="00A4196A" w:rsidRPr="00B96A92" w:rsidRDefault="00A4196A" w:rsidP="00A4196A">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12AFBB27" w14:textId="77777777" w:rsidR="00A4196A" w:rsidRPr="00B96A92" w:rsidRDefault="00A4196A" w:rsidP="00A4196A">
            <w:pPr>
              <w:rPr>
                <w:rFonts w:ascii="Arial" w:hAnsi="Arial" w:cs="Arial"/>
                <w:b/>
                <w:bCs/>
              </w:rPr>
            </w:pPr>
            <w:r w:rsidRPr="00B96A92">
              <w:rPr>
                <w:rFonts w:ascii="Arial" w:hAnsi="Arial" w:cs="Arial"/>
                <w:b/>
                <w:bCs/>
              </w:rPr>
              <w:t>SMSC:</w:t>
            </w:r>
          </w:p>
          <w:p w14:paraId="36C7DEE7" w14:textId="4C757E34" w:rsidR="00A4196A" w:rsidRPr="00B96A92" w:rsidRDefault="00A4196A" w:rsidP="00A4196A">
            <w:pPr>
              <w:rPr>
                <w:rFonts w:ascii="Arial" w:hAnsi="Arial" w:cs="Arial"/>
                <w:color w:val="000000"/>
              </w:rPr>
            </w:pPr>
            <w:r w:rsidRPr="00B96A92">
              <w:rPr>
                <w:rFonts w:ascii="Arial" w:hAnsi="Arial" w:cs="Arial"/>
                <w:color w:val="000000"/>
              </w:rPr>
              <w:t>Moral: Fair division and sharing. Social: Group activities involving fractions.</w:t>
            </w:r>
          </w:p>
          <w:p w14:paraId="4D2078C2" w14:textId="77777777" w:rsidR="00A4196A" w:rsidRPr="00B96A92" w:rsidRDefault="00A4196A" w:rsidP="00A4196A">
            <w:pPr>
              <w:rPr>
                <w:rFonts w:ascii="Arial" w:hAnsi="Arial" w:cs="Arial"/>
                <w:color w:val="000000"/>
              </w:rPr>
            </w:pPr>
          </w:p>
          <w:p w14:paraId="2CBF1298" w14:textId="77777777" w:rsidR="00A4196A" w:rsidRPr="00B96A92" w:rsidRDefault="00A4196A" w:rsidP="00A4196A">
            <w:pPr>
              <w:rPr>
                <w:rFonts w:ascii="Arial" w:hAnsi="Arial" w:cs="Arial"/>
                <w:b/>
                <w:bCs/>
              </w:rPr>
            </w:pPr>
            <w:r w:rsidRPr="00B96A92">
              <w:rPr>
                <w:rFonts w:ascii="Arial" w:hAnsi="Arial" w:cs="Arial"/>
                <w:b/>
                <w:bCs/>
              </w:rPr>
              <w:t>British Values:</w:t>
            </w:r>
          </w:p>
          <w:p w14:paraId="38A3B22E" w14:textId="06A35B6C" w:rsidR="00A4196A" w:rsidRPr="00B96A92" w:rsidRDefault="00A4196A" w:rsidP="00A4196A">
            <w:pPr>
              <w:rPr>
                <w:rFonts w:ascii="Arial" w:hAnsi="Arial" w:cs="Arial"/>
                <w:color w:val="000000"/>
              </w:rPr>
            </w:pPr>
            <w:r w:rsidRPr="00B96A92">
              <w:rPr>
                <w:rFonts w:ascii="Arial" w:hAnsi="Arial" w:cs="Arial"/>
                <w:color w:val="000000"/>
              </w:rPr>
              <w:t>Mutual Respect: Fair distribution of resources. Rule of Law: Accuracy in mathematical division.</w:t>
            </w:r>
          </w:p>
          <w:p w14:paraId="7AF74E19" w14:textId="77777777" w:rsidR="00A4196A" w:rsidRPr="00B96A92" w:rsidRDefault="00A4196A" w:rsidP="00A4196A">
            <w:pPr>
              <w:rPr>
                <w:rFonts w:ascii="Arial" w:hAnsi="Arial" w:cs="Arial"/>
                <w:b/>
                <w:bCs/>
              </w:rPr>
            </w:pPr>
          </w:p>
          <w:p w14:paraId="37D9380C" w14:textId="77777777" w:rsidR="00A4196A" w:rsidRPr="00B96A92" w:rsidRDefault="00A4196A" w:rsidP="00A4196A">
            <w:pPr>
              <w:rPr>
                <w:rFonts w:ascii="Arial" w:hAnsi="Arial" w:cs="Arial"/>
                <w:b/>
                <w:bCs/>
              </w:rPr>
            </w:pPr>
            <w:r w:rsidRPr="00B96A92">
              <w:rPr>
                <w:rFonts w:ascii="Arial" w:hAnsi="Arial" w:cs="Arial"/>
                <w:b/>
                <w:bCs/>
              </w:rPr>
              <w:t>Careers:</w:t>
            </w:r>
          </w:p>
          <w:p w14:paraId="4C88FF57" w14:textId="77777777" w:rsidR="00A4196A" w:rsidRPr="00B96A92" w:rsidRDefault="00A4196A" w:rsidP="00A4196A">
            <w:pPr>
              <w:rPr>
                <w:rFonts w:ascii="Arial" w:hAnsi="Arial" w:cs="Arial"/>
                <w:color w:val="000000"/>
              </w:rPr>
            </w:pPr>
            <w:r w:rsidRPr="00B96A92">
              <w:rPr>
                <w:rFonts w:ascii="Arial" w:hAnsi="Arial" w:cs="Arial"/>
                <w:color w:val="000000"/>
              </w:rPr>
              <w:t>Baker, Chef, Engineer, Financial Advisor</w:t>
            </w:r>
          </w:p>
          <w:p w14:paraId="27568055" w14:textId="77777777" w:rsidR="00A4196A" w:rsidRPr="00B96A92" w:rsidRDefault="00A4196A" w:rsidP="00A4196A">
            <w:pPr>
              <w:rPr>
                <w:rFonts w:ascii="Arial" w:hAnsi="Arial" w:cs="Arial"/>
              </w:rPr>
            </w:pPr>
          </w:p>
          <w:p w14:paraId="7A6B18D4" w14:textId="77777777" w:rsidR="00A4196A" w:rsidRPr="00B96A92" w:rsidRDefault="00A4196A" w:rsidP="00A4196A">
            <w:pPr>
              <w:rPr>
                <w:rFonts w:ascii="Arial" w:hAnsi="Arial" w:cs="Arial"/>
              </w:rPr>
            </w:pPr>
          </w:p>
          <w:p w14:paraId="56F42847" w14:textId="77777777" w:rsidR="00C57693" w:rsidRPr="00B96A92" w:rsidRDefault="00C57693" w:rsidP="00C57693">
            <w:pPr>
              <w:rPr>
                <w:rFonts w:ascii="Arial" w:hAnsi="Arial" w:cs="Arial"/>
                <w:b/>
                <w:bCs/>
              </w:rPr>
            </w:pPr>
            <w:r w:rsidRPr="00B96A92">
              <w:rPr>
                <w:rFonts w:ascii="Arial" w:hAnsi="Arial" w:cs="Arial"/>
                <w:b/>
                <w:bCs/>
              </w:rPr>
              <w:t>Topic Misconceptions:</w:t>
            </w:r>
          </w:p>
          <w:p w14:paraId="36FFD81C" w14:textId="614CC1C8" w:rsidR="00A4196A" w:rsidRPr="00B96A92" w:rsidRDefault="00E36367" w:rsidP="00A4196A">
            <w:pPr>
              <w:rPr>
                <w:rFonts w:ascii="Arial" w:hAnsi="Arial" w:cs="Arial"/>
              </w:rPr>
            </w:pPr>
            <w:r w:rsidRPr="00B96A92">
              <w:rPr>
                <w:rFonts w:ascii="Arial" w:hAnsi="Arial" w:cs="Arial"/>
              </w:rPr>
              <w:t>You add the numerators and denominators when multiplying fractions; dividing fractions is the same as multiplying by the reciprocal.</w:t>
            </w:r>
          </w:p>
          <w:p w14:paraId="2DC1A268" w14:textId="77777777" w:rsidR="00A4196A" w:rsidRPr="00B96A92" w:rsidRDefault="00A4196A" w:rsidP="00A4196A">
            <w:pPr>
              <w:rPr>
                <w:rFonts w:ascii="Arial" w:hAnsi="Arial" w:cs="Arial"/>
              </w:rPr>
            </w:pPr>
          </w:p>
          <w:p w14:paraId="6A28465E" w14:textId="77777777" w:rsidR="00A4196A" w:rsidRPr="00B96A92" w:rsidRDefault="00A4196A" w:rsidP="00A4196A">
            <w:pPr>
              <w:rPr>
                <w:rFonts w:ascii="Arial" w:hAnsi="Arial" w:cs="Arial"/>
              </w:rPr>
            </w:pPr>
          </w:p>
          <w:p w14:paraId="43E1F7A6" w14:textId="77777777" w:rsidR="00A4196A" w:rsidRPr="00B96A92" w:rsidRDefault="00A4196A" w:rsidP="00A4196A">
            <w:pPr>
              <w:rPr>
                <w:rFonts w:ascii="Arial" w:hAnsi="Arial" w:cs="Arial"/>
              </w:rPr>
            </w:pPr>
          </w:p>
          <w:p w14:paraId="7B930DD1" w14:textId="77777777" w:rsidR="00A4196A" w:rsidRPr="00B96A92" w:rsidRDefault="00A4196A" w:rsidP="00A4196A">
            <w:pPr>
              <w:rPr>
                <w:rFonts w:ascii="Arial" w:hAnsi="Arial" w:cs="Arial"/>
              </w:rPr>
            </w:pPr>
          </w:p>
          <w:p w14:paraId="5540E6F2" w14:textId="77777777" w:rsidR="00A4196A" w:rsidRPr="00B96A92" w:rsidRDefault="00A4196A" w:rsidP="00A4196A">
            <w:pPr>
              <w:rPr>
                <w:rFonts w:ascii="Arial" w:hAnsi="Arial" w:cs="Arial"/>
              </w:rPr>
            </w:pPr>
          </w:p>
          <w:p w14:paraId="3B7EEC5D" w14:textId="77777777" w:rsidR="00A4196A" w:rsidRPr="00B96A92" w:rsidRDefault="00A4196A" w:rsidP="00A4196A">
            <w:pPr>
              <w:rPr>
                <w:rFonts w:ascii="Arial" w:hAnsi="Arial" w:cs="Arial"/>
              </w:rPr>
            </w:pPr>
          </w:p>
          <w:p w14:paraId="68D6281E" w14:textId="77777777" w:rsidR="00A4196A" w:rsidRPr="00B96A92" w:rsidRDefault="00A4196A" w:rsidP="00A4196A">
            <w:pPr>
              <w:rPr>
                <w:rFonts w:ascii="Arial" w:hAnsi="Arial" w:cs="Arial"/>
              </w:rPr>
            </w:pPr>
          </w:p>
          <w:p w14:paraId="4CCDE3CC" w14:textId="77777777" w:rsidR="00A4196A" w:rsidRPr="00B96A92" w:rsidRDefault="00A4196A" w:rsidP="00A4196A">
            <w:pPr>
              <w:rPr>
                <w:rFonts w:ascii="Arial" w:hAnsi="Arial" w:cs="Arial"/>
              </w:rPr>
            </w:pPr>
          </w:p>
          <w:p w14:paraId="19507C58" w14:textId="77777777" w:rsidR="00A4196A" w:rsidRPr="00B96A92" w:rsidRDefault="00A4196A" w:rsidP="00A4196A">
            <w:pPr>
              <w:rPr>
                <w:rFonts w:ascii="Arial" w:hAnsi="Arial" w:cs="Arial"/>
              </w:rPr>
            </w:pPr>
          </w:p>
          <w:p w14:paraId="71116267" w14:textId="77777777" w:rsidR="00A4196A" w:rsidRPr="00B96A92" w:rsidRDefault="00A4196A" w:rsidP="00A4196A">
            <w:pPr>
              <w:rPr>
                <w:rFonts w:ascii="Arial" w:hAnsi="Arial" w:cs="Arial"/>
              </w:rPr>
            </w:pPr>
          </w:p>
          <w:p w14:paraId="1AED619F" w14:textId="77777777" w:rsidR="00A4196A" w:rsidRPr="00B96A92" w:rsidRDefault="00A4196A" w:rsidP="00A4196A">
            <w:pPr>
              <w:rPr>
                <w:rFonts w:ascii="Arial" w:hAnsi="Arial" w:cs="Arial"/>
              </w:rPr>
            </w:pPr>
          </w:p>
          <w:p w14:paraId="4D91CDFD" w14:textId="11A8F1CA" w:rsidR="00A4196A" w:rsidRPr="00B96A92" w:rsidRDefault="00A4196A" w:rsidP="00A4196A">
            <w:pPr>
              <w:rPr>
                <w:rFonts w:ascii="Arial" w:hAnsi="Arial" w:cs="Arial"/>
              </w:rPr>
            </w:pPr>
          </w:p>
        </w:tc>
      </w:tr>
      <w:tr w:rsidR="00A4196A" w:rsidRPr="00B96A92" w14:paraId="2CB0B6CF" w14:textId="6FFD5DEF" w:rsidTr="00592FB2">
        <w:trPr>
          <w:trHeight w:val="300"/>
        </w:trPr>
        <w:tc>
          <w:tcPr>
            <w:tcW w:w="648" w:type="dxa"/>
            <w:vMerge/>
            <w:shd w:val="clear" w:color="auto" w:fill="FFF2CC" w:themeFill="accent4" w:themeFillTint="33"/>
          </w:tcPr>
          <w:p w14:paraId="5D20F8AF" w14:textId="77777777" w:rsidR="00A4196A" w:rsidRPr="00B96A92" w:rsidRDefault="00A4196A" w:rsidP="00A4196A">
            <w:pPr>
              <w:rPr>
                <w:rFonts w:ascii="Arial" w:hAnsi="Arial" w:cs="Arial"/>
              </w:rPr>
            </w:pPr>
          </w:p>
        </w:tc>
        <w:tc>
          <w:tcPr>
            <w:tcW w:w="907" w:type="dxa"/>
            <w:shd w:val="clear" w:color="auto" w:fill="FFFFD7"/>
          </w:tcPr>
          <w:p w14:paraId="0DD069A5" w14:textId="77777777" w:rsidR="00A4196A" w:rsidRPr="00B96A92" w:rsidRDefault="00A4196A" w:rsidP="00A4196A">
            <w:pPr>
              <w:rPr>
                <w:rFonts w:ascii="Arial" w:hAnsi="Arial" w:cs="Arial"/>
                <w:b/>
                <w:bCs/>
              </w:rPr>
            </w:pPr>
            <w:r w:rsidRPr="00B96A92">
              <w:rPr>
                <w:rFonts w:ascii="Arial" w:hAnsi="Arial" w:cs="Arial"/>
                <w:b/>
                <w:bCs/>
              </w:rPr>
              <w:t>Spr. 1</w:t>
            </w:r>
          </w:p>
          <w:p w14:paraId="0F393A8E" w14:textId="77777777" w:rsidR="00ED1FC2" w:rsidRPr="00B96A92" w:rsidRDefault="00ED1FC2" w:rsidP="00A4196A">
            <w:pPr>
              <w:rPr>
                <w:rFonts w:ascii="Arial" w:hAnsi="Arial" w:cs="Arial"/>
                <w:b/>
                <w:bCs/>
              </w:rPr>
            </w:pPr>
          </w:p>
          <w:p w14:paraId="355E001F" w14:textId="302438E7" w:rsidR="00ED1FC2" w:rsidRPr="00B96A92" w:rsidRDefault="00ED1FC2" w:rsidP="00A4196A">
            <w:pPr>
              <w:rPr>
                <w:rFonts w:ascii="Arial" w:hAnsi="Arial" w:cs="Arial"/>
                <w:b/>
                <w:bCs/>
              </w:rPr>
            </w:pPr>
            <w:r w:rsidRPr="00B96A92">
              <w:rPr>
                <w:rFonts w:ascii="Arial" w:hAnsi="Arial" w:cs="Arial"/>
                <w:b/>
                <w:bCs/>
              </w:rPr>
              <w:t>6 wks</w:t>
            </w:r>
          </w:p>
        </w:tc>
        <w:tc>
          <w:tcPr>
            <w:tcW w:w="1134" w:type="dxa"/>
            <w:shd w:val="clear" w:color="auto" w:fill="FFFFD7"/>
          </w:tcPr>
          <w:p w14:paraId="28D64051" w14:textId="12F44D56" w:rsidR="00A4196A" w:rsidRPr="00B96A92" w:rsidRDefault="00A4196A" w:rsidP="00A4196A">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70E39358" w14:textId="545F7326" w:rsidR="00A4196A" w:rsidRPr="00B96A92" w:rsidRDefault="00A4196A" w:rsidP="00A4196A">
            <w:pPr>
              <w:spacing w:after="120"/>
              <w:jc w:val="center"/>
              <w:rPr>
                <w:rFonts w:ascii="Arial" w:hAnsi="Arial" w:cs="Arial"/>
                <w:b/>
                <w:bCs/>
                <w:color w:val="000000" w:themeColor="text1"/>
              </w:rPr>
            </w:pPr>
            <w:r w:rsidRPr="00B96A92">
              <w:rPr>
                <w:rFonts w:ascii="Arial" w:hAnsi="Arial" w:cs="Arial"/>
                <w:b/>
                <w:bCs/>
                <w:color w:val="000000" w:themeColor="text1"/>
              </w:rPr>
              <w:t>Brackets</w:t>
            </w:r>
          </w:p>
        </w:tc>
        <w:tc>
          <w:tcPr>
            <w:tcW w:w="4804" w:type="dxa"/>
            <w:shd w:val="clear" w:color="auto" w:fill="FFFFD7"/>
          </w:tcPr>
          <w:p w14:paraId="1F8431D8"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Understand expansion of a bracket is a multiplicative operation</w:t>
            </w:r>
          </w:p>
          <w:p w14:paraId="115C5364" w14:textId="210BD563"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expand a number over a single bracket</w:t>
            </w:r>
          </w:p>
          <w:p w14:paraId="561B4A53" w14:textId="5E6FF09C"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expand a variable over a single bracket</w:t>
            </w:r>
          </w:p>
          <w:p w14:paraId="51A009DE" w14:textId="1B4977F2"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expand a term over a single bracket and simplify powers</w:t>
            </w:r>
          </w:p>
          <w:p w14:paraId="78FCA7C3" w14:textId="62741A6B"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expand two linear expressions and simplify</w:t>
            </w:r>
          </w:p>
        </w:tc>
        <w:tc>
          <w:tcPr>
            <w:tcW w:w="1855" w:type="dxa"/>
            <w:shd w:val="clear" w:color="auto" w:fill="FFFFD7"/>
            <w:vAlign w:val="center"/>
          </w:tcPr>
          <w:p w14:paraId="45FEE313" w14:textId="35F6CE1B" w:rsidR="00A4196A" w:rsidRPr="00B96A92" w:rsidRDefault="00A4196A" w:rsidP="00A4196A">
            <w:pPr>
              <w:jc w:val="center"/>
              <w:rPr>
                <w:rFonts w:ascii="Arial" w:hAnsi="Arial" w:cs="Arial"/>
              </w:rPr>
            </w:pPr>
            <w:r w:rsidRPr="00B96A92">
              <w:rPr>
                <w:rFonts w:ascii="Arial" w:hAnsi="Arial" w:cs="Arial"/>
              </w:rPr>
              <w:t>Short assessment of a large range of skills and applications of brackets.</w:t>
            </w:r>
          </w:p>
          <w:p w14:paraId="6095B56F" w14:textId="78A36962" w:rsidR="00A4196A" w:rsidRPr="00B96A92" w:rsidRDefault="00A4196A" w:rsidP="00A4196A">
            <w:pPr>
              <w:jc w:val="center"/>
              <w:rPr>
                <w:rFonts w:ascii="Arial" w:hAnsi="Arial" w:cs="Arial"/>
              </w:rPr>
            </w:pPr>
          </w:p>
          <w:p w14:paraId="20BFEAC1" w14:textId="3E43DFCB" w:rsidR="00A4196A" w:rsidRPr="00B96A92" w:rsidRDefault="00A4196A" w:rsidP="00A4196A">
            <w:pPr>
              <w:jc w:val="center"/>
              <w:rPr>
                <w:rFonts w:ascii="Arial" w:hAnsi="Arial" w:cs="Arial"/>
              </w:rPr>
            </w:pPr>
          </w:p>
        </w:tc>
        <w:tc>
          <w:tcPr>
            <w:tcW w:w="1701" w:type="dxa"/>
            <w:shd w:val="clear" w:color="auto" w:fill="FFFFD7"/>
          </w:tcPr>
          <w:p w14:paraId="6E3F55D3" w14:textId="6BE9DBA1" w:rsidR="00A4196A" w:rsidRPr="00B96A92" w:rsidRDefault="00A4196A" w:rsidP="00A4196A">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31755063" w14:textId="77777777" w:rsidR="00A4196A" w:rsidRPr="00B96A92" w:rsidRDefault="00A4196A" w:rsidP="00A4196A">
            <w:pPr>
              <w:rPr>
                <w:rFonts w:ascii="Arial" w:hAnsi="Arial" w:cs="Arial"/>
                <w:b/>
                <w:bCs/>
              </w:rPr>
            </w:pPr>
            <w:r w:rsidRPr="00B96A92">
              <w:rPr>
                <w:rFonts w:ascii="Arial" w:hAnsi="Arial" w:cs="Arial"/>
                <w:b/>
                <w:bCs/>
              </w:rPr>
              <w:t>SMSC:</w:t>
            </w:r>
          </w:p>
          <w:p w14:paraId="15991743" w14:textId="77777777" w:rsidR="00A4196A" w:rsidRPr="00B96A92" w:rsidRDefault="00A4196A" w:rsidP="00A4196A">
            <w:pPr>
              <w:rPr>
                <w:rFonts w:ascii="Arial" w:hAnsi="Arial" w:cs="Arial"/>
                <w:color w:val="000000"/>
              </w:rPr>
            </w:pPr>
            <w:r w:rsidRPr="00B96A92">
              <w:rPr>
                <w:rFonts w:ascii="Arial" w:hAnsi="Arial" w:cs="Arial"/>
                <w:color w:val="000000"/>
              </w:rPr>
              <w:t>Social: Logical thinking in structured problem-solving. Moral: Importance of following mathematical rules.</w:t>
            </w:r>
          </w:p>
          <w:p w14:paraId="712D4ACD" w14:textId="77777777" w:rsidR="00A4196A" w:rsidRPr="00B96A92" w:rsidRDefault="00A4196A" w:rsidP="00A4196A">
            <w:pPr>
              <w:rPr>
                <w:rFonts w:ascii="Arial" w:hAnsi="Arial" w:cs="Arial"/>
              </w:rPr>
            </w:pPr>
          </w:p>
          <w:p w14:paraId="719B8744" w14:textId="77777777" w:rsidR="00A4196A" w:rsidRPr="00B96A92" w:rsidRDefault="00A4196A" w:rsidP="00A4196A">
            <w:pPr>
              <w:rPr>
                <w:rFonts w:ascii="Arial" w:hAnsi="Arial" w:cs="Arial"/>
                <w:b/>
                <w:bCs/>
              </w:rPr>
            </w:pPr>
            <w:r w:rsidRPr="00B96A92">
              <w:rPr>
                <w:rFonts w:ascii="Arial" w:hAnsi="Arial" w:cs="Arial"/>
                <w:b/>
                <w:bCs/>
              </w:rPr>
              <w:t>British Values:</w:t>
            </w:r>
          </w:p>
          <w:p w14:paraId="1C0601E2" w14:textId="77777777" w:rsidR="00A4196A" w:rsidRPr="00B96A92" w:rsidRDefault="00A4196A" w:rsidP="00A4196A">
            <w:pPr>
              <w:rPr>
                <w:rFonts w:ascii="Arial" w:hAnsi="Arial" w:cs="Arial"/>
                <w:color w:val="000000"/>
              </w:rPr>
            </w:pPr>
            <w:r w:rsidRPr="00B96A92">
              <w:rPr>
                <w:rFonts w:ascii="Arial" w:hAnsi="Arial" w:cs="Arial"/>
                <w:color w:val="000000"/>
              </w:rPr>
              <w:t>Rule of Law: Following algebraic rules to maintain consistency. Democracy: Logical problem-solving.</w:t>
            </w:r>
          </w:p>
          <w:p w14:paraId="19489621" w14:textId="77777777" w:rsidR="00A4196A" w:rsidRPr="00B96A92" w:rsidRDefault="00A4196A" w:rsidP="00A4196A">
            <w:pPr>
              <w:rPr>
                <w:rFonts w:ascii="Arial" w:hAnsi="Arial" w:cs="Arial"/>
                <w:b/>
                <w:bCs/>
              </w:rPr>
            </w:pPr>
          </w:p>
          <w:p w14:paraId="62EB63C2" w14:textId="77777777" w:rsidR="00A4196A" w:rsidRPr="00B96A92" w:rsidRDefault="00A4196A" w:rsidP="00A4196A">
            <w:pPr>
              <w:rPr>
                <w:rFonts w:ascii="Arial" w:hAnsi="Arial" w:cs="Arial"/>
                <w:b/>
                <w:bCs/>
              </w:rPr>
            </w:pPr>
            <w:r w:rsidRPr="00B96A92">
              <w:rPr>
                <w:rFonts w:ascii="Arial" w:hAnsi="Arial" w:cs="Arial"/>
                <w:b/>
                <w:bCs/>
              </w:rPr>
              <w:t>Careers:</w:t>
            </w:r>
          </w:p>
          <w:p w14:paraId="4E5C75CB" w14:textId="77777777" w:rsidR="00A4196A" w:rsidRPr="00B96A92" w:rsidRDefault="00A4196A" w:rsidP="00A4196A">
            <w:pPr>
              <w:rPr>
                <w:rFonts w:ascii="Arial" w:hAnsi="Arial" w:cs="Arial"/>
                <w:color w:val="000000"/>
              </w:rPr>
            </w:pPr>
            <w:r w:rsidRPr="00B96A92">
              <w:rPr>
                <w:rFonts w:ascii="Arial" w:hAnsi="Arial" w:cs="Arial"/>
                <w:color w:val="000000"/>
              </w:rPr>
              <w:t>Computer Programmer, Engineer, Mathematician, Accountant</w:t>
            </w:r>
          </w:p>
          <w:p w14:paraId="1F168A7F" w14:textId="77777777" w:rsidR="00A4196A" w:rsidRPr="00B96A92" w:rsidRDefault="00A4196A" w:rsidP="00A4196A">
            <w:pPr>
              <w:rPr>
                <w:rFonts w:ascii="Arial" w:hAnsi="Arial" w:cs="Arial"/>
                <w:color w:val="000000"/>
              </w:rPr>
            </w:pPr>
          </w:p>
          <w:p w14:paraId="30A24372" w14:textId="77777777" w:rsidR="00A4196A" w:rsidRPr="00B96A92" w:rsidRDefault="00A4196A" w:rsidP="00A4196A">
            <w:pPr>
              <w:rPr>
                <w:rFonts w:ascii="Arial" w:hAnsi="Arial" w:cs="Arial"/>
                <w:color w:val="000000"/>
              </w:rPr>
            </w:pPr>
          </w:p>
          <w:p w14:paraId="5239DE33"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D73871D" w14:textId="6C7B32A8" w:rsidR="00A4196A" w:rsidRPr="00B96A92" w:rsidRDefault="00E36367" w:rsidP="00A4196A">
            <w:pPr>
              <w:rPr>
                <w:rFonts w:ascii="Arial" w:hAnsi="Arial" w:cs="Arial"/>
                <w:color w:val="000000"/>
              </w:rPr>
            </w:pPr>
            <w:r w:rsidRPr="00B96A92">
              <w:rPr>
                <w:rFonts w:ascii="Arial" w:hAnsi="Arial" w:cs="Arial"/>
              </w:rPr>
              <w:t>Brackets only apply to expressions with numbers; brackets don’t affect the order of operations when simplifying.</w:t>
            </w:r>
          </w:p>
          <w:p w14:paraId="62069375" w14:textId="77777777" w:rsidR="00A4196A" w:rsidRPr="00B96A92" w:rsidRDefault="00A4196A" w:rsidP="00A4196A">
            <w:pPr>
              <w:rPr>
                <w:rFonts w:ascii="Arial" w:hAnsi="Arial" w:cs="Arial"/>
                <w:color w:val="000000"/>
              </w:rPr>
            </w:pPr>
          </w:p>
          <w:p w14:paraId="79E0DE4A" w14:textId="77777777" w:rsidR="00A4196A" w:rsidRPr="00B96A92" w:rsidRDefault="00A4196A" w:rsidP="00A4196A">
            <w:pPr>
              <w:rPr>
                <w:rFonts w:ascii="Arial" w:hAnsi="Arial" w:cs="Arial"/>
                <w:color w:val="000000"/>
              </w:rPr>
            </w:pPr>
          </w:p>
          <w:p w14:paraId="5AA6A9A8" w14:textId="77777777" w:rsidR="00A4196A" w:rsidRPr="00B96A92" w:rsidRDefault="00A4196A" w:rsidP="00A4196A">
            <w:pPr>
              <w:rPr>
                <w:rFonts w:ascii="Arial" w:hAnsi="Arial" w:cs="Arial"/>
                <w:color w:val="000000"/>
              </w:rPr>
            </w:pPr>
          </w:p>
          <w:p w14:paraId="5489363E" w14:textId="77777777" w:rsidR="00A4196A" w:rsidRPr="00B96A92" w:rsidRDefault="00A4196A" w:rsidP="00A4196A">
            <w:pPr>
              <w:rPr>
                <w:rFonts w:ascii="Arial" w:hAnsi="Arial" w:cs="Arial"/>
                <w:color w:val="000000"/>
              </w:rPr>
            </w:pPr>
          </w:p>
          <w:p w14:paraId="313CC549" w14:textId="77777777" w:rsidR="00A4196A" w:rsidRPr="00B96A92" w:rsidRDefault="00A4196A" w:rsidP="00A4196A">
            <w:pPr>
              <w:rPr>
                <w:rFonts w:ascii="Arial" w:hAnsi="Arial" w:cs="Arial"/>
                <w:color w:val="000000"/>
              </w:rPr>
            </w:pPr>
          </w:p>
          <w:p w14:paraId="7CC2E001" w14:textId="77777777" w:rsidR="00A4196A" w:rsidRPr="00B96A92" w:rsidRDefault="00A4196A" w:rsidP="00A4196A">
            <w:pPr>
              <w:rPr>
                <w:rFonts w:ascii="Arial" w:hAnsi="Arial" w:cs="Arial"/>
                <w:color w:val="000000"/>
              </w:rPr>
            </w:pPr>
          </w:p>
          <w:p w14:paraId="54B05449" w14:textId="77777777" w:rsidR="00A4196A" w:rsidRPr="00B96A92" w:rsidRDefault="00A4196A" w:rsidP="00A4196A">
            <w:pPr>
              <w:rPr>
                <w:rFonts w:ascii="Arial" w:hAnsi="Arial" w:cs="Arial"/>
                <w:color w:val="000000"/>
              </w:rPr>
            </w:pPr>
          </w:p>
          <w:p w14:paraId="56F3E5C5" w14:textId="77777777" w:rsidR="00A4196A" w:rsidRPr="00B96A92" w:rsidRDefault="00A4196A" w:rsidP="00A4196A">
            <w:pPr>
              <w:rPr>
                <w:rFonts w:ascii="Arial" w:hAnsi="Arial" w:cs="Arial"/>
                <w:color w:val="000000"/>
              </w:rPr>
            </w:pPr>
          </w:p>
          <w:p w14:paraId="6C81F02C" w14:textId="77777777" w:rsidR="00A4196A" w:rsidRPr="00B96A92" w:rsidRDefault="00A4196A" w:rsidP="00A4196A">
            <w:pPr>
              <w:rPr>
                <w:rFonts w:ascii="Arial" w:hAnsi="Arial" w:cs="Arial"/>
                <w:color w:val="000000"/>
              </w:rPr>
            </w:pPr>
          </w:p>
          <w:p w14:paraId="6609899D" w14:textId="02E9EB10" w:rsidR="00A4196A" w:rsidRPr="00B96A92" w:rsidRDefault="00A4196A" w:rsidP="00A4196A">
            <w:pPr>
              <w:rPr>
                <w:rFonts w:ascii="Arial" w:hAnsi="Arial" w:cs="Arial"/>
              </w:rPr>
            </w:pPr>
          </w:p>
        </w:tc>
      </w:tr>
      <w:tr w:rsidR="00A4196A" w:rsidRPr="00B96A92" w14:paraId="177AB648" w14:textId="4A2F1955" w:rsidTr="00592FB2">
        <w:trPr>
          <w:trHeight w:val="300"/>
        </w:trPr>
        <w:tc>
          <w:tcPr>
            <w:tcW w:w="648" w:type="dxa"/>
            <w:vMerge/>
            <w:shd w:val="clear" w:color="auto" w:fill="FFF2CC" w:themeFill="accent4" w:themeFillTint="33"/>
          </w:tcPr>
          <w:p w14:paraId="2F16E38F" w14:textId="77777777" w:rsidR="00A4196A" w:rsidRPr="00B96A92" w:rsidRDefault="00A4196A" w:rsidP="00A4196A">
            <w:pPr>
              <w:rPr>
                <w:rFonts w:ascii="Arial" w:hAnsi="Arial" w:cs="Arial"/>
              </w:rPr>
            </w:pPr>
          </w:p>
        </w:tc>
        <w:tc>
          <w:tcPr>
            <w:tcW w:w="907" w:type="dxa"/>
            <w:shd w:val="clear" w:color="auto" w:fill="FFFFD7"/>
          </w:tcPr>
          <w:p w14:paraId="1C24A71D" w14:textId="77777777" w:rsidR="00A4196A" w:rsidRPr="00B96A92" w:rsidRDefault="00A4196A" w:rsidP="00A4196A">
            <w:pPr>
              <w:rPr>
                <w:rFonts w:ascii="Arial" w:hAnsi="Arial" w:cs="Arial"/>
                <w:b/>
                <w:bCs/>
              </w:rPr>
            </w:pPr>
          </w:p>
        </w:tc>
        <w:tc>
          <w:tcPr>
            <w:tcW w:w="1134" w:type="dxa"/>
            <w:shd w:val="clear" w:color="auto" w:fill="FFFFD7"/>
          </w:tcPr>
          <w:p w14:paraId="452BC5EC" w14:textId="122B9A16" w:rsidR="00A4196A" w:rsidRPr="00B96A92" w:rsidRDefault="00C03AC8" w:rsidP="00A4196A">
            <w:pPr>
              <w:spacing w:after="120"/>
              <w:rPr>
                <w:rFonts w:ascii="Arial" w:hAnsi="Arial" w:cs="Arial"/>
                <w:b/>
                <w:bCs/>
              </w:rPr>
            </w:pPr>
            <w:r w:rsidRPr="00B96A92">
              <w:rPr>
                <w:rFonts w:ascii="Arial" w:hAnsi="Arial" w:cs="Arial"/>
                <w:b/>
                <w:bCs/>
              </w:rPr>
              <w:t>3</w:t>
            </w:r>
            <w:r w:rsidR="00A4196A" w:rsidRPr="00B96A92">
              <w:rPr>
                <w:rFonts w:ascii="Arial" w:hAnsi="Arial" w:cs="Arial"/>
                <w:b/>
                <w:bCs/>
              </w:rPr>
              <w:t xml:space="preserve"> week</w:t>
            </w:r>
            <w:r w:rsidRPr="00B96A92">
              <w:rPr>
                <w:rFonts w:ascii="Arial" w:hAnsi="Arial" w:cs="Arial"/>
                <w:b/>
                <w:bCs/>
              </w:rPr>
              <w:t>s</w:t>
            </w:r>
          </w:p>
        </w:tc>
        <w:tc>
          <w:tcPr>
            <w:tcW w:w="1705" w:type="dxa"/>
            <w:shd w:val="clear" w:color="auto" w:fill="FFFFD7"/>
            <w:vAlign w:val="center"/>
          </w:tcPr>
          <w:p w14:paraId="3B54C607" w14:textId="3CE2CFF4" w:rsidR="00A4196A" w:rsidRPr="00B96A92" w:rsidRDefault="00A4196A" w:rsidP="00A4196A">
            <w:pPr>
              <w:spacing w:after="120"/>
              <w:jc w:val="center"/>
              <w:rPr>
                <w:rFonts w:ascii="Arial" w:hAnsi="Arial" w:cs="Arial"/>
                <w:b/>
                <w:bCs/>
                <w:color w:val="000000" w:themeColor="text1"/>
              </w:rPr>
            </w:pPr>
            <w:r w:rsidRPr="00B96A92">
              <w:rPr>
                <w:rFonts w:ascii="Arial" w:hAnsi="Arial" w:cs="Arial"/>
                <w:b/>
                <w:bCs/>
                <w:color w:val="000000" w:themeColor="text1"/>
              </w:rPr>
              <w:t>Equations</w:t>
            </w:r>
          </w:p>
        </w:tc>
        <w:tc>
          <w:tcPr>
            <w:tcW w:w="4804" w:type="dxa"/>
            <w:shd w:val="clear" w:color="auto" w:fill="FFFFD7"/>
          </w:tcPr>
          <w:p w14:paraId="4C35F3ED" w14:textId="787A9EF2"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Understanding the equals sign means both sides are the same</w:t>
            </w:r>
          </w:p>
          <w:p w14:paraId="1330AEB1" w14:textId="77A2BFCC"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Understand the value of ‘x’ is known as a ‘solution’</w:t>
            </w:r>
          </w:p>
          <w:p w14:paraId="7D6F5AF4"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Solve one step equations including solutions as fractions</w:t>
            </w:r>
          </w:p>
          <w:p w14:paraId="783A8626" w14:textId="77777777"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Solve two step equations</w:t>
            </w:r>
          </w:p>
          <w:p w14:paraId="3E3DC579" w14:textId="77662EB0" w:rsidR="00A4196A" w:rsidRPr="00B96A92" w:rsidRDefault="00A4196A" w:rsidP="00A4196A">
            <w:pPr>
              <w:pStyle w:val="ListParagraph"/>
              <w:numPr>
                <w:ilvl w:val="0"/>
                <w:numId w:val="24"/>
              </w:numPr>
              <w:spacing w:after="120" w:line="360" w:lineRule="auto"/>
              <w:rPr>
                <w:rFonts w:ascii="Arial" w:hAnsi="Arial" w:cs="Arial"/>
              </w:rPr>
            </w:pPr>
            <w:r w:rsidRPr="00B96A92">
              <w:rPr>
                <w:rFonts w:ascii="Arial" w:hAnsi="Arial" w:cs="Arial"/>
              </w:rPr>
              <w:t>Solve equations with brackets</w:t>
            </w:r>
          </w:p>
        </w:tc>
        <w:tc>
          <w:tcPr>
            <w:tcW w:w="1855" w:type="dxa"/>
            <w:shd w:val="clear" w:color="auto" w:fill="FFFFD7"/>
            <w:vAlign w:val="center"/>
          </w:tcPr>
          <w:p w14:paraId="313213E5" w14:textId="66A8594B" w:rsidR="00A4196A" w:rsidRPr="00B96A92" w:rsidRDefault="00A4196A" w:rsidP="00A4196A">
            <w:pPr>
              <w:jc w:val="center"/>
              <w:rPr>
                <w:rFonts w:ascii="Arial" w:hAnsi="Arial" w:cs="Arial"/>
              </w:rPr>
            </w:pPr>
            <w:r w:rsidRPr="00B96A92">
              <w:rPr>
                <w:rFonts w:ascii="Arial" w:hAnsi="Arial" w:cs="Arial"/>
              </w:rPr>
              <w:t>Short assessment of a large range of skills and applications of solving equations.</w:t>
            </w:r>
          </w:p>
          <w:p w14:paraId="20C0015D" w14:textId="77777777" w:rsidR="00A4196A" w:rsidRPr="00B96A92" w:rsidRDefault="00A4196A" w:rsidP="00A4196A">
            <w:pPr>
              <w:jc w:val="center"/>
              <w:rPr>
                <w:rFonts w:ascii="Arial" w:hAnsi="Arial" w:cs="Arial"/>
              </w:rPr>
            </w:pPr>
          </w:p>
          <w:p w14:paraId="62CD7F02" w14:textId="108A55BD" w:rsidR="00A4196A" w:rsidRPr="00B96A92" w:rsidRDefault="00A4196A" w:rsidP="00A4196A">
            <w:pPr>
              <w:jc w:val="center"/>
              <w:rPr>
                <w:rFonts w:ascii="Arial" w:hAnsi="Arial" w:cs="Arial"/>
              </w:rPr>
            </w:pPr>
            <w:r w:rsidRPr="00B96A92">
              <w:rPr>
                <w:rFonts w:ascii="Arial" w:hAnsi="Arial" w:cs="Arial"/>
              </w:rPr>
              <w:t>End of term assessment</w:t>
            </w:r>
          </w:p>
        </w:tc>
        <w:tc>
          <w:tcPr>
            <w:tcW w:w="1701" w:type="dxa"/>
            <w:shd w:val="clear" w:color="auto" w:fill="FFFFD7"/>
          </w:tcPr>
          <w:p w14:paraId="008E5795" w14:textId="3ECD00C6" w:rsidR="00A4196A" w:rsidRPr="00B96A92" w:rsidRDefault="00A4196A" w:rsidP="00A4196A">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4F658673" w14:textId="77777777" w:rsidR="00A4196A" w:rsidRPr="00B96A92" w:rsidRDefault="00A4196A" w:rsidP="00A4196A">
            <w:pPr>
              <w:rPr>
                <w:rFonts w:ascii="Arial" w:hAnsi="Arial" w:cs="Arial"/>
                <w:b/>
                <w:bCs/>
              </w:rPr>
            </w:pPr>
            <w:r w:rsidRPr="00B96A92">
              <w:rPr>
                <w:rFonts w:ascii="Arial" w:hAnsi="Arial" w:cs="Arial"/>
                <w:b/>
                <w:bCs/>
              </w:rPr>
              <w:t>SMSC:</w:t>
            </w:r>
          </w:p>
          <w:p w14:paraId="42B16E18" w14:textId="77777777" w:rsidR="00A4196A" w:rsidRPr="00B96A92" w:rsidRDefault="00A4196A" w:rsidP="00A4196A">
            <w:pPr>
              <w:rPr>
                <w:rFonts w:ascii="Arial" w:hAnsi="Arial" w:cs="Arial"/>
                <w:color w:val="000000"/>
              </w:rPr>
            </w:pPr>
            <w:r w:rsidRPr="00B96A92">
              <w:rPr>
                <w:rFonts w:ascii="Arial" w:hAnsi="Arial" w:cs="Arial"/>
                <w:color w:val="000000"/>
              </w:rPr>
              <w:t>Spiritual: Finding patterns and relationships in the universe. Social: Collaboration in solving equations.</w:t>
            </w:r>
          </w:p>
          <w:p w14:paraId="742D9752" w14:textId="77777777" w:rsidR="00A4196A" w:rsidRPr="00B96A92" w:rsidRDefault="00A4196A" w:rsidP="00A4196A">
            <w:pPr>
              <w:rPr>
                <w:rFonts w:ascii="Arial" w:hAnsi="Arial" w:cs="Arial"/>
              </w:rPr>
            </w:pPr>
          </w:p>
          <w:p w14:paraId="16EC5E26" w14:textId="77777777" w:rsidR="00A4196A" w:rsidRPr="00B96A92" w:rsidRDefault="00A4196A" w:rsidP="00A4196A">
            <w:pPr>
              <w:rPr>
                <w:rFonts w:ascii="Arial" w:hAnsi="Arial" w:cs="Arial"/>
                <w:b/>
                <w:bCs/>
              </w:rPr>
            </w:pPr>
            <w:r w:rsidRPr="00B96A92">
              <w:rPr>
                <w:rFonts w:ascii="Arial" w:hAnsi="Arial" w:cs="Arial"/>
                <w:b/>
                <w:bCs/>
              </w:rPr>
              <w:t>British Values:</w:t>
            </w:r>
          </w:p>
          <w:p w14:paraId="10738E00" w14:textId="77777777" w:rsidR="00A4196A" w:rsidRPr="00B96A92" w:rsidRDefault="00A4196A" w:rsidP="00A4196A">
            <w:pPr>
              <w:rPr>
                <w:rFonts w:ascii="Arial" w:hAnsi="Arial" w:cs="Arial"/>
                <w:color w:val="000000"/>
              </w:rPr>
            </w:pPr>
            <w:r w:rsidRPr="00B96A92">
              <w:rPr>
                <w:rFonts w:ascii="Arial" w:hAnsi="Arial" w:cs="Arial"/>
                <w:color w:val="000000"/>
              </w:rPr>
              <w:t>Individual Liberty: Problem-solving autonomy. Rule of Law: Structured approach to equations.</w:t>
            </w:r>
          </w:p>
          <w:p w14:paraId="3A9F6BFD" w14:textId="77777777" w:rsidR="00A4196A" w:rsidRPr="00B96A92" w:rsidRDefault="00A4196A" w:rsidP="00A4196A">
            <w:pPr>
              <w:rPr>
                <w:rFonts w:ascii="Arial" w:hAnsi="Arial" w:cs="Arial"/>
                <w:b/>
                <w:bCs/>
              </w:rPr>
            </w:pPr>
          </w:p>
          <w:p w14:paraId="463EA16B" w14:textId="77777777" w:rsidR="00A4196A" w:rsidRPr="00B96A92" w:rsidRDefault="00A4196A" w:rsidP="00A4196A">
            <w:pPr>
              <w:rPr>
                <w:rFonts w:ascii="Arial" w:hAnsi="Arial" w:cs="Arial"/>
                <w:b/>
                <w:bCs/>
              </w:rPr>
            </w:pPr>
            <w:r w:rsidRPr="00B96A92">
              <w:rPr>
                <w:rFonts w:ascii="Arial" w:hAnsi="Arial" w:cs="Arial"/>
                <w:b/>
                <w:bCs/>
              </w:rPr>
              <w:t>Careers:</w:t>
            </w:r>
          </w:p>
          <w:p w14:paraId="7E72BD84" w14:textId="77777777" w:rsidR="00A4196A" w:rsidRPr="00B96A92" w:rsidRDefault="00A4196A" w:rsidP="00A4196A">
            <w:pPr>
              <w:rPr>
                <w:rFonts w:ascii="Arial" w:hAnsi="Arial" w:cs="Arial"/>
                <w:color w:val="000000"/>
              </w:rPr>
            </w:pPr>
            <w:r w:rsidRPr="00B96A92">
              <w:rPr>
                <w:rFonts w:ascii="Arial" w:hAnsi="Arial" w:cs="Arial"/>
                <w:color w:val="000000"/>
              </w:rPr>
              <w:t>Engineer, Computer Scientist, Financial Analyst, Mathematician</w:t>
            </w:r>
          </w:p>
          <w:p w14:paraId="06AD7128" w14:textId="77777777" w:rsidR="00A4196A" w:rsidRPr="00B96A92" w:rsidRDefault="00A4196A" w:rsidP="00A4196A">
            <w:pPr>
              <w:rPr>
                <w:rFonts w:ascii="Arial" w:hAnsi="Arial" w:cs="Arial"/>
                <w:color w:val="000000"/>
              </w:rPr>
            </w:pPr>
          </w:p>
          <w:p w14:paraId="4FDEACE8" w14:textId="77777777" w:rsidR="00A4196A" w:rsidRPr="00B96A92" w:rsidRDefault="00A4196A" w:rsidP="00A4196A">
            <w:pPr>
              <w:rPr>
                <w:rFonts w:ascii="Arial" w:hAnsi="Arial" w:cs="Arial"/>
                <w:color w:val="000000"/>
              </w:rPr>
            </w:pPr>
          </w:p>
          <w:p w14:paraId="669BBB8F"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ECAA497" w14:textId="2C51755C" w:rsidR="00A4196A" w:rsidRPr="00B96A92" w:rsidRDefault="00582697" w:rsidP="00A4196A">
            <w:pPr>
              <w:rPr>
                <w:rFonts w:ascii="Arial" w:hAnsi="Arial" w:cs="Arial"/>
                <w:color w:val="000000"/>
              </w:rPr>
            </w:pPr>
            <w:r w:rsidRPr="00B96A92">
              <w:rPr>
                <w:rFonts w:ascii="Arial" w:hAnsi="Arial" w:cs="Arial"/>
              </w:rPr>
              <w:t>Equations always have one solution; equations with variables on both sides can't be solved.</w:t>
            </w:r>
          </w:p>
          <w:p w14:paraId="43F2FF55" w14:textId="77777777" w:rsidR="00A4196A" w:rsidRPr="00B96A92" w:rsidRDefault="00A4196A" w:rsidP="00A4196A">
            <w:pPr>
              <w:rPr>
                <w:rFonts w:ascii="Arial" w:hAnsi="Arial" w:cs="Arial"/>
                <w:color w:val="000000"/>
              </w:rPr>
            </w:pPr>
          </w:p>
          <w:p w14:paraId="41ED2C32" w14:textId="77777777" w:rsidR="00A4196A" w:rsidRPr="00B96A92" w:rsidRDefault="00A4196A" w:rsidP="00A4196A">
            <w:pPr>
              <w:rPr>
                <w:rFonts w:ascii="Arial" w:hAnsi="Arial" w:cs="Arial"/>
                <w:color w:val="000000"/>
              </w:rPr>
            </w:pPr>
          </w:p>
          <w:p w14:paraId="26C46115" w14:textId="77777777" w:rsidR="00A4196A" w:rsidRPr="00B96A92" w:rsidRDefault="00A4196A" w:rsidP="00A4196A">
            <w:pPr>
              <w:rPr>
                <w:rFonts w:ascii="Arial" w:hAnsi="Arial" w:cs="Arial"/>
                <w:color w:val="000000"/>
              </w:rPr>
            </w:pPr>
          </w:p>
          <w:p w14:paraId="2938B86C" w14:textId="77777777" w:rsidR="00A4196A" w:rsidRPr="00B96A92" w:rsidRDefault="00A4196A" w:rsidP="00A4196A">
            <w:pPr>
              <w:rPr>
                <w:rFonts w:ascii="Arial" w:hAnsi="Arial" w:cs="Arial"/>
                <w:color w:val="000000"/>
              </w:rPr>
            </w:pPr>
          </w:p>
          <w:p w14:paraId="498EC4DC" w14:textId="77777777" w:rsidR="00A4196A" w:rsidRPr="00B96A92" w:rsidRDefault="00A4196A" w:rsidP="00A4196A">
            <w:pPr>
              <w:rPr>
                <w:rFonts w:ascii="Arial" w:hAnsi="Arial" w:cs="Arial"/>
                <w:color w:val="000000"/>
              </w:rPr>
            </w:pPr>
          </w:p>
          <w:p w14:paraId="2A171ADE" w14:textId="77777777" w:rsidR="00A4196A" w:rsidRPr="00B96A92" w:rsidRDefault="00A4196A" w:rsidP="00A4196A">
            <w:pPr>
              <w:rPr>
                <w:rFonts w:ascii="Arial" w:hAnsi="Arial" w:cs="Arial"/>
                <w:color w:val="000000"/>
              </w:rPr>
            </w:pPr>
          </w:p>
          <w:p w14:paraId="524E0CBB" w14:textId="77777777" w:rsidR="00A4196A" w:rsidRPr="00B96A92" w:rsidRDefault="00A4196A" w:rsidP="00A4196A">
            <w:pPr>
              <w:rPr>
                <w:rFonts w:ascii="Arial" w:hAnsi="Arial" w:cs="Arial"/>
                <w:color w:val="000000"/>
              </w:rPr>
            </w:pPr>
          </w:p>
          <w:p w14:paraId="3C2CCD82" w14:textId="77777777" w:rsidR="00A4196A" w:rsidRPr="00B96A92" w:rsidRDefault="00A4196A" w:rsidP="00A4196A">
            <w:pPr>
              <w:rPr>
                <w:rFonts w:ascii="Arial" w:hAnsi="Arial" w:cs="Arial"/>
                <w:color w:val="000000"/>
              </w:rPr>
            </w:pPr>
          </w:p>
          <w:p w14:paraId="15DB6FB7" w14:textId="77777777" w:rsidR="00A4196A" w:rsidRPr="00B96A92" w:rsidRDefault="00A4196A" w:rsidP="00A4196A">
            <w:pPr>
              <w:rPr>
                <w:rFonts w:ascii="Arial" w:hAnsi="Arial" w:cs="Arial"/>
                <w:color w:val="000000"/>
              </w:rPr>
            </w:pPr>
          </w:p>
          <w:p w14:paraId="0BEBA19B" w14:textId="020CF5CE" w:rsidR="00A4196A" w:rsidRPr="00B96A92" w:rsidRDefault="00A4196A" w:rsidP="00A4196A">
            <w:pPr>
              <w:rPr>
                <w:rFonts w:ascii="Arial" w:hAnsi="Arial" w:cs="Arial"/>
              </w:rPr>
            </w:pPr>
          </w:p>
        </w:tc>
      </w:tr>
      <w:tr w:rsidR="00493D15" w:rsidRPr="00B96A92" w14:paraId="170802C2" w14:textId="77777777" w:rsidTr="00592FB2">
        <w:trPr>
          <w:trHeight w:val="300"/>
        </w:trPr>
        <w:tc>
          <w:tcPr>
            <w:tcW w:w="648" w:type="dxa"/>
            <w:vMerge/>
            <w:shd w:val="clear" w:color="auto" w:fill="FFF2CC" w:themeFill="accent4" w:themeFillTint="33"/>
          </w:tcPr>
          <w:p w14:paraId="43622C24" w14:textId="77777777" w:rsidR="00493D15" w:rsidRPr="00B96A92" w:rsidRDefault="00493D15" w:rsidP="00493D15">
            <w:pPr>
              <w:rPr>
                <w:rFonts w:ascii="Arial" w:hAnsi="Arial" w:cs="Arial"/>
              </w:rPr>
            </w:pPr>
          </w:p>
        </w:tc>
        <w:tc>
          <w:tcPr>
            <w:tcW w:w="907" w:type="dxa"/>
            <w:shd w:val="clear" w:color="auto" w:fill="FFFFD7"/>
          </w:tcPr>
          <w:p w14:paraId="28442856" w14:textId="77777777" w:rsidR="00493D15" w:rsidRPr="00B96A92" w:rsidRDefault="00493D15" w:rsidP="00493D15">
            <w:pPr>
              <w:rPr>
                <w:rFonts w:ascii="Arial" w:hAnsi="Arial" w:cs="Arial"/>
                <w:b/>
                <w:bCs/>
              </w:rPr>
            </w:pPr>
          </w:p>
        </w:tc>
        <w:tc>
          <w:tcPr>
            <w:tcW w:w="1134" w:type="dxa"/>
            <w:shd w:val="clear" w:color="auto" w:fill="FFFFD7"/>
          </w:tcPr>
          <w:p w14:paraId="59CC3B1D" w14:textId="6A86FF7E" w:rsidR="00493D15" w:rsidRPr="00B96A92" w:rsidRDefault="00C51A03" w:rsidP="00493D15">
            <w:pPr>
              <w:spacing w:after="120"/>
              <w:rPr>
                <w:rFonts w:ascii="Arial" w:hAnsi="Arial" w:cs="Arial"/>
                <w:b/>
                <w:bCs/>
              </w:rPr>
            </w:pPr>
            <w:r w:rsidRPr="00B96A92">
              <w:rPr>
                <w:rFonts w:ascii="Arial" w:hAnsi="Arial" w:cs="Arial"/>
                <w:b/>
                <w:bCs/>
              </w:rPr>
              <w:t>2</w:t>
            </w:r>
            <w:r w:rsidR="00493D15" w:rsidRPr="00B96A92">
              <w:rPr>
                <w:rFonts w:ascii="Arial" w:hAnsi="Arial" w:cs="Arial"/>
                <w:b/>
                <w:bCs/>
              </w:rPr>
              <w:t xml:space="preserve"> week</w:t>
            </w:r>
            <w:r w:rsidRPr="00B96A92">
              <w:rPr>
                <w:rFonts w:ascii="Arial" w:hAnsi="Arial" w:cs="Arial"/>
                <w:b/>
                <w:bCs/>
              </w:rPr>
              <w:t>s</w:t>
            </w:r>
          </w:p>
        </w:tc>
        <w:tc>
          <w:tcPr>
            <w:tcW w:w="1705" w:type="dxa"/>
            <w:shd w:val="clear" w:color="auto" w:fill="FFFFD7"/>
            <w:vAlign w:val="center"/>
          </w:tcPr>
          <w:p w14:paraId="0B04B981" w14:textId="38C764E7"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Fractions and Percentages</w:t>
            </w:r>
          </w:p>
        </w:tc>
        <w:tc>
          <w:tcPr>
            <w:tcW w:w="4804" w:type="dxa"/>
            <w:shd w:val="clear" w:color="auto" w:fill="FFFFD7"/>
          </w:tcPr>
          <w:p w14:paraId="5476C709"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Convert fluently between key fractions, decimals and percentages</w:t>
            </w:r>
          </w:p>
          <w:p w14:paraId="6BBE8B4B"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Calculate key fractions, decimals and percentages of an amount without a calculator</w:t>
            </w:r>
          </w:p>
          <w:p w14:paraId="07F2B316"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Calculate fractions, decimals and percentages of an amount using calculator methods</w:t>
            </w:r>
          </w:p>
          <w:p w14:paraId="04CD09C5"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Convert between decimals and percentages greater than 100%</w:t>
            </w:r>
          </w:p>
          <w:p w14:paraId="48FC7593"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Percentage decrease with a multiplier</w:t>
            </w:r>
          </w:p>
          <w:p w14:paraId="18376C49"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Calculate percentage increase and decrease using a multiplier</w:t>
            </w:r>
          </w:p>
          <w:p w14:paraId="2141E4DE"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Express one number as a fraction or a percentage of another without a calculator</w:t>
            </w:r>
          </w:p>
          <w:p w14:paraId="77F5E2E6"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Express one number as a fraction or a percentage of another using calculator methods</w:t>
            </w:r>
          </w:p>
          <w:p w14:paraId="2F0E91FC"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Work with percentage change</w:t>
            </w:r>
          </w:p>
          <w:p w14:paraId="5D0330E9"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Choose appropriate methods to solve percentage problems</w:t>
            </w:r>
          </w:p>
          <w:p w14:paraId="5E78359B"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Find the original amount given the percentage less than 100%</w:t>
            </w:r>
          </w:p>
          <w:p w14:paraId="44AD68C7"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Find the original amount given the percentage greater than 100%</w:t>
            </w:r>
          </w:p>
          <w:p w14:paraId="4F4D47E7" w14:textId="4B998298"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Choose appropriate methods to solve complex percentage problems</w:t>
            </w:r>
          </w:p>
        </w:tc>
        <w:tc>
          <w:tcPr>
            <w:tcW w:w="1855" w:type="dxa"/>
            <w:shd w:val="clear" w:color="auto" w:fill="FFFFD7"/>
          </w:tcPr>
          <w:p w14:paraId="62CC520A" w14:textId="77777777" w:rsidR="00493D15" w:rsidRPr="00B96A92" w:rsidRDefault="00493D15" w:rsidP="00493D15">
            <w:pPr>
              <w:jc w:val="center"/>
              <w:rPr>
                <w:rFonts w:ascii="Arial" w:hAnsi="Arial" w:cs="Arial"/>
              </w:rPr>
            </w:pPr>
          </w:p>
        </w:tc>
        <w:tc>
          <w:tcPr>
            <w:tcW w:w="1701" w:type="dxa"/>
            <w:shd w:val="clear" w:color="auto" w:fill="FFFFD7"/>
          </w:tcPr>
          <w:p w14:paraId="537443C4" w14:textId="5B33D510"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6E81AA77" w14:textId="77777777" w:rsidR="00493D15" w:rsidRPr="00B96A92" w:rsidRDefault="00493D15" w:rsidP="00493D15">
            <w:pPr>
              <w:rPr>
                <w:rFonts w:ascii="Arial" w:hAnsi="Arial" w:cs="Arial"/>
                <w:b/>
                <w:bCs/>
              </w:rPr>
            </w:pPr>
            <w:r w:rsidRPr="00B96A92">
              <w:rPr>
                <w:rFonts w:ascii="Arial" w:hAnsi="Arial" w:cs="Arial"/>
                <w:b/>
                <w:bCs/>
              </w:rPr>
              <w:t>SMSC:</w:t>
            </w:r>
          </w:p>
          <w:p w14:paraId="7F758765" w14:textId="77777777" w:rsidR="00493D15" w:rsidRPr="00B96A92" w:rsidRDefault="00493D15" w:rsidP="00493D15">
            <w:pPr>
              <w:rPr>
                <w:rFonts w:ascii="Arial" w:hAnsi="Arial" w:cs="Arial"/>
                <w:color w:val="000000"/>
              </w:rPr>
            </w:pPr>
            <w:r w:rsidRPr="00B96A92">
              <w:rPr>
                <w:rFonts w:ascii="Arial" w:hAnsi="Arial" w:cs="Arial"/>
                <w:color w:val="000000"/>
              </w:rPr>
              <w:t>Moral: Fair taxation and financial ethics. Social: Budgeting and personal finance.</w:t>
            </w:r>
          </w:p>
          <w:p w14:paraId="5AD82ABF" w14:textId="77777777" w:rsidR="00493D15" w:rsidRPr="00B96A92" w:rsidRDefault="00493D15" w:rsidP="00493D15">
            <w:pPr>
              <w:rPr>
                <w:rFonts w:ascii="Arial" w:hAnsi="Arial" w:cs="Arial"/>
                <w:color w:val="000000"/>
              </w:rPr>
            </w:pPr>
          </w:p>
          <w:p w14:paraId="31ECC15F" w14:textId="77777777" w:rsidR="00493D15" w:rsidRPr="00B96A92" w:rsidRDefault="00493D15" w:rsidP="00493D15">
            <w:pPr>
              <w:rPr>
                <w:rFonts w:ascii="Arial" w:hAnsi="Arial" w:cs="Arial"/>
                <w:b/>
                <w:bCs/>
              </w:rPr>
            </w:pPr>
            <w:r w:rsidRPr="00B96A92">
              <w:rPr>
                <w:rFonts w:ascii="Arial" w:hAnsi="Arial" w:cs="Arial"/>
                <w:b/>
                <w:bCs/>
              </w:rPr>
              <w:t>British Values:</w:t>
            </w:r>
          </w:p>
          <w:p w14:paraId="62C32723" w14:textId="77777777" w:rsidR="00493D15" w:rsidRPr="00B96A92" w:rsidRDefault="00493D15" w:rsidP="00493D15">
            <w:pPr>
              <w:rPr>
                <w:rFonts w:ascii="Arial" w:hAnsi="Arial" w:cs="Arial"/>
                <w:color w:val="000000"/>
              </w:rPr>
            </w:pPr>
            <w:r w:rsidRPr="00B96A92">
              <w:rPr>
                <w:rFonts w:ascii="Arial" w:hAnsi="Arial" w:cs="Arial"/>
                <w:color w:val="000000"/>
              </w:rPr>
              <w:t>Moral: Ethical financial decisions. Individual Liberty: Personal financial management.</w:t>
            </w:r>
          </w:p>
          <w:p w14:paraId="73C14A72" w14:textId="77777777" w:rsidR="00493D15" w:rsidRPr="00B96A92" w:rsidRDefault="00493D15" w:rsidP="00493D15">
            <w:pPr>
              <w:rPr>
                <w:rFonts w:ascii="Arial" w:hAnsi="Arial" w:cs="Arial"/>
                <w:color w:val="000000"/>
              </w:rPr>
            </w:pPr>
          </w:p>
          <w:p w14:paraId="5951E45C" w14:textId="77777777" w:rsidR="00493D15" w:rsidRPr="00B96A92" w:rsidRDefault="00493D15" w:rsidP="00493D15">
            <w:pPr>
              <w:rPr>
                <w:rFonts w:ascii="Arial" w:hAnsi="Arial" w:cs="Arial"/>
                <w:b/>
                <w:bCs/>
              </w:rPr>
            </w:pPr>
            <w:r w:rsidRPr="00B96A92">
              <w:rPr>
                <w:rFonts w:ascii="Arial" w:hAnsi="Arial" w:cs="Arial"/>
                <w:b/>
                <w:bCs/>
              </w:rPr>
              <w:t>Careers:</w:t>
            </w:r>
          </w:p>
          <w:p w14:paraId="35B27B75" w14:textId="77777777" w:rsidR="00493D15" w:rsidRPr="00B96A92" w:rsidRDefault="00493D15" w:rsidP="00493D15">
            <w:pPr>
              <w:rPr>
                <w:rFonts w:ascii="Arial" w:hAnsi="Arial" w:cs="Arial"/>
                <w:color w:val="000000"/>
              </w:rPr>
            </w:pPr>
            <w:r w:rsidRPr="00B96A92">
              <w:rPr>
                <w:rFonts w:ascii="Arial" w:hAnsi="Arial" w:cs="Arial"/>
                <w:color w:val="000000"/>
              </w:rPr>
              <w:t>Financial Advisor, Tax Consultant, Business Analyst, Economist</w:t>
            </w:r>
          </w:p>
          <w:p w14:paraId="1B370FC6" w14:textId="77777777" w:rsidR="00493D15" w:rsidRPr="00B96A92" w:rsidRDefault="00493D15" w:rsidP="00493D15">
            <w:pPr>
              <w:rPr>
                <w:rFonts w:ascii="Arial" w:hAnsi="Arial" w:cs="Arial"/>
                <w:color w:val="000000"/>
              </w:rPr>
            </w:pPr>
          </w:p>
          <w:p w14:paraId="2A64D15C" w14:textId="77777777" w:rsidR="00493D15" w:rsidRPr="00B96A92" w:rsidRDefault="00493D15" w:rsidP="00493D15">
            <w:pPr>
              <w:rPr>
                <w:rFonts w:ascii="Arial" w:hAnsi="Arial" w:cs="Arial"/>
                <w:color w:val="000000"/>
              </w:rPr>
            </w:pPr>
          </w:p>
          <w:p w14:paraId="1FF001D8"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8C07343" w14:textId="32CFC4C6" w:rsidR="00493D15" w:rsidRPr="00B96A92" w:rsidRDefault="00582697" w:rsidP="00493D15">
            <w:pPr>
              <w:rPr>
                <w:rFonts w:ascii="Arial" w:hAnsi="Arial" w:cs="Arial"/>
                <w:color w:val="000000"/>
              </w:rPr>
            </w:pPr>
            <w:r w:rsidRPr="00B96A92">
              <w:rPr>
                <w:rFonts w:ascii="Arial" w:hAnsi="Arial" w:cs="Arial"/>
              </w:rPr>
              <w:t>Fractions and percentages are the same thing; converting fractions to percentages always involves multiplying by 100.</w:t>
            </w:r>
          </w:p>
          <w:p w14:paraId="0A12BE10" w14:textId="77777777" w:rsidR="00493D15" w:rsidRPr="00B96A92" w:rsidRDefault="00493D15" w:rsidP="00493D15">
            <w:pPr>
              <w:rPr>
                <w:rFonts w:ascii="Arial" w:hAnsi="Arial" w:cs="Arial"/>
                <w:color w:val="000000"/>
              </w:rPr>
            </w:pPr>
          </w:p>
          <w:p w14:paraId="0C1234DF" w14:textId="77777777" w:rsidR="00493D15" w:rsidRPr="00B96A92" w:rsidRDefault="00493D15" w:rsidP="00493D15">
            <w:pPr>
              <w:rPr>
                <w:rFonts w:ascii="Arial" w:hAnsi="Arial" w:cs="Arial"/>
                <w:color w:val="000000"/>
              </w:rPr>
            </w:pPr>
          </w:p>
          <w:p w14:paraId="3183064F" w14:textId="77777777" w:rsidR="00493D15" w:rsidRPr="00B96A92" w:rsidRDefault="00493D15" w:rsidP="00493D15">
            <w:pPr>
              <w:rPr>
                <w:rFonts w:ascii="Arial" w:hAnsi="Arial" w:cs="Arial"/>
                <w:color w:val="000000"/>
              </w:rPr>
            </w:pPr>
          </w:p>
          <w:p w14:paraId="0A95E07D" w14:textId="77777777" w:rsidR="00493D15" w:rsidRPr="00B96A92" w:rsidRDefault="00493D15" w:rsidP="00493D15">
            <w:pPr>
              <w:rPr>
                <w:rFonts w:ascii="Arial" w:hAnsi="Arial" w:cs="Arial"/>
                <w:color w:val="000000"/>
              </w:rPr>
            </w:pPr>
          </w:p>
          <w:p w14:paraId="32D1E271" w14:textId="77777777" w:rsidR="00493D15" w:rsidRPr="00B96A92" w:rsidRDefault="00493D15" w:rsidP="00493D15">
            <w:pPr>
              <w:rPr>
                <w:rFonts w:ascii="Arial" w:hAnsi="Arial" w:cs="Arial"/>
                <w:color w:val="000000"/>
              </w:rPr>
            </w:pPr>
          </w:p>
          <w:p w14:paraId="38E8EA62" w14:textId="77777777" w:rsidR="00493D15" w:rsidRPr="00B96A92" w:rsidRDefault="00493D15" w:rsidP="00493D15">
            <w:pPr>
              <w:rPr>
                <w:rFonts w:ascii="Arial" w:hAnsi="Arial" w:cs="Arial"/>
                <w:color w:val="000000"/>
              </w:rPr>
            </w:pPr>
          </w:p>
          <w:p w14:paraId="5A748991" w14:textId="77777777" w:rsidR="00493D15" w:rsidRPr="00B96A92" w:rsidRDefault="00493D15" w:rsidP="00493D15">
            <w:pPr>
              <w:rPr>
                <w:rFonts w:ascii="Arial" w:hAnsi="Arial" w:cs="Arial"/>
                <w:color w:val="000000"/>
              </w:rPr>
            </w:pPr>
          </w:p>
          <w:p w14:paraId="43CE62F5" w14:textId="77777777" w:rsidR="00493D15" w:rsidRPr="00B96A92" w:rsidRDefault="00493D15" w:rsidP="00493D15">
            <w:pPr>
              <w:rPr>
                <w:rFonts w:ascii="Arial" w:hAnsi="Arial" w:cs="Arial"/>
                <w:color w:val="000000"/>
              </w:rPr>
            </w:pPr>
          </w:p>
          <w:p w14:paraId="5FB71E54" w14:textId="77777777" w:rsidR="00493D15" w:rsidRPr="00B96A92" w:rsidRDefault="00493D15" w:rsidP="00493D15">
            <w:pPr>
              <w:rPr>
                <w:rFonts w:ascii="Arial" w:hAnsi="Arial" w:cs="Arial"/>
                <w:color w:val="000000"/>
              </w:rPr>
            </w:pPr>
          </w:p>
          <w:p w14:paraId="0F1367BE" w14:textId="77777777" w:rsidR="00493D15" w:rsidRPr="00B96A92" w:rsidRDefault="00493D15" w:rsidP="00493D15">
            <w:pPr>
              <w:rPr>
                <w:rFonts w:ascii="Arial" w:hAnsi="Arial" w:cs="Arial"/>
                <w:color w:val="000000"/>
              </w:rPr>
            </w:pPr>
          </w:p>
          <w:p w14:paraId="767F94B9" w14:textId="77777777" w:rsidR="00493D15" w:rsidRPr="00B96A92" w:rsidRDefault="00493D15" w:rsidP="00493D15">
            <w:pPr>
              <w:rPr>
                <w:rFonts w:ascii="Arial" w:hAnsi="Arial" w:cs="Arial"/>
                <w:color w:val="000000"/>
              </w:rPr>
            </w:pPr>
          </w:p>
          <w:p w14:paraId="17797FF6" w14:textId="77777777" w:rsidR="00493D15" w:rsidRPr="00B96A92" w:rsidRDefault="00493D15" w:rsidP="00493D15">
            <w:pPr>
              <w:rPr>
                <w:rFonts w:ascii="Arial" w:hAnsi="Arial" w:cs="Arial"/>
                <w:color w:val="000000"/>
              </w:rPr>
            </w:pPr>
          </w:p>
          <w:p w14:paraId="2B2EB27F" w14:textId="77777777" w:rsidR="00493D15" w:rsidRPr="00B96A92" w:rsidRDefault="00493D15" w:rsidP="00493D15">
            <w:pPr>
              <w:rPr>
                <w:rFonts w:ascii="Arial" w:hAnsi="Arial" w:cs="Arial"/>
                <w:color w:val="000000"/>
              </w:rPr>
            </w:pPr>
          </w:p>
          <w:p w14:paraId="39827978" w14:textId="77777777" w:rsidR="00493D15" w:rsidRPr="00B96A92" w:rsidRDefault="00493D15" w:rsidP="00493D15">
            <w:pPr>
              <w:rPr>
                <w:rFonts w:ascii="Arial" w:hAnsi="Arial" w:cs="Arial"/>
                <w:color w:val="000000"/>
              </w:rPr>
            </w:pPr>
          </w:p>
          <w:p w14:paraId="2E5892E4" w14:textId="77777777" w:rsidR="00493D15" w:rsidRPr="00B96A92" w:rsidRDefault="00493D15" w:rsidP="00493D15">
            <w:pPr>
              <w:rPr>
                <w:rFonts w:ascii="Arial" w:hAnsi="Arial" w:cs="Arial"/>
                <w:b/>
                <w:bCs/>
              </w:rPr>
            </w:pPr>
          </w:p>
        </w:tc>
      </w:tr>
      <w:tr w:rsidR="00493D15" w:rsidRPr="00B96A92" w14:paraId="11731B72" w14:textId="1B590AD3" w:rsidTr="00592FB2">
        <w:trPr>
          <w:trHeight w:val="300"/>
        </w:trPr>
        <w:tc>
          <w:tcPr>
            <w:tcW w:w="648" w:type="dxa"/>
            <w:vMerge/>
            <w:shd w:val="clear" w:color="auto" w:fill="FFF2CC" w:themeFill="accent4" w:themeFillTint="33"/>
          </w:tcPr>
          <w:p w14:paraId="0A91BE19" w14:textId="77777777" w:rsidR="00493D15" w:rsidRPr="00B96A92" w:rsidRDefault="00493D15" w:rsidP="00493D15">
            <w:pPr>
              <w:rPr>
                <w:rFonts w:ascii="Arial" w:hAnsi="Arial" w:cs="Arial"/>
              </w:rPr>
            </w:pPr>
          </w:p>
        </w:tc>
        <w:tc>
          <w:tcPr>
            <w:tcW w:w="907" w:type="dxa"/>
            <w:shd w:val="clear" w:color="auto" w:fill="FFFFD7"/>
          </w:tcPr>
          <w:p w14:paraId="4883BF08" w14:textId="77777777" w:rsidR="00493D15" w:rsidRPr="00B96A92" w:rsidRDefault="002F27BD" w:rsidP="00493D15">
            <w:pPr>
              <w:rPr>
                <w:rFonts w:ascii="Arial" w:hAnsi="Arial" w:cs="Arial"/>
                <w:b/>
                <w:bCs/>
              </w:rPr>
            </w:pPr>
            <w:r w:rsidRPr="00B96A92">
              <w:rPr>
                <w:rFonts w:ascii="Arial" w:hAnsi="Arial" w:cs="Arial"/>
                <w:b/>
                <w:bCs/>
              </w:rPr>
              <w:t xml:space="preserve">Sp.2 </w:t>
            </w:r>
          </w:p>
          <w:p w14:paraId="3851F1A3" w14:textId="77777777" w:rsidR="002F27BD" w:rsidRPr="00B96A92" w:rsidRDefault="002F27BD" w:rsidP="00493D15">
            <w:pPr>
              <w:rPr>
                <w:rFonts w:ascii="Arial" w:hAnsi="Arial" w:cs="Arial"/>
                <w:b/>
                <w:bCs/>
              </w:rPr>
            </w:pPr>
          </w:p>
          <w:p w14:paraId="14366BBF" w14:textId="33EBB810" w:rsidR="002F27BD" w:rsidRPr="00B96A92" w:rsidRDefault="004A36B8" w:rsidP="00493D15">
            <w:pPr>
              <w:rPr>
                <w:rFonts w:ascii="Arial" w:hAnsi="Arial" w:cs="Arial"/>
                <w:b/>
                <w:bCs/>
              </w:rPr>
            </w:pPr>
            <w:r w:rsidRPr="00B96A92">
              <w:rPr>
                <w:rFonts w:ascii="Arial" w:hAnsi="Arial" w:cs="Arial"/>
                <w:b/>
                <w:bCs/>
              </w:rPr>
              <w:t>7 wks</w:t>
            </w:r>
          </w:p>
        </w:tc>
        <w:tc>
          <w:tcPr>
            <w:tcW w:w="1134" w:type="dxa"/>
            <w:shd w:val="clear" w:color="auto" w:fill="FFFFD7"/>
          </w:tcPr>
          <w:p w14:paraId="06D04DBD" w14:textId="4621C665" w:rsidR="00493D15" w:rsidRPr="00B96A92" w:rsidRDefault="00493D15" w:rsidP="00493D15">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00430CDA" w14:textId="7A4172B7"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Sequences</w:t>
            </w:r>
          </w:p>
        </w:tc>
        <w:tc>
          <w:tcPr>
            <w:tcW w:w="4804" w:type="dxa"/>
            <w:shd w:val="clear" w:color="auto" w:fill="FFFFD7"/>
          </w:tcPr>
          <w:p w14:paraId="2493B108"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Generate sequences given a rule in words</w:t>
            </w:r>
          </w:p>
          <w:p w14:paraId="50FB5001" w14:textId="4DBBE34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Generate sequences given a simple algebraic rule</w:t>
            </w:r>
          </w:p>
          <w:p w14:paraId="543916DF" w14:textId="54EE8431"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Generate sequences given a complex algebraic rule</w:t>
            </w:r>
          </w:p>
          <w:p w14:paraId="2750BBB9" w14:textId="2D2F410E"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Find the rule for the nth term in a linear sequence</w:t>
            </w:r>
          </w:p>
        </w:tc>
        <w:tc>
          <w:tcPr>
            <w:tcW w:w="1855" w:type="dxa"/>
            <w:vMerge w:val="restart"/>
            <w:shd w:val="clear" w:color="auto" w:fill="FFFFD7"/>
            <w:vAlign w:val="center"/>
          </w:tcPr>
          <w:p w14:paraId="57753893" w14:textId="2607FBAB" w:rsidR="00493D15" w:rsidRPr="00B96A92" w:rsidRDefault="00493D15" w:rsidP="00493D15">
            <w:pPr>
              <w:jc w:val="center"/>
              <w:rPr>
                <w:rFonts w:ascii="Arial" w:hAnsi="Arial" w:cs="Arial"/>
              </w:rPr>
            </w:pPr>
            <w:r w:rsidRPr="00B96A92">
              <w:rPr>
                <w:rFonts w:ascii="Arial" w:hAnsi="Arial" w:cs="Arial"/>
              </w:rPr>
              <w:t>Joint block test with Indices after teaching both units.</w:t>
            </w:r>
          </w:p>
          <w:p w14:paraId="23F5B543" w14:textId="77777777" w:rsidR="00493D15" w:rsidRPr="00B96A92" w:rsidRDefault="00493D15" w:rsidP="00493D15">
            <w:pPr>
              <w:jc w:val="center"/>
              <w:rPr>
                <w:rFonts w:ascii="Arial" w:hAnsi="Arial" w:cs="Arial"/>
              </w:rPr>
            </w:pPr>
          </w:p>
          <w:p w14:paraId="5F3E6858" w14:textId="756AD7C7" w:rsidR="00493D15" w:rsidRPr="00B96A92" w:rsidRDefault="00493D15" w:rsidP="00493D15">
            <w:pPr>
              <w:jc w:val="center"/>
              <w:rPr>
                <w:rFonts w:ascii="Arial" w:hAnsi="Arial" w:cs="Arial"/>
              </w:rPr>
            </w:pPr>
            <w:r w:rsidRPr="00B96A92">
              <w:rPr>
                <w:rFonts w:ascii="Arial" w:hAnsi="Arial" w:cs="Arial"/>
              </w:rPr>
              <w:t>End of term assessment (penultimate week of term)</w:t>
            </w:r>
          </w:p>
        </w:tc>
        <w:tc>
          <w:tcPr>
            <w:tcW w:w="1701" w:type="dxa"/>
            <w:shd w:val="clear" w:color="auto" w:fill="FFFFD7"/>
          </w:tcPr>
          <w:p w14:paraId="7835F2C6" w14:textId="728EB9E1"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101F0A5E" w14:textId="77777777" w:rsidR="00493D15" w:rsidRPr="00B96A92" w:rsidRDefault="00493D15" w:rsidP="00493D15">
            <w:pPr>
              <w:rPr>
                <w:rFonts w:ascii="Arial" w:hAnsi="Arial" w:cs="Arial"/>
                <w:b/>
                <w:bCs/>
              </w:rPr>
            </w:pPr>
            <w:r w:rsidRPr="00B96A92">
              <w:rPr>
                <w:rFonts w:ascii="Arial" w:hAnsi="Arial" w:cs="Arial"/>
                <w:b/>
                <w:bCs/>
              </w:rPr>
              <w:t>SMSC:</w:t>
            </w:r>
          </w:p>
          <w:p w14:paraId="5FEDF3E0" w14:textId="77777777" w:rsidR="00493D15" w:rsidRPr="00B96A92" w:rsidRDefault="00493D15" w:rsidP="00493D15">
            <w:pPr>
              <w:rPr>
                <w:rFonts w:ascii="Arial" w:hAnsi="Arial" w:cs="Arial"/>
                <w:color w:val="000000"/>
              </w:rPr>
            </w:pPr>
            <w:r w:rsidRPr="00B96A92">
              <w:rPr>
                <w:rFonts w:ascii="Arial" w:hAnsi="Arial" w:cs="Arial"/>
                <w:color w:val="000000"/>
              </w:rPr>
              <w:t>Spiritual: Fibonacci sequence in nature. Cultural: Historical mathematical developments.</w:t>
            </w:r>
          </w:p>
          <w:p w14:paraId="3520EC43" w14:textId="77777777" w:rsidR="00493D15" w:rsidRPr="00B96A92" w:rsidRDefault="00493D15" w:rsidP="00493D15">
            <w:pPr>
              <w:rPr>
                <w:rFonts w:ascii="Arial" w:hAnsi="Arial" w:cs="Arial"/>
              </w:rPr>
            </w:pPr>
          </w:p>
          <w:p w14:paraId="4B149371" w14:textId="77777777" w:rsidR="00493D15" w:rsidRPr="00B96A92" w:rsidRDefault="00493D15" w:rsidP="00493D15">
            <w:pPr>
              <w:rPr>
                <w:rFonts w:ascii="Arial" w:hAnsi="Arial" w:cs="Arial"/>
                <w:b/>
                <w:bCs/>
              </w:rPr>
            </w:pPr>
            <w:r w:rsidRPr="00B96A92">
              <w:rPr>
                <w:rFonts w:ascii="Arial" w:hAnsi="Arial" w:cs="Arial"/>
                <w:b/>
                <w:bCs/>
              </w:rPr>
              <w:t>British Values:</w:t>
            </w:r>
          </w:p>
          <w:p w14:paraId="23C0B31E" w14:textId="77777777" w:rsidR="00493D15" w:rsidRPr="00B96A92" w:rsidRDefault="00493D15" w:rsidP="00493D15">
            <w:pPr>
              <w:rPr>
                <w:rFonts w:ascii="Arial" w:hAnsi="Arial" w:cs="Arial"/>
                <w:color w:val="000000"/>
              </w:rPr>
            </w:pPr>
            <w:r w:rsidRPr="00B96A92">
              <w:rPr>
                <w:rFonts w:ascii="Arial" w:hAnsi="Arial" w:cs="Arial"/>
                <w:color w:val="000000"/>
              </w:rPr>
              <w:t>Mutual Respect: Historical contributions to sequences. Democracy: Predicting trends in elections and finance.</w:t>
            </w:r>
          </w:p>
          <w:p w14:paraId="3E917165" w14:textId="77777777" w:rsidR="00493D15" w:rsidRPr="00B96A92" w:rsidRDefault="00493D15" w:rsidP="00493D15">
            <w:pPr>
              <w:rPr>
                <w:rFonts w:ascii="Arial" w:hAnsi="Arial" w:cs="Arial"/>
                <w:b/>
                <w:bCs/>
              </w:rPr>
            </w:pPr>
          </w:p>
          <w:p w14:paraId="6D499F52" w14:textId="3069B4CC" w:rsidR="00493D15" w:rsidRPr="00B96A92" w:rsidRDefault="00493D15" w:rsidP="00493D15">
            <w:pPr>
              <w:rPr>
                <w:rFonts w:ascii="Arial" w:hAnsi="Arial" w:cs="Arial"/>
                <w:b/>
                <w:bCs/>
              </w:rPr>
            </w:pPr>
            <w:r w:rsidRPr="00B96A92">
              <w:rPr>
                <w:rFonts w:ascii="Arial" w:hAnsi="Arial" w:cs="Arial"/>
                <w:b/>
                <w:bCs/>
              </w:rPr>
              <w:t>Careers:</w:t>
            </w:r>
          </w:p>
          <w:p w14:paraId="5125E856" w14:textId="77777777" w:rsidR="00493D15" w:rsidRPr="00B96A92" w:rsidRDefault="00493D15" w:rsidP="00493D15">
            <w:pPr>
              <w:rPr>
                <w:rFonts w:ascii="Arial" w:hAnsi="Arial" w:cs="Arial"/>
                <w:color w:val="000000"/>
              </w:rPr>
            </w:pPr>
            <w:r w:rsidRPr="00B96A92">
              <w:rPr>
                <w:rFonts w:ascii="Arial" w:hAnsi="Arial" w:cs="Arial"/>
                <w:color w:val="000000"/>
              </w:rPr>
              <w:t>Data Analyst, Mathematician, Cryptographer, Biologist</w:t>
            </w:r>
          </w:p>
          <w:p w14:paraId="57D43AF2" w14:textId="77777777" w:rsidR="00493D15" w:rsidRPr="00B96A92" w:rsidRDefault="00493D15" w:rsidP="00493D15">
            <w:pPr>
              <w:rPr>
                <w:rFonts w:ascii="Arial" w:hAnsi="Arial" w:cs="Arial"/>
                <w:b/>
                <w:bCs/>
              </w:rPr>
            </w:pPr>
          </w:p>
          <w:p w14:paraId="69D54494" w14:textId="77777777" w:rsidR="00493D15" w:rsidRPr="00B96A92" w:rsidRDefault="00493D15" w:rsidP="00493D15">
            <w:pPr>
              <w:rPr>
                <w:rFonts w:ascii="Arial" w:hAnsi="Arial" w:cs="Arial"/>
              </w:rPr>
            </w:pPr>
          </w:p>
          <w:p w14:paraId="30DEED95"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EB303C9" w14:textId="3BD58625" w:rsidR="00493D15" w:rsidRPr="00B96A92" w:rsidRDefault="00582697" w:rsidP="00493D15">
            <w:pPr>
              <w:rPr>
                <w:rFonts w:ascii="Arial" w:hAnsi="Arial" w:cs="Arial"/>
              </w:rPr>
            </w:pPr>
            <w:r w:rsidRPr="00B96A92">
              <w:rPr>
                <w:rFonts w:ascii="Arial" w:hAnsi="Arial" w:cs="Arial"/>
              </w:rPr>
              <w:t>Sequences always increase; there is no difference between a sequence and a series.</w:t>
            </w:r>
          </w:p>
          <w:p w14:paraId="4200F51A" w14:textId="3C11B755" w:rsidR="00493D15" w:rsidRPr="00B96A92" w:rsidRDefault="00493D15" w:rsidP="00493D15">
            <w:pPr>
              <w:rPr>
                <w:rFonts w:ascii="Arial" w:hAnsi="Arial" w:cs="Arial"/>
              </w:rPr>
            </w:pPr>
          </w:p>
        </w:tc>
      </w:tr>
      <w:tr w:rsidR="00493D15" w:rsidRPr="00B96A92" w14:paraId="0DAA5302" w14:textId="4CFEDAE1" w:rsidTr="00592FB2">
        <w:trPr>
          <w:trHeight w:val="300"/>
        </w:trPr>
        <w:tc>
          <w:tcPr>
            <w:tcW w:w="648" w:type="dxa"/>
            <w:vMerge/>
            <w:shd w:val="clear" w:color="auto" w:fill="FFF2CC" w:themeFill="accent4" w:themeFillTint="33"/>
          </w:tcPr>
          <w:p w14:paraId="289FA80B" w14:textId="77777777" w:rsidR="00493D15" w:rsidRPr="00B96A92" w:rsidRDefault="00493D15" w:rsidP="00493D15">
            <w:pPr>
              <w:rPr>
                <w:rFonts w:ascii="Arial" w:hAnsi="Arial" w:cs="Arial"/>
              </w:rPr>
            </w:pPr>
          </w:p>
        </w:tc>
        <w:tc>
          <w:tcPr>
            <w:tcW w:w="907" w:type="dxa"/>
            <w:shd w:val="clear" w:color="auto" w:fill="FFFFD7"/>
          </w:tcPr>
          <w:p w14:paraId="0FFE7C60" w14:textId="77777777" w:rsidR="00493D15" w:rsidRPr="00B96A92" w:rsidRDefault="00493D15" w:rsidP="00493D15">
            <w:pPr>
              <w:rPr>
                <w:rFonts w:ascii="Arial" w:hAnsi="Arial" w:cs="Arial"/>
                <w:b/>
                <w:bCs/>
              </w:rPr>
            </w:pPr>
          </w:p>
        </w:tc>
        <w:tc>
          <w:tcPr>
            <w:tcW w:w="1134" w:type="dxa"/>
            <w:shd w:val="clear" w:color="auto" w:fill="FFFFD7"/>
          </w:tcPr>
          <w:p w14:paraId="30F62234" w14:textId="6B639BED" w:rsidR="00493D15" w:rsidRPr="00B96A92" w:rsidRDefault="00493D15" w:rsidP="00493D15">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6D8AE8A0" w14:textId="2991EF0C"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Indices</w:t>
            </w:r>
          </w:p>
        </w:tc>
        <w:tc>
          <w:tcPr>
            <w:tcW w:w="4804" w:type="dxa"/>
            <w:shd w:val="clear" w:color="auto" w:fill="FFFFD7"/>
          </w:tcPr>
          <w:p w14:paraId="59BB1CE8" w14:textId="16FC793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Adding and subtracting expressions with indices</w:t>
            </w:r>
          </w:p>
          <w:p w14:paraId="533CC3B9" w14:textId="1B925A45"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Simplifying algebraic expressions by multiplying indices</w:t>
            </w:r>
          </w:p>
          <w:p w14:paraId="10674559" w14:textId="15696812"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Simplifying algebraic expressions by dividing indices</w:t>
            </w:r>
          </w:p>
          <w:p w14:paraId="761558DA" w14:textId="6CC3B2A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Using the addition law for indices</w:t>
            </w:r>
          </w:p>
          <w:p w14:paraId="7519944B" w14:textId="06B294F6"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Using the addition and subtraction law for indices</w:t>
            </w:r>
          </w:p>
          <w:p w14:paraId="050B23C3" w14:textId="7E3CC52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Exploring powers of powers</w:t>
            </w:r>
          </w:p>
        </w:tc>
        <w:tc>
          <w:tcPr>
            <w:tcW w:w="1855" w:type="dxa"/>
            <w:vMerge/>
            <w:shd w:val="clear" w:color="auto" w:fill="FFFFD7"/>
          </w:tcPr>
          <w:p w14:paraId="17679708" w14:textId="77777777" w:rsidR="00493D15" w:rsidRPr="00B96A92" w:rsidRDefault="00493D15" w:rsidP="00493D15">
            <w:pPr>
              <w:rPr>
                <w:rFonts w:ascii="Arial" w:hAnsi="Arial" w:cs="Arial"/>
              </w:rPr>
            </w:pPr>
          </w:p>
        </w:tc>
        <w:tc>
          <w:tcPr>
            <w:tcW w:w="1701" w:type="dxa"/>
            <w:shd w:val="clear" w:color="auto" w:fill="FFFFD7"/>
          </w:tcPr>
          <w:p w14:paraId="7C19C14E" w14:textId="425686F4"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48A7907E" w14:textId="77777777" w:rsidR="00493D15" w:rsidRPr="00B96A92" w:rsidRDefault="00493D15" w:rsidP="00493D15">
            <w:pPr>
              <w:rPr>
                <w:rFonts w:ascii="Arial" w:hAnsi="Arial" w:cs="Arial"/>
                <w:b/>
                <w:bCs/>
              </w:rPr>
            </w:pPr>
            <w:r w:rsidRPr="00B96A92">
              <w:rPr>
                <w:rFonts w:ascii="Arial" w:hAnsi="Arial" w:cs="Arial"/>
                <w:b/>
                <w:bCs/>
              </w:rPr>
              <w:t>SMSC:</w:t>
            </w:r>
          </w:p>
          <w:p w14:paraId="5D37221C" w14:textId="1BB4C5CE" w:rsidR="00493D15" w:rsidRPr="00B96A92" w:rsidRDefault="00493D15" w:rsidP="00493D15">
            <w:pPr>
              <w:rPr>
                <w:rFonts w:ascii="Arial" w:hAnsi="Arial" w:cs="Arial"/>
                <w:color w:val="000000"/>
              </w:rPr>
            </w:pPr>
            <w:r w:rsidRPr="00B96A92">
              <w:rPr>
                <w:rFonts w:ascii="Arial" w:hAnsi="Arial" w:cs="Arial"/>
                <w:color w:val="000000"/>
              </w:rPr>
              <w:t>Spiritual: Exploring patterns in the universe. Cultural: Contributions of various mathematicians.</w:t>
            </w:r>
          </w:p>
          <w:p w14:paraId="2548B699" w14:textId="77777777" w:rsidR="00493D15" w:rsidRPr="00B96A92" w:rsidRDefault="00493D15" w:rsidP="00493D15">
            <w:pPr>
              <w:rPr>
                <w:rFonts w:ascii="Arial" w:hAnsi="Arial" w:cs="Arial"/>
                <w:color w:val="000000"/>
              </w:rPr>
            </w:pPr>
          </w:p>
          <w:p w14:paraId="27247A05" w14:textId="77777777" w:rsidR="00493D15" w:rsidRPr="00B96A92" w:rsidRDefault="00493D15" w:rsidP="00493D15">
            <w:pPr>
              <w:rPr>
                <w:rFonts w:ascii="Arial" w:hAnsi="Arial" w:cs="Arial"/>
                <w:b/>
                <w:bCs/>
              </w:rPr>
            </w:pPr>
            <w:r w:rsidRPr="00B96A92">
              <w:rPr>
                <w:rFonts w:ascii="Arial" w:hAnsi="Arial" w:cs="Arial"/>
                <w:b/>
                <w:bCs/>
              </w:rPr>
              <w:t>British Values:</w:t>
            </w:r>
          </w:p>
          <w:p w14:paraId="29259F73" w14:textId="77777777" w:rsidR="00493D15" w:rsidRPr="00B96A92" w:rsidRDefault="00493D15" w:rsidP="00493D15">
            <w:pPr>
              <w:rPr>
                <w:rFonts w:ascii="Arial" w:hAnsi="Arial" w:cs="Arial"/>
                <w:color w:val="000000"/>
              </w:rPr>
            </w:pPr>
            <w:r w:rsidRPr="00B96A92">
              <w:rPr>
                <w:rFonts w:ascii="Arial" w:hAnsi="Arial" w:cs="Arial"/>
                <w:color w:val="000000"/>
              </w:rPr>
              <w:t>Rule of Law: Consistent mathematical rules. Individual Liberty: Exploration of mathematical patterns.</w:t>
            </w:r>
          </w:p>
          <w:p w14:paraId="2DB76BAC" w14:textId="77777777" w:rsidR="00493D15" w:rsidRPr="00B96A92" w:rsidRDefault="00493D15" w:rsidP="00493D15">
            <w:pPr>
              <w:rPr>
                <w:rFonts w:ascii="Arial" w:hAnsi="Arial" w:cs="Arial"/>
                <w:b/>
                <w:bCs/>
              </w:rPr>
            </w:pPr>
          </w:p>
          <w:p w14:paraId="6EE9D997" w14:textId="77777777" w:rsidR="00493D15" w:rsidRPr="00B96A92" w:rsidRDefault="00493D15" w:rsidP="00493D15">
            <w:pPr>
              <w:rPr>
                <w:rFonts w:ascii="Arial" w:hAnsi="Arial" w:cs="Arial"/>
                <w:b/>
                <w:bCs/>
              </w:rPr>
            </w:pPr>
            <w:r w:rsidRPr="00B96A92">
              <w:rPr>
                <w:rFonts w:ascii="Arial" w:hAnsi="Arial" w:cs="Arial"/>
                <w:b/>
                <w:bCs/>
              </w:rPr>
              <w:t>Careers:</w:t>
            </w:r>
          </w:p>
          <w:p w14:paraId="3BB3A6F0" w14:textId="77777777" w:rsidR="00493D15" w:rsidRPr="00B96A92" w:rsidRDefault="00493D15" w:rsidP="00493D15">
            <w:pPr>
              <w:rPr>
                <w:rFonts w:ascii="Arial" w:hAnsi="Arial" w:cs="Arial"/>
                <w:color w:val="000000"/>
              </w:rPr>
            </w:pPr>
            <w:r w:rsidRPr="00B96A92">
              <w:rPr>
                <w:rFonts w:ascii="Arial" w:hAnsi="Arial" w:cs="Arial"/>
                <w:color w:val="000000"/>
              </w:rPr>
              <w:t>Physicist, Astronomer, Engineer, Data Scientist</w:t>
            </w:r>
          </w:p>
          <w:p w14:paraId="6B8E84FB" w14:textId="77777777" w:rsidR="00493D15" w:rsidRPr="00B96A92" w:rsidRDefault="00493D15" w:rsidP="00493D15">
            <w:pPr>
              <w:rPr>
                <w:rFonts w:ascii="Arial" w:hAnsi="Arial" w:cs="Arial"/>
                <w:color w:val="000000"/>
              </w:rPr>
            </w:pPr>
          </w:p>
          <w:p w14:paraId="2548FEBF" w14:textId="77777777" w:rsidR="00493D15" w:rsidRPr="00B96A92" w:rsidRDefault="00493D15" w:rsidP="00493D15">
            <w:pPr>
              <w:rPr>
                <w:rFonts w:ascii="Arial" w:hAnsi="Arial" w:cs="Arial"/>
                <w:color w:val="000000"/>
              </w:rPr>
            </w:pPr>
          </w:p>
          <w:p w14:paraId="770A255E"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82697" w:rsidRPr="00582697" w14:paraId="342A2E1A" w14:textId="77777777" w:rsidTr="00582697">
              <w:trPr>
                <w:tblCellSpacing w:w="15" w:type="dxa"/>
              </w:trPr>
              <w:tc>
                <w:tcPr>
                  <w:tcW w:w="36" w:type="dxa"/>
                  <w:vAlign w:val="center"/>
                  <w:hideMark/>
                </w:tcPr>
                <w:p w14:paraId="1A61C75E" w14:textId="77777777" w:rsidR="00582697" w:rsidRPr="00582697" w:rsidRDefault="00582697" w:rsidP="00582697">
                  <w:pPr>
                    <w:spacing w:after="0" w:line="240" w:lineRule="auto"/>
                    <w:rPr>
                      <w:rFonts w:ascii="Arial" w:eastAsia="Times New Roman" w:hAnsi="Arial" w:cs="Arial"/>
                      <w:sz w:val="24"/>
                      <w:szCs w:val="24"/>
                      <w:lang w:eastAsia="en-GB"/>
                    </w:rPr>
                  </w:pPr>
                </w:p>
              </w:tc>
            </w:tr>
          </w:tbl>
          <w:p w14:paraId="513763D3" w14:textId="77777777" w:rsidR="00582697" w:rsidRPr="00582697" w:rsidRDefault="00582697" w:rsidP="00582697">
            <w:pPr>
              <w:rPr>
                <w:rFonts w:ascii="Arial" w:eastAsia="Times New Roman" w:hAnsi="Arial" w:cs="Arial"/>
                <w:vanish/>
                <w:sz w:val="24"/>
                <w:szCs w:val="24"/>
                <w:lang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582697" w:rsidRPr="00582697" w14:paraId="1C5727AB" w14:textId="77777777" w:rsidTr="00582697">
              <w:trPr>
                <w:tblCellSpacing w:w="15" w:type="dxa"/>
              </w:trPr>
              <w:tc>
                <w:tcPr>
                  <w:tcW w:w="9300" w:type="dxa"/>
                  <w:vAlign w:val="center"/>
                  <w:hideMark/>
                </w:tcPr>
                <w:p w14:paraId="54FD8153" w14:textId="77777777" w:rsidR="00582697" w:rsidRPr="00582697" w:rsidRDefault="00582697" w:rsidP="00582697">
                  <w:pPr>
                    <w:spacing w:after="0" w:line="240" w:lineRule="auto"/>
                    <w:rPr>
                      <w:rFonts w:ascii="Arial" w:eastAsia="Times New Roman" w:hAnsi="Arial" w:cs="Arial"/>
                      <w:sz w:val="24"/>
                      <w:szCs w:val="24"/>
                      <w:lang w:eastAsia="en-GB"/>
                    </w:rPr>
                  </w:pPr>
                  <w:r w:rsidRPr="00582697">
                    <w:rPr>
                      <w:rFonts w:ascii="Arial" w:eastAsia="Times New Roman" w:hAnsi="Arial" w:cs="Arial"/>
                      <w:sz w:val="24"/>
                      <w:szCs w:val="24"/>
                      <w:lang w:eastAsia="en-GB"/>
                    </w:rPr>
                    <w:t>Indices always make numbers bigger; you can add indices when multiplying numbers with different bases.</w:t>
                  </w:r>
                </w:p>
              </w:tc>
            </w:tr>
          </w:tbl>
          <w:p w14:paraId="4AC71EB4" w14:textId="77777777" w:rsidR="00493D15" w:rsidRPr="00B96A92" w:rsidRDefault="00493D15" w:rsidP="00493D15">
            <w:pPr>
              <w:rPr>
                <w:rFonts w:ascii="Arial" w:hAnsi="Arial" w:cs="Arial"/>
                <w:color w:val="000000"/>
              </w:rPr>
            </w:pPr>
          </w:p>
          <w:p w14:paraId="79C3B077" w14:textId="77777777" w:rsidR="00493D15" w:rsidRPr="00B96A92" w:rsidRDefault="00493D15" w:rsidP="00493D15">
            <w:pPr>
              <w:rPr>
                <w:rFonts w:ascii="Arial" w:hAnsi="Arial" w:cs="Arial"/>
                <w:color w:val="000000"/>
              </w:rPr>
            </w:pPr>
          </w:p>
          <w:p w14:paraId="6DE87508" w14:textId="77777777" w:rsidR="00493D15" w:rsidRPr="00B96A92" w:rsidRDefault="00493D15" w:rsidP="00493D15">
            <w:pPr>
              <w:rPr>
                <w:rFonts w:ascii="Arial" w:hAnsi="Arial" w:cs="Arial"/>
                <w:color w:val="000000"/>
              </w:rPr>
            </w:pPr>
          </w:p>
          <w:p w14:paraId="3ED311F4" w14:textId="77777777" w:rsidR="00493D15" w:rsidRPr="00B96A92" w:rsidRDefault="00493D15" w:rsidP="00493D15">
            <w:pPr>
              <w:rPr>
                <w:rFonts w:ascii="Arial" w:hAnsi="Arial" w:cs="Arial"/>
                <w:color w:val="000000"/>
              </w:rPr>
            </w:pPr>
          </w:p>
          <w:p w14:paraId="25E95451" w14:textId="77777777" w:rsidR="00493D15" w:rsidRPr="00B96A92" w:rsidRDefault="00493D15" w:rsidP="00493D15">
            <w:pPr>
              <w:rPr>
                <w:rFonts w:ascii="Arial" w:hAnsi="Arial" w:cs="Arial"/>
                <w:color w:val="000000"/>
              </w:rPr>
            </w:pPr>
          </w:p>
          <w:p w14:paraId="5903F861" w14:textId="77777777" w:rsidR="00493D15" w:rsidRPr="00B96A92" w:rsidRDefault="00493D15" w:rsidP="00493D15">
            <w:pPr>
              <w:rPr>
                <w:rFonts w:ascii="Arial" w:hAnsi="Arial" w:cs="Arial"/>
                <w:color w:val="000000"/>
              </w:rPr>
            </w:pPr>
          </w:p>
          <w:p w14:paraId="603AD0CE" w14:textId="77777777" w:rsidR="00493D15" w:rsidRPr="00B96A92" w:rsidRDefault="00493D15" w:rsidP="00493D15">
            <w:pPr>
              <w:rPr>
                <w:rFonts w:ascii="Arial" w:hAnsi="Arial" w:cs="Arial"/>
                <w:color w:val="000000"/>
              </w:rPr>
            </w:pPr>
          </w:p>
          <w:p w14:paraId="237FEAB7" w14:textId="77777777" w:rsidR="00493D15" w:rsidRPr="00B96A92" w:rsidRDefault="00493D15" w:rsidP="00493D15">
            <w:pPr>
              <w:rPr>
                <w:rFonts w:ascii="Arial" w:hAnsi="Arial" w:cs="Arial"/>
                <w:color w:val="000000"/>
              </w:rPr>
            </w:pPr>
          </w:p>
          <w:p w14:paraId="57B12A93" w14:textId="77777777" w:rsidR="00493D15" w:rsidRPr="00B96A92" w:rsidRDefault="00493D15" w:rsidP="00493D15">
            <w:pPr>
              <w:rPr>
                <w:rFonts w:ascii="Arial" w:hAnsi="Arial" w:cs="Arial"/>
                <w:color w:val="000000"/>
              </w:rPr>
            </w:pPr>
          </w:p>
          <w:p w14:paraId="1FAE59EC" w14:textId="77777777" w:rsidR="00493D15" w:rsidRPr="00B96A92" w:rsidRDefault="00493D15" w:rsidP="00493D15">
            <w:pPr>
              <w:rPr>
                <w:rFonts w:ascii="Arial" w:hAnsi="Arial" w:cs="Arial"/>
                <w:color w:val="000000"/>
              </w:rPr>
            </w:pPr>
          </w:p>
          <w:p w14:paraId="681FD46F" w14:textId="185E2623" w:rsidR="00493D15" w:rsidRPr="00B96A92" w:rsidRDefault="00493D15" w:rsidP="00493D15">
            <w:pPr>
              <w:rPr>
                <w:rFonts w:ascii="Arial" w:hAnsi="Arial" w:cs="Arial"/>
              </w:rPr>
            </w:pPr>
          </w:p>
        </w:tc>
      </w:tr>
      <w:tr w:rsidR="00493D15" w:rsidRPr="00B96A92" w14:paraId="603316C7" w14:textId="38A62B1D" w:rsidTr="00592FB2">
        <w:trPr>
          <w:trHeight w:val="300"/>
        </w:trPr>
        <w:tc>
          <w:tcPr>
            <w:tcW w:w="648" w:type="dxa"/>
            <w:vMerge/>
            <w:shd w:val="clear" w:color="auto" w:fill="FFF2CC" w:themeFill="accent4" w:themeFillTint="33"/>
          </w:tcPr>
          <w:p w14:paraId="51680A1A" w14:textId="77777777" w:rsidR="00493D15" w:rsidRPr="00B96A92" w:rsidRDefault="00493D15" w:rsidP="00493D15">
            <w:pPr>
              <w:rPr>
                <w:rFonts w:ascii="Arial" w:hAnsi="Arial" w:cs="Arial"/>
              </w:rPr>
            </w:pPr>
          </w:p>
        </w:tc>
        <w:tc>
          <w:tcPr>
            <w:tcW w:w="907" w:type="dxa"/>
            <w:shd w:val="clear" w:color="auto" w:fill="FFFFD7"/>
          </w:tcPr>
          <w:p w14:paraId="1F5861E3" w14:textId="77777777" w:rsidR="00493D15" w:rsidRPr="00B96A92" w:rsidRDefault="00493D15" w:rsidP="00493D15">
            <w:pPr>
              <w:rPr>
                <w:rFonts w:ascii="Arial" w:hAnsi="Arial" w:cs="Arial"/>
                <w:b/>
                <w:bCs/>
              </w:rPr>
            </w:pPr>
          </w:p>
        </w:tc>
        <w:tc>
          <w:tcPr>
            <w:tcW w:w="1134" w:type="dxa"/>
            <w:shd w:val="clear" w:color="auto" w:fill="FFFFD7"/>
          </w:tcPr>
          <w:p w14:paraId="1CAFFE29" w14:textId="5565AD51" w:rsidR="00493D15" w:rsidRPr="00B96A92" w:rsidRDefault="00493D15" w:rsidP="00493D15">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26B62351" w14:textId="3A34A3C5"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Inequalities</w:t>
            </w:r>
          </w:p>
        </w:tc>
        <w:tc>
          <w:tcPr>
            <w:tcW w:w="4804" w:type="dxa"/>
            <w:shd w:val="clear" w:color="auto" w:fill="FFFFD7"/>
          </w:tcPr>
          <w:p w14:paraId="5DA4BD49" w14:textId="2B86E38B"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Understand use of the four inequality symbols and use with place value questions</w:t>
            </w:r>
          </w:p>
          <w:p w14:paraId="40BBE8C5" w14:textId="4A76588A"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Find integer solutions to simple inequalities</w:t>
            </w:r>
          </w:p>
          <w:p w14:paraId="52D669AA" w14:textId="40EE630F"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Solve one and two-step inequalities</w:t>
            </w:r>
          </w:p>
          <w:p w14:paraId="3475ABA6" w14:textId="258C064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Solve inequalities with unknowns on both sides</w:t>
            </w:r>
          </w:p>
        </w:tc>
        <w:tc>
          <w:tcPr>
            <w:tcW w:w="1855" w:type="dxa"/>
            <w:shd w:val="clear" w:color="auto" w:fill="FFFFD7"/>
            <w:vAlign w:val="center"/>
          </w:tcPr>
          <w:p w14:paraId="3C03BCAD" w14:textId="47784B74" w:rsidR="00493D15" w:rsidRPr="00B96A92" w:rsidRDefault="00493D15" w:rsidP="00493D15">
            <w:pPr>
              <w:jc w:val="center"/>
              <w:rPr>
                <w:rFonts w:ascii="Arial" w:hAnsi="Arial" w:cs="Arial"/>
              </w:rPr>
            </w:pPr>
            <w:r w:rsidRPr="00B96A92">
              <w:rPr>
                <w:rFonts w:ascii="Arial" w:hAnsi="Arial" w:cs="Arial"/>
              </w:rPr>
              <w:t>Short assessment of a large range of skills and applications of inequalities.</w:t>
            </w:r>
          </w:p>
          <w:p w14:paraId="6CF37342" w14:textId="5299AE2D" w:rsidR="00493D15" w:rsidRPr="00B96A92" w:rsidRDefault="00493D15" w:rsidP="00493D15">
            <w:pPr>
              <w:jc w:val="center"/>
              <w:rPr>
                <w:rFonts w:ascii="Arial" w:hAnsi="Arial" w:cs="Arial"/>
              </w:rPr>
            </w:pPr>
          </w:p>
          <w:p w14:paraId="6CBBD048" w14:textId="77777777" w:rsidR="00493D15" w:rsidRPr="00B96A92" w:rsidRDefault="00493D15" w:rsidP="00493D15">
            <w:pPr>
              <w:jc w:val="center"/>
              <w:rPr>
                <w:rFonts w:ascii="Arial" w:hAnsi="Arial" w:cs="Arial"/>
              </w:rPr>
            </w:pPr>
          </w:p>
          <w:p w14:paraId="2146D540" w14:textId="4F77F2E2"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356FB8D7" w14:textId="45387B00"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1F218D44" w14:textId="77777777" w:rsidR="00493D15" w:rsidRPr="00B96A92" w:rsidRDefault="00493D15" w:rsidP="00493D15">
            <w:pPr>
              <w:rPr>
                <w:rFonts w:ascii="Arial" w:hAnsi="Arial" w:cs="Arial"/>
                <w:b/>
                <w:bCs/>
              </w:rPr>
            </w:pPr>
            <w:r w:rsidRPr="00B96A92">
              <w:rPr>
                <w:rFonts w:ascii="Arial" w:hAnsi="Arial" w:cs="Arial"/>
                <w:b/>
                <w:bCs/>
              </w:rPr>
              <w:t>SMSC:</w:t>
            </w:r>
          </w:p>
          <w:p w14:paraId="1A679A80" w14:textId="73BAD144" w:rsidR="00493D15" w:rsidRPr="00B96A92" w:rsidRDefault="00493D15" w:rsidP="00493D15">
            <w:pPr>
              <w:rPr>
                <w:rFonts w:ascii="Arial" w:hAnsi="Arial" w:cs="Arial"/>
                <w:color w:val="000000"/>
              </w:rPr>
            </w:pPr>
            <w:r w:rsidRPr="00B96A92">
              <w:rPr>
                <w:rFonts w:ascii="Arial" w:hAnsi="Arial" w:cs="Arial"/>
                <w:color w:val="000000"/>
              </w:rPr>
              <w:t xml:space="preserve">Moral: Ethical use of inequalities in real life (e.g., wage gaps). </w:t>
            </w:r>
          </w:p>
          <w:p w14:paraId="1B2790EF" w14:textId="77777777" w:rsidR="00493D15" w:rsidRPr="00B96A92" w:rsidRDefault="00493D15" w:rsidP="00493D15">
            <w:pPr>
              <w:rPr>
                <w:rFonts w:ascii="Arial" w:hAnsi="Arial" w:cs="Arial"/>
              </w:rPr>
            </w:pPr>
          </w:p>
          <w:p w14:paraId="139EDDF2" w14:textId="77777777" w:rsidR="00493D15" w:rsidRPr="00B96A92" w:rsidRDefault="00493D15" w:rsidP="00493D15">
            <w:pPr>
              <w:rPr>
                <w:rFonts w:ascii="Arial" w:hAnsi="Arial" w:cs="Arial"/>
                <w:b/>
                <w:bCs/>
              </w:rPr>
            </w:pPr>
            <w:r w:rsidRPr="00B96A92">
              <w:rPr>
                <w:rFonts w:ascii="Arial" w:hAnsi="Arial" w:cs="Arial"/>
                <w:b/>
                <w:bCs/>
              </w:rPr>
              <w:t>British Values:</w:t>
            </w:r>
          </w:p>
          <w:p w14:paraId="50B53E4B" w14:textId="3147DD76" w:rsidR="00493D15" w:rsidRPr="00B96A92" w:rsidRDefault="00493D15" w:rsidP="00493D15">
            <w:pPr>
              <w:rPr>
                <w:rFonts w:ascii="Arial" w:hAnsi="Arial" w:cs="Arial"/>
                <w:b/>
                <w:bCs/>
              </w:rPr>
            </w:pPr>
            <w:r w:rsidRPr="00B96A92">
              <w:rPr>
                <w:rFonts w:ascii="Arial" w:hAnsi="Arial" w:cs="Arial"/>
                <w:color w:val="000000"/>
              </w:rPr>
              <w:t xml:space="preserve">Democracy: Fair use of inequalities in wage calculations. </w:t>
            </w:r>
          </w:p>
          <w:p w14:paraId="6A18D7E0" w14:textId="77777777" w:rsidR="00493D15" w:rsidRPr="00B96A92" w:rsidRDefault="00493D15" w:rsidP="00493D15">
            <w:pPr>
              <w:rPr>
                <w:rFonts w:ascii="Arial" w:hAnsi="Arial" w:cs="Arial"/>
                <w:b/>
                <w:bCs/>
              </w:rPr>
            </w:pPr>
          </w:p>
          <w:p w14:paraId="5CA78977" w14:textId="77777777" w:rsidR="00493D15" w:rsidRPr="00B96A92" w:rsidRDefault="00493D15" w:rsidP="00493D15">
            <w:pPr>
              <w:rPr>
                <w:rFonts w:ascii="Arial" w:hAnsi="Arial" w:cs="Arial"/>
                <w:b/>
                <w:bCs/>
              </w:rPr>
            </w:pPr>
            <w:r w:rsidRPr="00B96A92">
              <w:rPr>
                <w:rFonts w:ascii="Arial" w:hAnsi="Arial" w:cs="Arial"/>
                <w:b/>
                <w:bCs/>
              </w:rPr>
              <w:t>Careers:</w:t>
            </w:r>
          </w:p>
          <w:p w14:paraId="2139E126" w14:textId="77777777" w:rsidR="00493D15" w:rsidRPr="00B96A92" w:rsidRDefault="00493D15" w:rsidP="00493D15">
            <w:pPr>
              <w:rPr>
                <w:rFonts w:ascii="Arial" w:hAnsi="Arial" w:cs="Arial"/>
                <w:color w:val="000000"/>
              </w:rPr>
            </w:pPr>
            <w:r w:rsidRPr="00B96A92">
              <w:rPr>
                <w:rFonts w:ascii="Arial" w:hAnsi="Arial" w:cs="Arial"/>
                <w:color w:val="000000"/>
              </w:rPr>
              <w:t>Lawyer, Financial Analyst, Data Scientist, Economist</w:t>
            </w:r>
          </w:p>
          <w:p w14:paraId="5A54D1DE" w14:textId="77777777" w:rsidR="00493D15" w:rsidRPr="00B96A92" w:rsidRDefault="00493D15" w:rsidP="00493D15">
            <w:pPr>
              <w:rPr>
                <w:rFonts w:ascii="Arial" w:hAnsi="Arial" w:cs="Arial"/>
                <w:color w:val="000000"/>
              </w:rPr>
            </w:pPr>
          </w:p>
          <w:p w14:paraId="4F3C2BEF" w14:textId="77777777" w:rsidR="00493D15" w:rsidRPr="00B96A92" w:rsidRDefault="00493D15" w:rsidP="00493D15">
            <w:pPr>
              <w:rPr>
                <w:rFonts w:ascii="Arial" w:hAnsi="Arial" w:cs="Arial"/>
                <w:color w:val="000000"/>
              </w:rPr>
            </w:pPr>
          </w:p>
          <w:p w14:paraId="04AC056B"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F0F44C5" w14:textId="1784BE15" w:rsidR="00493D15" w:rsidRPr="00B96A92" w:rsidRDefault="007364B5" w:rsidP="00493D15">
            <w:pPr>
              <w:rPr>
                <w:rFonts w:ascii="Arial" w:hAnsi="Arial" w:cs="Arial"/>
                <w:color w:val="000000"/>
              </w:rPr>
            </w:pPr>
            <w:r w:rsidRPr="00B96A92">
              <w:rPr>
                <w:rFonts w:ascii="Arial" w:hAnsi="Arial" w:cs="Arial"/>
                <w:color w:val="000000"/>
              </w:rPr>
              <w:t>Inequalities can only be true or false; inequalities behave the same as equations.</w:t>
            </w:r>
          </w:p>
          <w:p w14:paraId="7D546EB1" w14:textId="77777777" w:rsidR="00493D15" w:rsidRPr="00B96A92" w:rsidRDefault="00493D15" w:rsidP="00493D15">
            <w:pPr>
              <w:rPr>
                <w:rFonts w:ascii="Arial" w:hAnsi="Arial" w:cs="Arial"/>
                <w:color w:val="000000"/>
              </w:rPr>
            </w:pPr>
          </w:p>
          <w:p w14:paraId="250B50BF" w14:textId="77777777" w:rsidR="00493D15" w:rsidRPr="00B96A92" w:rsidRDefault="00493D15" w:rsidP="00493D15">
            <w:pPr>
              <w:rPr>
                <w:rFonts w:ascii="Arial" w:hAnsi="Arial" w:cs="Arial"/>
                <w:color w:val="000000"/>
              </w:rPr>
            </w:pPr>
          </w:p>
          <w:p w14:paraId="3F8FF8F1" w14:textId="77777777" w:rsidR="00493D15" w:rsidRPr="00B96A92" w:rsidRDefault="00493D15" w:rsidP="00493D15">
            <w:pPr>
              <w:rPr>
                <w:rFonts w:ascii="Arial" w:hAnsi="Arial" w:cs="Arial"/>
                <w:color w:val="000000"/>
              </w:rPr>
            </w:pPr>
          </w:p>
          <w:p w14:paraId="7C468EC3" w14:textId="77777777" w:rsidR="00493D15" w:rsidRPr="00B96A92" w:rsidRDefault="00493D15" w:rsidP="00493D15">
            <w:pPr>
              <w:rPr>
                <w:rFonts w:ascii="Arial" w:hAnsi="Arial" w:cs="Arial"/>
                <w:color w:val="000000"/>
              </w:rPr>
            </w:pPr>
          </w:p>
          <w:p w14:paraId="592DD54B" w14:textId="77777777" w:rsidR="00493D15" w:rsidRPr="00B96A92" w:rsidRDefault="00493D15" w:rsidP="00493D15">
            <w:pPr>
              <w:rPr>
                <w:rFonts w:ascii="Arial" w:hAnsi="Arial" w:cs="Arial"/>
                <w:color w:val="000000"/>
              </w:rPr>
            </w:pPr>
          </w:p>
          <w:p w14:paraId="4CC5522C" w14:textId="77777777" w:rsidR="00493D15" w:rsidRPr="00B96A92" w:rsidRDefault="00493D15" w:rsidP="00493D15">
            <w:pPr>
              <w:rPr>
                <w:rFonts w:ascii="Arial" w:hAnsi="Arial" w:cs="Arial"/>
                <w:color w:val="000000"/>
              </w:rPr>
            </w:pPr>
          </w:p>
          <w:p w14:paraId="76FB3980" w14:textId="77777777" w:rsidR="00493D15" w:rsidRPr="00B96A92" w:rsidRDefault="00493D15" w:rsidP="00493D15">
            <w:pPr>
              <w:rPr>
                <w:rFonts w:ascii="Arial" w:hAnsi="Arial" w:cs="Arial"/>
                <w:color w:val="000000"/>
              </w:rPr>
            </w:pPr>
          </w:p>
          <w:p w14:paraId="28E457FF" w14:textId="77777777" w:rsidR="00493D15" w:rsidRPr="00B96A92" w:rsidRDefault="00493D15" w:rsidP="00493D15">
            <w:pPr>
              <w:rPr>
                <w:rFonts w:ascii="Arial" w:hAnsi="Arial" w:cs="Arial"/>
                <w:color w:val="000000"/>
              </w:rPr>
            </w:pPr>
          </w:p>
          <w:p w14:paraId="59D0D08C" w14:textId="02B45EDA" w:rsidR="00493D15" w:rsidRPr="00B96A92" w:rsidRDefault="00493D15" w:rsidP="00493D15">
            <w:pPr>
              <w:rPr>
                <w:rFonts w:ascii="Arial" w:hAnsi="Arial" w:cs="Arial"/>
              </w:rPr>
            </w:pPr>
          </w:p>
        </w:tc>
      </w:tr>
      <w:tr w:rsidR="00493D15" w:rsidRPr="00B96A92" w14:paraId="30D7A7B2" w14:textId="28ACE03F" w:rsidTr="00592FB2">
        <w:trPr>
          <w:trHeight w:val="3676"/>
        </w:trPr>
        <w:tc>
          <w:tcPr>
            <w:tcW w:w="648" w:type="dxa"/>
            <w:vMerge/>
            <w:shd w:val="clear" w:color="auto" w:fill="FFF2CC" w:themeFill="accent4" w:themeFillTint="33"/>
          </w:tcPr>
          <w:p w14:paraId="4D220A09" w14:textId="77777777" w:rsidR="00493D15" w:rsidRPr="00B96A92" w:rsidRDefault="00493D15" w:rsidP="00493D15">
            <w:pPr>
              <w:rPr>
                <w:rFonts w:ascii="Arial" w:hAnsi="Arial" w:cs="Arial"/>
              </w:rPr>
            </w:pPr>
          </w:p>
        </w:tc>
        <w:tc>
          <w:tcPr>
            <w:tcW w:w="907" w:type="dxa"/>
            <w:shd w:val="clear" w:color="auto" w:fill="FFFFD7"/>
          </w:tcPr>
          <w:p w14:paraId="2DE7D004" w14:textId="77777777" w:rsidR="00493D15" w:rsidRPr="00B96A92" w:rsidRDefault="00493D15" w:rsidP="00493D15">
            <w:pPr>
              <w:rPr>
                <w:rFonts w:ascii="Arial" w:hAnsi="Arial" w:cs="Arial"/>
                <w:b/>
                <w:bCs/>
              </w:rPr>
            </w:pPr>
          </w:p>
        </w:tc>
        <w:tc>
          <w:tcPr>
            <w:tcW w:w="1134" w:type="dxa"/>
            <w:shd w:val="clear" w:color="auto" w:fill="FFFFD7"/>
          </w:tcPr>
          <w:p w14:paraId="3123EDA4" w14:textId="50CF92DF" w:rsidR="00493D15" w:rsidRPr="00B96A92" w:rsidRDefault="00493D15" w:rsidP="00493D15">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4A606B4B" w14:textId="175E4394"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Forming and Solving Equations</w:t>
            </w:r>
          </w:p>
        </w:tc>
        <w:tc>
          <w:tcPr>
            <w:tcW w:w="4804" w:type="dxa"/>
            <w:shd w:val="clear" w:color="auto" w:fill="FFFFD7"/>
          </w:tcPr>
          <w:p w14:paraId="04624B67" w14:textId="0A28EE34"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Understand difference between an expression, equation and a formula.</w:t>
            </w:r>
          </w:p>
          <w:p w14:paraId="7A0CA7E4" w14:textId="2E4FEB2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Form simple expressions and equations from pictoral representations or worded problems.</w:t>
            </w:r>
          </w:p>
          <w:p w14:paraId="2C67DE2D" w14:textId="457B26D8"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Form and solve multi-step equations including unknowns on both sides from worded problems and geometric problems.</w:t>
            </w:r>
          </w:p>
          <w:p w14:paraId="7000F75B" w14:textId="3FAC9142"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Form and solve equations from geometric problems including area and perimeter.</w:t>
            </w:r>
          </w:p>
        </w:tc>
        <w:tc>
          <w:tcPr>
            <w:tcW w:w="1855" w:type="dxa"/>
            <w:shd w:val="clear" w:color="auto" w:fill="FFFFD7"/>
            <w:vAlign w:val="center"/>
          </w:tcPr>
          <w:p w14:paraId="35634817" w14:textId="2E1B2C90" w:rsidR="00493D15" w:rsidRPr="00B96A92" w:rsidRDefault="00493D15" w:rsidP="00493D15">
            <w:pPr>
              <w:jc w:val="center"/>
              <w:rPr>
                <w:rFonts w:ascii="Arial" w:hAnsi="Arial" w:cs="Arial"/>
              </w:rPr>
            </w:pPr>
            <w:r w:rsidRPr="00B96A92">
              <w:rPr>
                <w:rFonts w:ascii="Arial" w:hAnsi="Arial" w:cs="Arial"/>
              </w:rPr>
              <w:t>Short assessment of a large range of skills and applications of forming and solving equations.</w:t>
            </w:r>
          </w:p>
          <w:p w14:paraId="320675A7" w14:textId="77777777" w:rsidR="00493D15" w:rsidRPr="00B96A92" w:rsidRDefault="00493D15" w:rsidP="00493D15">
            <w:pPr>
              <w:jc w:val="center"/>
              <w:rPr>
                <w:rFonts w:ascii="Arial" w:hAnsi="Arial" w:cs="Arial"/>
              </w:rPr>
            </w:pPr>
          </w:p>
          <w:p w14:paraId="701E5976" w14:textId="6C2480F8"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575B0A5D" w14:textId="25EDEC08"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05AFD776" w14:textId="77777777" w:rsidR="00493D15" w:rsidRPr="00B96A92" w:rsidRDefault="00493D15" w:rsidP="00493D15">
            <w:pPr>
              <w:rPr>
                <w:rFonts w:ascii="Arial" w:hAnsi="Arial" w:cs="Arial"/>
                <w:b/>
                <w:bCs/>
              </w:rPr>
            </w:pPr>
            <w:r w:rsidRPr="00B96A92">
              <w:rPr>
                <w:rFonts w:ascii="Arial" w:hAnsi="Arial" w:cs="Arial"/>
                <w:b/>
                <w:bCs/>
              </w:rPr>
              <w:t>SMSC:</w:t>
            </w:r>
          </w:p>
          <w:p w14:paraId="27B8156E" w14:textId="77777777" w:rsidR="00493D15" w:rsidRPr="00B96A92" w:rsidRDefault="00493D15" w:rsidP="00493D15">
            <w:pPr>
              <w:rPr>
                <w:rFonts w:ascii="Arial" w:hAnsi="Arial" w:cs="Arial"/>
                <w:color w:val="000000"/>
              </w:rPr>
            </w:pPr>
            <w:r w:rsidRPr="00B96A92">
              <w:rPr>
                <w:rFonts w:ascii="Arial" w:hAnsi="Arial" w:cs="Arial"/>
                <w:color w:val="000000"/>
              </w:rPr>
              <w:t>Social: Problem-solving in groups.</w:t>
            </w:r>
          </w:p>
          <w:p w14:paraId="40501B22" w14:textId="77777777" w:rsidR="00493D15" w:rsidRPr="00B96A92" w:rsidRDefault="00493D15" w:rsidP="00493D15">
            <w:pPr>
              <w:rPr>
                <w:rFonts w:ascii="Arial" w:hAnsi="Arial" w:cs="Arial"/>
              </w:rPr>
            </w:pPr>
          </w:p>
          <w:p w14:paraId="5C2DBA85" w14:textId="77777777" w:rsidR="00493D15" w:rsidRPr="00B96A92" w:rsidRDefault="00493D15" w:rsidP="00493D15">
            <w:pPr>
              <w:rPr>
                <w:rFonts w:ascii="Arial" w:hAnsi="Arial" w:cs="Arial"/>
                <w:b/>
                <w:bCs/>
              </w:rPr>
            </w:pPr>
            <w:r w:rsidRPr="00B96A92">
              <w:rPr>
                <w:rFonts w:ascii="Arial" w:hAnsi="Arial" w:cs="Arial"/>
                <w:b/>
                <w:bCs/>
              </w:rPr>
              <w:t>British Values:</w:t>
            </w:r>
          </w:p>
          <w:p w14:paraId="1F022A11" w14:textId="77777777" w:rsidR="00493D15" w:rsidRPr="00B96A92" w:rsidRDefault="00493D15" w:rsidP="00493D15">
            <w:pPr>
              <w:rPr>
                <w:rFonts w:ascii="Arial" w:hAnsi="Arial" w:cs="Arial"/>
                <w:color w:val="000000"/>
              </w:rPr>
            </w:pPr>
            <w:r w:rsidRPr="00B96A92">
              <w:rPr>
                <w:rFonts w:ascii="Arial" w:hAnsi="Arial" w:cs="Arial"/>
                <w:color w:val="000000"/>
              </w:rPr>
              <w:t>Rule of Law: Ensuring fair outcomes.</w:t>
            </w:r>
          </w:p>
          <w:p w14:paraId="531EDEDC" w14:textId="77777777" w:rsidR="00493D15" w:rsidRPr="00B96A92" w:rsidRDefault="00493D15" w:rsidP="00493D15">
            <w:pPr>
              <w:rPr>
                <w:rFonts w:ascii="Arial" w:hAnsi="Arial" w:cs="Arial"/>
                <w:b/>
                <w:bCs/>
              </w:rPr>
            </w:pPr>
          </w:p>
          <w:p w14:paraId="47C8B47B" w14:textId="77777777" w:rsidR="00493D15" w:rsidRPr="00B96A92" w:rsidRDefault="00493D15" w:rsidP="00493D15">
            <w:pPr>
              <w:rPr>
                <w:rFonts w:ascii="Arial" w:hAnsi="Arial" w:cs="Arial"/>
                <w:b/>
                <w:bCs/>
              </w:rPr>
            </w:pPr>
            <w:r w:rsidRPr="00B96A92">
              <w:rPr>
                <w:rFonts w:ascii="Arial" w:hAnsi="Arial" w:cs="Arial"/>
                <w:b/>
                <w:bCs/>
              </w:rPr>
              <w:t>Careers:</w:t>
            </w:r>
          </w:p>
          <w:p w14:paraId="79C09DFC" w14:textId="77777777" w:rsidR="00493D15" w:rsidRPr="00B96A92" w:rsidRDefault="00493D15" w:rsidP="00493D15">
            <w:pPr>
              <w:rPr>
                <w:rFonts w:ascii="Arial" w:hAnsi="Arial" w:cs="Arial"/>
                <w:color w:val="000000"/>
              </w:rPr>
            </w:pPr>
            <w:r w:rsidRPr="00B96A92">
              <w:rPr>
                <w:rFonts w:ascii="Arial" w:hAnsi="Arial" w:cs="Arial"/>
                <w:color w:val="000000"/>
              </w:rPr>
              <w:t>Lawyer, Financial Analyst, Data Scientist, Economist</w:t>
            </w:r>
          </w:p>
          <w:p w14:paraId="28C8E1EB" w14:textId="77777777" w:rsidR="00493D15" w:rsidRPr="00B96A92" w:rsidRDefault="00493D15" w:rsidP="00493D15">
            <w:pPr>
              <w:rPr>
                <w:rFonts w:ascii="Arial" w:hAnsi="Arial" w:cs="Arial"/>
                <w:color w:val="000000"/>
              </w:rPr>
            </w:pPr>
          </w:p>
          <w:p w14:paraId="1C70154F" w14:textId="77777777" w:rsidR="00C57693" w:rsidRPr="00B96A92" w:rsidRDefault="00C57693" w:rsidP="00C57693">
            <w:pPr>
              <w:rPr>
                <w:rFonts w:ascii="Arial" w:hAnsi="Arial" w:cs="Arial"/>
                <w:b/>
                <w:bCs/>
              </w:rPr>
            </w:pPr>
            <w:r w:rsidRPr="00B96A92">
              <w:rPr>
                <w:rFonts w:ascii="Arial" w:hAnsi="Arial" w:cs="Arial"/>
                <w:b/>
                <w:bCs/>
              </w:rPr>
              <w:t>Topic Misconceptions:</w:t>
            </w:r>
          </w:p>
          <w:p w14:paraId="4D7446FE" w14:textId="2C5A99D3" w:rsidR="00493D15" w:rsidRPr="00B96A92" w:rsidRDefault="007364B5" w:rsidP="00493D15">
            <w:pPr>
              <w:rPr>
                <w:rFonts w:ascii="Arial" w:hAnsi="Arial" w:cs="Arial"/>
                <w:color w:val="000000"/>
              </w:rPr>
            </w:pPr>
            <w:r w:rsidRPr="00B96A92">
              <w:rPr>
                <w:rFonts w:ascii="Arial" w:hAnsi="Arial" w:cs="Arial"/>
              </w:rPr>
              <w:t>Every equation has only one solution; you can solve any equation by just isolating one variable.</w:t>
            </w:r>
          </w:p>
          <w:p w14:paraId="6D144467" w14:textId="77777777" w:rsidR="00493D15" w:rsidRPr="00B96A92" w:rsidRDefault="00493D15" w:rsidP="00493D15">
            <w:pPr>
              <w:rPr>
                <w:rFonts w:ascii="Arial" w:hAnsi="Arial" w:cs="Arial"/>
                <w:color w:val="000000"/>
              </w:rPr>
            </w:pPr>
          </w:p>
          <w:p w14:paraId="02FF5443" w14:textId="77777777" w:rsidR="00493D15" w:rsidRPr="00B96A92" w:rsidRDefault="00493D15" w:rsidP="00493D15">
            <w:pPr>
              <w:rPr>
                <w:rFonts w:ascii="Arial" w:hAnsi="Arial" w:cs="Arial"/>
                <w:color w:val="000000"/>
              </w:rPr>
            </w:pPr>
          </w:p>
          <w:p w14:paraId="5AEE159B" w14:textId="77777777" w:rsidR="00493D15" w:rsidRPr="00B96A92" w:rsidRDefault="00493D15" w:rsidP="00493D15">
            <w:pPr>
              <w:rPr>
                <w:rFonts w:ascii="Arial" w:hAnsi="Arial" w:cs="Arial"/>
                <w:color w:val="000000"/>
              </w:rPr>
            </w:pPr>
          </w:p>
          <w:p w14:paraId="2A35E637" w14:textId="77777777" w:rsidR="00493D15" w:rsidRPr="00B96A92" w:rsidRDefault="00493D15" w:rsidP="00493D15">
            <w:pPr>
              <w:rPr>
                <w:rFonts w:ascii="Arial" w:hAnsi="Arial" w:cs="Arial"/>
                <w:color w:val="000000"/>
              </w:rPr>
            </w:pPr>
          </w:p>
          <w:p w14:paraId="1B84C4CB" w14:textId="77777777" w:rsidR="00493D15" w:rsidRPr="00B96A92" w:rsidRDefault="00493D15" w:rsidP="00493D15">
            <w:pPr>
              <w:rPr>
                <w:rFonts w:ascii="Arial" w:hAnsi="Arial" w:cs="Arial"/>
                <w:color w:val="000000"/>
              </w:rPr>
            </w:pPr>
          </w:p>
          <w:p w14:paraId="3D317909" w14:textId="77777777" w:rsidR="00493D15" w:rsidRPr="00B96A92" w:rsidRDefault="00493D15" w:rsidP="00493D15">
            <w:pPr>
              <w:rPr>
                <w:rFonts w:ascii="Arial" w:hAnsi="Arial" w:cs="Arial"/>
                <w:color w:val="000000"/>
              </w:rPr>
            </w:pPr>
          </w:p>
          <w:p w14:paraId="607D73EF" w14:textId="77777777" w:rsidR="00493D15" w:rsidRPr="00B96A92" w:rsidRDefault="00493D15" w:rsidP="00493D15">
            <w:pPr>
              <w:rPr>
                <w:rFonts w:ascii="Arial" w:hAnsi="Arial" w:cs="Arial"/>
                <w:color w:val="000000"/>
              </w:rPr>
            </w:pPr>
          </w:p>
          <w:p w14:paraId="641FC54A" w14:textId="77777777" w:rsidR="00493D15" w:rsidRPr="00B96A92" w:rsidRDefault="00493D15" w:rsidP="00493D15">
            <w:pPr>
              <w:rPr>
                <w:rFonts w:ascii="Arial" w:hAnsi="Arial" w:cs="Arial"/>
                <w:color w:val="000000"/>
              </w:rPr>
            </w:pPr>
          </w:p>
          <w:p w14:paraId="0D61A1EF" w14:textId="77777777" w:rsidR="00493D15" w:rsidRPr="00B96A92" w:rsidRDefault="00493D15" w:rsidP="00493D15">
            <w:pPr>
              <w:rPr>
                <w:rFonts w:ascii="Arial" w:hAnsi="Arial" w:cs="Arial"/>
                <w:color w:val="000000"/>
              </w:rPr>
            </w:pPr>
          </w:p>
          <w:p w14:paraId="6419B58A" w14:textId="77777777" w:rsidR="00493D15" w:rsidRPr="00B96A92" w:rsidRDefault="00493D15" w:rsidP="00493D15">
            <w:pPr>
              <w:rPr>
                <w:rFonts w:ascii="Arial" w:hAnsi="Arial" w:cs="Arial"/>
                <w:color w:val="000000"/>
              </w:rPr>
            </w:pPr>
          </w:p>
          <w:p w14:paraId="109BAEB7" w14:textId="77777777" w:rsidR="00493D15" w:rsidRPr="00B96A92" w:rsidRDefault="00493D15" w:rsidP="00493D15">
            <w:pPr>
              <w:rPr>
                <w:rFonts w:ascii="Arial" w:hAnsi="Arial" w:cs="Arial"/>
                <w:color w:val="000000"/>
              </w:rPr>
            </w:pPr>
          </w:p>
          <w:p w14:paraId="3A4C9B73" w14:textId="77777777" w:rsidR="00493D15" w:rsidRPr="00B96A92" w:rsidRDefault="00493D15" w:rsidP="00493D15">
            <w:pPr>
              <w:rPr>
                <w:rFonts w:ascii="Arial" w:hAnsi="Arial" w:cs="Arial"/>
                <w:color w:val="000000"/>
              </w:rPr>
            </w:pPr>
          </w:p>
          <w:p w14:paraId="4C216BA8" w14:textId="77777777" w:rsidR="00493D15" w:rsidRPr="00B96A92" w:rsidRDefault="00493D15" w:rsidP="00493D15">
            <w:pPr>
              <w:rPr>
                <w:rFonts w:ascii="Arial" w:hAnsi="Arial" w:cs="Arial"/>
              </w:rPr>
            </w:pPr>
          </w:p>
          <w:p w14:paraId="64AB4758" w14:textId="77777777" w:rsidR="00493D15" w:rsidRPr="00B96A92" w:rsidRDefault="00493D15" w:rsidP="00493D15">
            <w:pPr>
              <w:rPr>
                <w:rFonts w:ascii="Arial" w:hAnsi="Arial" w:cs="Arial"/>
              </w:rPr>
            </w:pPr>
          </w:p>
          <w:p w14:paraId="01D6D223" w14:textId="77777777" w:rsidR="00493D15" w:rsidRDefault="00493D15" w:rsidP="00493D15">
            <w:pPr>
              <w:rPr>
                <w:rFonts w:ascii="Arial" w:hAnsi="Arial" w:cs="Arial"/>
              </w:rPr>
            </w:pPr>
          </w:p>
          <w:p w14:paraId="0B239D04" w14:textId="1432F467" w:rsidR="00A409BC" w:rsidRPr="00B96A92" w:rsidRDefault="00A409BC" w:rsidP="00493D15">
            <w:pPr>
              <w:rPr>
                <w:rFonts w:ascii="Arial" w:hAnsi="Arial" w:cs="Arial"/>
              </w:rPr>
            </w:pPr>
          </w:p>
        </w:tc>
      </w:tr>
      <w:tr w:rsidR="00493D15" w:rsidRPr="00B96A92" w14:paraId="6108D8ED" w14:textId="7F018C46" w:rsidTr="00592FB2">
        <w:trPr>
          <w:trHeight w:val="300"/>
        </w:trPr>
        <w:tc>
          <w:tcPr>
            <w:tcW w:w="648" w:type="dxa"/>
            <w:vMerge/>
            <w:shd w:val="clear" w:color="auto" w:fill="FFF2CC" w:themeFill="accent4" w:themeFillTint="33"/>
          </w:tcPr>
          <w:p w14:paraId="6707AEA3" w14:textId="77777777" w:rsidR="00493D15" w:rsidRPr="00B96A92" w:rsidRDefault="00493D15" w:rsidP="00493D15">
            <w:pPr>
              <w:rPr>
                <w:rFonts w:ascii="Arial" w:hAnsi="Arial" w:cs="Arial"/>
              </w:rPr>
            </w:pPr>
          </w:p>
        </w:tc>
        <w:tc>
          <w:tcPr>
            <w:tcW w:w="907" w:type="dxa"/>
            <w:shd w:val="clear" w:color="auto" w:fill="FFFFD7"/>
          </w:tcPr>
          <w:p w14:paraId="2CC3993A" w14:textId="77777777" w:rsidR="00493D15" w:rsidRPr="00B96A92" w:rsidRDefault="00493D15" w:rsidP="00493D15">
            <w:pPr>
              <w:rPr>
                <w:rFonts w:ascii="Arial" w:hAnsi="Arial" w:cs="Arial"/>
                <w:b/>
                <w:bCs/>
              </w:rPr>
            </w:pPr>
          </w:p>
        </w:tc>
        <w:tc>
          <w:tcPr>
            <w:tcW w:w="1134" w:type="dxa"/>
            <w:shd w:val="clear" w:color="auto" w:fill="FFFFD7"/>
          </w:tcPr>
          <w:p w14:paraId="66DA2321" w14:textId="16F7A387" w:rsidR="00493D15" w:rsidRPr="00B96A92" w:rsidRDefault="00493D15" w:rsidP="00493D15">
            <w:pPr>
              <w:spacing w:after="120"/>
              <w:rPr>
                <w:rFonts w:ascii="Arial" w:hAnsi="Arial" w:cs="Arial"/>
                <w:b/>
                <w:bCs/>
                <w:color w:val="FF0000"/>
              </w:rPr>
            </w:pPr>
          </w:p>
        </w:tc>
        <w:tc>
          <w:tcPr>
            <w:tcW w:w="1705" w:type="dxa"/>
            <w:shd w:val="clear" w:color="auto" w:fill="FFFFD7"/>
            <w:vAlign w:val="center"/>
          </w:tcPr>
          <w:p w14:paraId="598299C1" w14:textId="2B3B2498" w:rsidR="00C51A03" w:rsidRPr="00B96A92" w:rsidRDefault="00C51A03" w:rsidP="00493D15">
            <w:pPr>
              <w:spacing w:after="120"/>
              <w:jc w:val="center"/>
              <w:rPr>
                <w:rFonts w:ascii="Arial" w:hAnsi="Arial" w:cs="Arial"/>
                <w:b/>
                <w:bCs/>
                <w:color w:val="FF0000"/>
              </w:rPr>
            </w:pPr>
          </w:p>
        </w:tc>
        <w:tc>
          <w:tcPr>
            <w:tcW w:w="4804" w:type="dxa"/>
            <w:vMerge w:val="restart"/>
            <w:shd w:val="clear" w:color="auto" w:fill="FFFFD7"/>
          </w:tcPr>
          <w:p w14:paraId="0251691E" w14:textId="08DC4514" w:rsidR="00493D15" w:rsidRPr="00B96A92" w:rsidRDefault="00493D15" w:rsidP="00921090">
            <w:pPr>
              <w:spacing w:after="120" w:line="360" w:lineRule="auto"/>
              <w:rPr>
                <w:rFonts w:ascii="Arial" w:hAnsi="Arial" w:cs="Arial"/>
                <w:color w:val="FF0000"/>
              </w:rPr>
            </w:pPr>
          </w:p>
        </w:tc>
        <w:tc>
          <w:tcPr>
            <w:tcW w:w="1855" w:type="dxa"/>
            <w:shd w:val="clear" w:color="auto" w:fill="FFFFD7"/>
          </w:tcPr>
          <w:p w14:paraId="083A5BE0" w14:textId="77777777" w:rsidR="00493D15" w:rsidRPr="00B96A92" w:rsidRDefault="00493D15" w:rsidP="00493D15">
            <w:pPr>
              <w:rPr>
                <w:rFonts w:ascii="Arial" w:hAnsi="Arial" w:cs="Arial"/>
                <w:color w:val="FF0000"/>
              </w:rPr>
            </w:pPr>
          </w:p>
        </w:tc>
        <w:tc>
          <w:tcPr>
            <w:tcW w:w="1701" w:type="dxa"/>
            <w:shd w:val="clear" w:color="auto" w:fill="FFFFD7"/>
          </w:tcPr>
          <w:p w14:paraId="41E347CA" w14:textId="6EB4761F" w:rsidR="00493D15" w:rsidRPr="00B96A92" w:rsidRDefault="00493D15" w:rsidP="00493D15">
            <w:pPr>
              <w:rPr>
                <w:rFonts w:ascii="Arial" w:hAnsi="Arial" w:cs="Arial"/>
                <w:color w:val="FF0000"/>
              </w:rPr>
            </w:pPr>
          </w:p>
        </w:tc>
        <w:tc>
          <w:tcPr>
            <w:tcW w:w="2976" w:type="dxa"/>
            <w:shd w:val="clear" w:color="auto" w:fill="FFFFD7"/>
          </w:tcPr>
          <w:p w14:paraId="796F51C3" w14:textId="7C16DC15" w:rsidR="00493D15" w:rsidRPr="00B96A92" w:rsidRDefault="00493D15" w:rsidP="00493D15">
            <w:pPr>
              <w:rPr>
                <w:rFonts w:ascii="Arial" w:hAnsi="Arial" w:cs="Arial"/>
                <w:color w:val="FF0000"/>
              </w:rPr>
            </w:pPr>
          </w:p>
        </w:tc>
      </w:tr>
      <w:tr w:rsidR="00493D15" w:rsidRPr="00B96A92" w14:paraId="76C4600A" w14:textId="2E295A21" w:rsidTr="00592FB2">
        <w:trPr>
          <w:trHeight w:val="300"/>
        </w:trPr>
        <w:tc>
          <w:tcPr>
            <w:tcW w:w="648" w:type="dxa"/>
            <w:vMerge/>
            <w:shd w:val="clear" w:color="auto" w:fill="FFF2CC" w:themeFill="accent4" w:themeFillTint="33"/>
          </w:tcPr>
          <w:p w14:paraId="76050A10" w14:textId="77777777" w:rsidR="00493D15" w:rsidRPr="00B96A92" w:rsidRDefault="00493D15" w:rsidP="00493D15">
            <w:pPr>
              <w:rPr>
                <w:rFonts w:ascii="Arial" w:hAnsi="Arial" w:cs="Arial"/>
              </w:rPr>
            </w:pPr>
          </w:p>
        </w:tc>
        <w:tc>
          <w:tcPr>
            <w:tcW w:w="907" w:type="dxa"/>
            <w:shd w:val="clear" w:color="auto" w:fill="FFFFD7"/>
          </w:tcPr>
          <w:p w14:paraId="25372986" w14:textId="798E3759" w:rsidR="00493D15" w:rsidRPr="00B96A92" w:rsidRDefault="00493D15" w:rsidP="00493D15">
            <w:pPr>
              <w:rPr>
                <w:rFonts w:ascii="Arial" w:hAnsi="Arial" w:cs="Arial"/>
                <w:b/>
                <w:bCs/>
              </w:rPr>
            </w:pPr>
            <w:r w:rsidRPr="00B96A92">
              <w:rPr>
                <w:rFonts w:ascii="Arial" w:hAnsi="Arial" w:cs="Arial"/>
                <w:b/>
                <w:bCs/>
              </w:rPr>
              <w:t>Spr. 2</w:t>
            </w:r>
          </w:p>
        </w:tc>
        <w:tc>
          <w:tcPr>
            <w:tcW w:w="1134" w:type="dxa"/>
            <w:shd w:val="clear" w:color="auto" w:fill="FFFFD7"/>
          </w:tcPr>
          <w:p w14:paraId="35D6851A" w14:textId="20821081" w:rsidR="00493D15" w:rsidRPr="00B96A92" w:rsidRDefault="00493D15" w:rsidP="00493D15">
            <w:pPr>
              <w:spacing w:after="120"/>
              <w:rPr>
                <w:rFonts w:ascii="Arial" w:hAnsi="Arial" w:cs="Arial"/>
                <w:b/>
                <w:bCs/>
              </w:rPr>
            </w:pPr>
          </w:p>
        </w:tc>
        <w:tc>
          <w:tcPr>
            <w:tcW w:w="1705" w:type="dxa"/>
            <w:shd w:val="clear" w:color="auto" w:fill="FFFFD7"/>
            <w:vAlign w:val="center"/>
          </w:tcPr>
          <w:p w14:paraId="3D746703" w14:textId="57A999E7" w:rsidR="00493D15" w:rsidRPr="00B96A92" w:rsidRDefault="00493D15" w:rsidP="00493D15">
            <w:pPr>
              <w:spacing w:after="120"/>
              <w:jc w:val="center"/>
              <w:rPr>
                <w:rFonts w:ascii="Arial" w:hAnsi="Arial" w:cs="Arial"/>
                <w:b/>
                <w:bCs/>
                <w:color w:val="000000" w:themeColor="text1"/>
              </w:rPr>
            </w:pPr>
          </w:p>
        </w:tc>
        <w:tc>
          <w:tcPr>
            <w:tcW w:w="4804" w:type="dxa"/>
            <w:vMerge/>
            <w:shd w:val="clear" w:color="auto" w:fill="FFFFD7"/>
          </w:tcPr>
          <w:p w14:paraId="1B848799" w14:textId="0FD180EB" w:rsidR="00493D15" w:rsidRPr="00B96A92" w:rsidRDefault="00493D15" w:rsidP="00493D15">
            <w:pPr>
              <w:pStyle w:val="ListParagraph"/>
              <w:numPr>
                <w:ilvl w:val="0"/>
                <w:numId w:val="24"/>
              </w:numPr>
              <w:spacing w:after="120" w:line="360" w:lineRule="auto"/>
              <w:rPr>
                <w:rFonts w:ascii="Arial" w:hAnsi="Arial" w:cs="Arial"/>
              </w:rPr>
            </w:pPr>
          </w:p>
        </w:tc>
        <w:tc>
          <w:tcPr>
            <w:tcW w:w="1855" w:type="dxa"/>
            <w:shd w:val="clear" w:color="auto" w:fill="FFFFD7"/>
            <w:vAlign w:val="center"/>
          </w:tcPr>
          <w:p w14:paraId="4586C47D" w14:textId="28EE43BE" w:rsidR="00493D15" w:rsidRPr="00B96A92" w:rsidRDefault="00493D15" w:rsidP="00493D15">
            <w:pPr>
              <w:jc w:val="center"/>
              <w:rPr>
                <w:rFonts w:ascii="Arial" w:hAnsi="Arial" w:cs="Arial"/>
              </w:rPr>
            </w:pPr>
          </w:p>
        </w:tc>
        <w:tc>
          <w:tcPr>
            <w:tcW w:w="1701" w:type="dxa"/>
            <w:shd w:val="clear" w:color="auto" w:fill="FFFFD7"/>
          </w:tcPr>
          <w:p w14:paraId="6F69443B" w14:textId="7F9016C9" w:rsidR="00493D15" w:rsidRPr="00B96A92" w:rsidRDefault="00493D15" w:rsidP="00493D15">
            <w:pPr>
              <w:rPr>
                <w:rFonts w:ascii="Arial" w:hAnsi="Arial" w:cs="Arial"/>
              </w:rPr>
            </w:pPr>
          </w:p>
        </w:tc>
        <w:tc>
          <w:tcPr>
            <w:tcW w:w="2976" w:type="dxa"/>
            <w:shd w:val="clear" w:color="auto" w:fill="FFFFD7"/>
          </w:tcPr>
          <w:p w14:paraId="03735E83" w14:textId="52ACB3CA" w:rsidR="00493D15" w:rsidRPr="00B96A92" w:rsidRDefault="00493D15" w:rsidP="00493D15">
            <w:pPr>
              <w:rPr>
                <w:rFonts w:ascii="Arial" w:hAnsi="Arial" w:cs="Arial"/>
              </w:rPr>
            </w:pPr>
          </w:p>
        </w:tc>
      </w:tr>
      <w:tr w:rsidR="00493D15" w:rsidRPr="00B96A92" w14:paraId="20060B83" w14:textId="64DD5C0F" w:rsidTr="00592FB2">
        <w:trPr>
          <w:trHeight w:val="300"/>
        </w:trPr>
        <w:tc>
          <w:tcPr>
            <w:tcW w:w="648" w:type="dxa"/>
            <w:vMerge/>
            <w:shd w:val="clear" w:color="auto" w:fill="FFF2CC" w:themeFill="accent4" w:themeFillTint="33"/>
          </w:tcPr>
          <w:p w14:paraId="5C575A66" w14:textId="77777777" w:rsidR="00493D15" w:rsidRPr="00B96A92" w:rsidRDefault="00493D15" w:rsidP="00493D15">
            <w:pPr>
              <w:rPr>
                <w:rFonts w:ascii="Arial" w:hAnsi="Arial" w:cs="Arial"/>
              </w:rPr>
            </w:pPr>
          </w:p>
        </w:tc>
        <w:tc>
          <w:tcPr>
            <w:tcW w:w="907" w:type="dxa"/>
            <w:shd w:val="clear" w:color="auto" w:fill="FFFFD7"/>
          </w:tcPr>
          <w:p w14:paraId="1E33F1D2" w14:textId="77777777" w:rsidR="00493D15" w:rsidRPr="00B96A92" w:rsidRDefault="00493D15" w:rsidP="00493D15">
            <w:pPr>
              <w:rPr>
                <w:rFonts w:ascii="Arial" w:hAnsi="Arial" w:cs="Arial"/>
                <w:b/>
                <w:bCs/>
              </w:rPr>
            </w:pPr>
          </w:p>
        </w:tc>
        <w:tc>
          <w:tcPr>
            <w:tcW w:w="1134" w:type="dxa"/>
            <w:shd w:val="clear" w:color="auto" w:fill="FFFFD7"/>
          </w:tcPr>
          <w:p w14:paraId="49D0B4F1" w14:textId="0388DE8E" w:rsidR="00493D15" w:rsidRPr="00B96A92" w:rsidRDefault="00493D15" w:rsidP="00493D15">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66BA6F78" w14:textId="1E43795D"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Standard Index Form</w:t>
            </w:r>
          </w:p>
        </w:tc>
        <w:tc>
          <w:tcPr>
            <w:tcW w:w="4804" w:type="dxa"/>
            <w:shd w:val="clear" w:color="auto" w:fill="FFFFD7"/>
          </w:tcPr>
          <w:p w14:paraId="4CEC11EE" w14:textId="3C0061CA"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Investigate positive powers of 10</w:t>
            </w:r>
          </w:p>
          <w:p w14:paraId="769F34D8" w14:textId="04D1681D"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Work with numbers greater than 1 in standard form</w:t>
            </w:r>
          </w:p>
          <w:p w14:paraId="1E68BC19" w14:textId="47C20513"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Investigate negative powers of 10</w:t>
            </w:r>
          </w:p>
          <w:p w14:paraId="6D37F812" w14:textId="04D09029"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Work with numbers between 0 and 1 in standard form</w:t>
            </w:r>
          </w:p>
          <w:p w14:paraId="14DF1FC8" w14:textId="1549F6C1"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Compare and order numbers in standard form</w:t>
            </w:r>
          </w:p>
          <w:p w14:paraId="754192EC" w14:textId="52AD73AE"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Mentally calculate with numbers in standard form</w:t>
            </w:r>
          </w:p>
          <w:p w14:paraId="39163627" w14:textId="1CCCA740"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Add and subtract numbers in standard form</w:t>
            </w:r>
          </w:p>
          <w:p w14:paraId="2E9A7D45" w14:textId="2F047BF4"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Multiply and divide numbers in standard form</w:t>
            </w:r>
          </w:p>
          <w:p w14:paraId="77CCEDF8" w14:textId="37B59540"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Use a calculator to work with numbers in standard form</w:t>
            </w:r>
          </w:p>
          <w:p w14:paraId="2201377A" w14:textId="69EE23B5"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Understand and use negative indices</w:t>
            </w:r>
          </w:p>
          <w:p w14:paraId="56FB4A07" w14:textId="77777777" w:rsidR="00493D15" w:rsidRPr="00B96A92" w:rsidRDefault="00493D15" w:rsidP="00493D15">
            <w:pPr>
              <w:pStyle w:val="ListParagraph"/>
              <w:numPr>
                <w:ilvl w:val="0"/>
                <w:numId w:val="24"/>
              </w:numPr>
              <w:spacing w:after="120" w:line="360" w:lineRule="auto"/>
              <w:rPr>
                <w:rFonts w:ascii="Arial" w:hAnsi="Arial" w:cs="Arial"/>
              </w:rPr>
            </w:pPr>
            <w:r w:rsidRPr="00B96A92">
              <w:rPr>
                <w:rFonts w:ascii="Arial" w:hAnsi="Arial" w:cs="Arial"/>
              </w:rPr>
              <w:t>Understand and use fractional indices</w:t>
            </w:r>
          </w:p>
          <w:p w14:paraId="19533A58" w14:textId="0153C889" w:rsidR="00493D15" w:rsidRPr="00B96A92" w:rsidRDefault="00493D15" w:rsidP="00493D15">
            <w:pPr>
              <w:spacing w:after="120" w:line="360" w:lineRule="auto"/>
              <w:rPr>
                <w:rFonts w:ascii="Arial" w:hAnsi="Arial" w:cs="Arial"/>
              </w:rPr>
            </w:pPr>
          </w:p>
        </w:tc>
        <w:tc>
          <w:tcPr>
            <w:tcW w:w="1855" w:type="dxa"/>
            <w:shd w:val="clear" w:color="auto" w:fill="FFFFD7"/>
            <w:vAlign w:val="center"/>
          </w:tcPr>
          <w:p w14:paraId="28F1FD17" w14:textId="199699FB"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66871AE5" w14:textId="5196A0A7"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10944F16" w14:textId="77777777" w:rsidR="00493D15" w:rsidRPr="00B96A92" w:rsidRDefault="00493D15" w:rsidP="00493D15">
            <w:pPr>
              <w:rPr>
                <w:rFonts w:ascii="Arial" w:hAnsi="Arial" w:cs="Arial"/>
                <w:b/>
                <w:bCs/>
              </w:rPr>
            </w:pPr>
            <w:r w:rsidRPr="00B96A92">
              <w:rPr>
                <w:rFonts w:ascii="Arial" w:hAnsi="Arial" w:cs="Arial"/>
                <w:b/>
                <w:bCs/>
              </w:rPr>
              <w:t>SMSC:</w:t>
            </w:r>
          </w:p>
          <w:p w14:paraId="5F299E7F" w14:textId="77777777" w:rsidR="00493D15" w:rsidRPr="00B96A92" w:rsidRDefault="00493D15" w:rsidP="00493D15">
            <w:pPr>
              <w:rPr>
                <w:rFonts w:ascii="Arial" w:hAnsi="Arial" w:cs="Arial"/>
                <w:color w:val="000000"/>
              </w:rPr>
            </w:pPr>
            <w:r w:rsidRPr="00B96A92">
              <w:rPr>
                <w:rFonts w:ascii="Arial" w:hAnsi="Arial" w:cs="Arial"/>
                <w:color w:val="000000"/>
              </w:rPr>
              <w:t>Cultural: Scientific applications of indices. Social: Technological advancements using indices.</w:t>
            </w:r>
          </w:p>
          <w:p w14:paraId="2D1E2CAC" w14:textId="77777777" w:rsidR="00493D15" w:rsidRPr="00B96A92" w:rsidRDefault="00493D15" w:rsidP="00493D15">
            <w:pPr>
              <w:rPr>
                <w:rFonts w:ascii="Arial" w:hAnsi="Arial" w:cs="Arial"/>
              </w:rPr>
            </w:pPr>
          </w:p>
          <w:p w14:paraId="79A47D99" w14:textId="77777777" w:rsidR="00493D15" w:rsidRPr="00B96A92" w:rsidRDefault="00493D15" w:rsidP="00493D15">
            <w:pPr>
              <w:rPr>
                <w:rFonts w:ascii="Arial" w:hAnsi="Arial" w:cs="Arial"/>
                <w:b/>
                <w:bCs/>
              </w:rPr>
            </w:pPr>
            <w:r w:rsidRPr="00B96A92">
              <w:rPr>
                <w:rFonts w:ascii="Arial" w:hAnsi="Arial" w:cs="Arial"/>
                <w:b/>
                <w:bCs/>
              </w:rPr>
              <w:t>British Values:</w:t>
            </w:r>
          </w:p>
          <w:p w14:paraId="5953CCC7" w14:textId="77777777" w:rsidR="00493D15" w:rsidRPr="00B96A92" w:rsidRDefault="00493D15" w:rsidP="00493D15">
            <w:pPr>
              <w:rPr>
                <w:rFonts w:ascii="Arial" w:hAnsi="Arial" w:cs="Arial"/>
                <w:color w:val="000000"/>
              </w:rPr>
            </w:pPr>
            <w:r w:rsidRPr="00B96A92">
              <w:rPr>
                <w:rFonts w:ascii="Arial" w:hAnsi="Arial" w:cs="Arial"/>
                <w:color w:val="000000"/>
              </w:rPr>
              <w:t>Rule of Law: Standardization in scientific calculations. Democracy: Equal access to knowledge.</w:t>
            </w:r>
          </w:p>
          <w:p w14:paraId="08E4662D" w14:textId="77777777" w:rsidR="00493D15" w:rsidRPr="00B96A92" w:rsidRDefault="00493D15" w:rsidP="00493D15">
            <w:pPr>
              <w:rPr>
                <w:rFonts w:ascii="Arial" w:hAnsi="Arial" w:cs="Arial"/>
                <w:b/>
                <w:bCs/>
              </w:rPr>
            </w:pPr>
          </w:p>
          <w:p w14:paraId="45E11E33" w14:textId="77777777" w:rsidR="00493D15" w:rsidRPr="00B96A92" w:rsidRDefault="00493D15" w:rsidP="00493D15">
            <w:pPr>
              <w:rPr>
                <w:rFonts w:ascii="Arial" w:hAnsi="Arial" w:cs="Arial"/>
                <w:b/>
                <w:bCs/>
              </w:rPr>
            </w:pPr>
            <w:r w:rsidRPr="00B96A92">
              <w:rPr>
                <w:rFonts w:ascii="Arial" w:hAnsi="Arial" w:cs="Arial"/>
                <w:b/>
                <w:bCs/>
              </w:rPr>
              <w:t>Careers:</w:t>
            </w:r>
          </w:p>
          <w:p w14:paraId="21D41A2D" w14:textId="77777777" w:rsidR="00493D15" w:rsidRPr="00B96A92" w:rsidRDefault="00493D15" w:rsidP="00493D15">
            <w:pPr>
              <w:rPr>
                <w:rFonts w:ascii="Arial" w:hAnsi="Arial" w:cs="Arial"/>
                <w:color w:val="000000"/>
              </w:rPr>
            </w:pPr>
            <w:r w:rsidRPr="00B96A92">
              <w:rPr>
                <w:rFonts w:ascii="Arial" w:hAnsi="Arial" w:cs="Arial"/>
                <w:color w:val="000000"/>
              </w:rPr>
              <w:t>Scientist, Engineer, Computer Scientist, Astronomer</w:t>
            </w:r>
          </w:p>
          <w:p w14:paraId="032599E7" w14:textId="77777777" w:rsidR="00493D15" w:rsidRPr="00B96A92" w:rsidRDefault="00493D15" w:rsidP="00493D15">
            <w:pPr>
              <w:rPr>
                <w:rFonts w:ascii="Arial" w:hAnsi="Arial" w:cs="Arial"/>
              </w:rPr>
            </w:pPr>
          </w:p>
          <w:p w14:paraId="60489F55" w14:textId="77777777" w:rsidR="00493D15" w:rsidRPr="00B96A92" w:rsidRDefault="00493D15" w:rsidP="00493D15">
            <w:pPr>
              <w:rPr>
                <w:rFonts w:ascii="Arial" w:hAnsi="Arial" w:cs="Arial"/>
              </w:rPr>
            </w:pPr>
          </w:p>
          <w:p w14:paraId="5AE35681" w14:textId="77777777" w:rsidR="00C57693" w:rsidRPr="00B96A92" w:rsidRDefault="00C57693" w:rsidP="00C57693">
            <w:pPr>
              <w:rPr>
                <w:rFonts w:ascii="Arial" w:hAnsi="Arial" w:cs="Arial"/>
                <w:b/>
                <w:bCs/>
              </w:rPr>
            </w:pPr>
            <w:r w:rsidRPr="00B96A92">
              <w:rPr>
                <w:rFonts w:ascii="Arial" w:hAnsi="Arial" w:cs="Arial"/>
                <w:b/>
                <w:bCs/>
              </w:rPr>
              <w:t>Topic Misconceptions:</w:t>
            </w:r>
          </w:p>
          <w:p w14:paraId="1ADCEE74" w14:textId="1F2220BA" w:rsidR="00493D15" w:rsidRPr="00B96A92" w:rsidRDefault="00460B88" w:rsidP="00493D15">
            <w:pPr>
              <w:rPr>
                <w:rFonts w:ascii="Arial" w:hAnsi="Arial" w:cs="Arial"/>
              </w:rPr>
            </w:pPr>
            <w:r w:rsidRPr="00B96A92">
              <w:rPr>
                <w:rFonts w:ascii="Arial" w:hAnsi="Arial" w:cs="Arial"/>
              </w:rPr>
              <w:t>Standard index form is only for very large or very small numbers; you can convert any number to standard index form without considering its magnitude.</w:t>
            </w:r>
          </w:p>
          <w:p w14:paraId="695E3362" w14:textId="77777777" w:rsidR="00493D15" w:rsidRPr="00B96A92" w:rsidRDefault="00493D15" w:rsidP="00493D15">
            <w:pPr>
              <w:rPr>
                <w:rFonts w:ascii="Arial" w:hAnsi="Arial" w:cs="Arial"/>
              </w:rPr>
            </w:pPr>
          </w:p>
          <w:p w14:paraId="5F53823D" w14:textId="77777777" w:rsidR="00493D15" w:rsidRPr="00B96A92" w:rsidRDefault="00493D15" w:rsidP="00493D15">
            <w:pPr>
              <w:rPr>
                <w:rFonts w:ascii="Arial" w:hAnsi="Arial" w:cs="Arial"/>
              </w:rPr>
            </w:pPr>
          </w:p>
          <w:p w14:paraId="3309EC85" w14:textId="77777777" w:rsidR="00493D15" w:rsidRPr="00B96A92" w:rsidRDefault="00493D15" w:rsidP="00493D15">
            <w:pPr>
              <w:rPr>
                <w:rFonts w:ascii="Arial" w:hAnsi="Arial" w:cs="Arial"/>
              </w:rPr>
            </w:pPr>
          </w:p>
          <w:p w14:paraId="1B218C69" w14:textId="21B8365A" w:rsidR="00493D15" w:rsidRPr="00B96A92" w:rsidRDefault="00493D15" w:rsidP="00493D15">
            <w:pPr>
              <w:rPr>
                <w:rFonts w:ascii="Arial" w:hAnsi="Arial" w:cs="Arial"/>
              </w:rPr>
            </w:pPr>
          </w:p>
        </w:tc>
      </w:tr>
      <w:tr w:rsidR="00493D15" w:rsidRPr="00B96A92" w14:paraId="50F095E3" w14:textId="1B466950" w:rsidTr="00592FB2">
        <w:trPr>
          <w:trHeight w:val="300"/>
        </w:trPr>
        <w:tc>
          <w:tcPr>
            <w:tcW w:w="648" w:type="dxa"/>
            <w:vMerge/>
            <w:shd w:val="clear" w:color="auto" w:fill="FFF2CC" w:themeFill="accent4" w:themeFillTint="33"/>
          </w:tcPr>
          <w:p w14:paraId="563449D9" w14:textId="77777777" w:rsidR="00493D15" w:rsidRPr="00B96A92" w:rsidRDefault="00493D15" w:rsidP="00493D15">
            <w:pPr>
              <w:rPr>
                <w:rFonts w:ascii="Arial" w:hAnsi="Arial" w:cs="Arial"/>
              </w:rPr>
            </w:pPr>
          </w:p>
        </w:tc>
        <w:tc>
          <w:tcPr>
            <w:tcW w:w="907" w:type="dxa"/>
            <w:shd w:val="clear" w:color="auto" w:fill="FFFFD7"/>
          </w:tcPr>
          <w:p w14:paraId="2F01ED6A" w14:textId="77777777" w:rsidR="00493D15" w:rsidRPr="00B96A92" w:rsidRDefault="00493D15" w:rsidP="00493D15">
            <w:pPr>
              <w:rPr>
                <w:rFonts w:ascii="Arial" w:hAnsi="Arial" w:cs="Arial"/>
                <w:b/>
                <w:bCs/>
              </w:rPr>
            </w:pPr>
          </w:p>
        </w:tc>
        <w:tc>
          <w:tcPr>
            <w:tcW w:w="1134" w:type="dxa"/>
            <w:shd w:val="clear" w:color="auto" w:fill="FFFFD7"/>
          </w:tcPr>
          <w:p w14:paraId="77FDBE57" w14:textId="1C214A1A" w:rsidR="00493D15" w:rsidRPr="00B96A92" w:rsidRDefault="00493D15" w:rsidP="00493D15">
            <w:pPr>
              <w:spacing w:after="120"/>
              <w:rPr>
                <w:rFonts w:ascii="Arial" w:hAnsi="Arial" w:cs="Arial"/>
                <w:b/>
                <w:bCs/>
                <w:color w:val="FF0000"/>
              </w:rPr>
            </w:pPr>
          </w:p>
        </w:tc>
        <w:tc>
          <w:tcPr>
            <w:tcW w:w="1705" w:type="dxa"/>
            <w:shd w:val="clear" w:color="auto" w:fill="FFFFD7"/>
            <w:vAlign w:val="center"/>
          </w:tcPr>
          <w:p w14:paraId="5C7C10B5" w14:textId="268374B7" w:rsidR="00493D15" w:rsidRPr="00B96A92" w:rsidRDefault="00493D15" w:rsidP="00493D15">
            <w:pPr>
              <w:spacing w:after="120"/>
              <w:jc w:val="center"/>
              <w:rPr>
                <w:rFonts w:ascii="Arial" w:hAnsi="Arial" w:cs="Arial"/>
                <w:b/>
                <w:bCs/>
                <w:color w:val="FF0000"/>
              </w:rPr>
            </w:pPr>
          </w:p>
        </w:tc>
        <w:tc>
          <w:tcPr>
            <w:tcW w:w="4804" w:type="dxa"/>
            <w:shd w:val="clear" w:color="auto" w:fill="FFFFD7"/>
          </w:tcPr>
          <w:p w14:paraId="1E99C865" w14:textId="037E7CB9" w:rsidR="00493D15" w:rsidRPr="00B96A92" w:rsidRDefault="00493D15" w:rsidP="00BD7821">
            <w:pPr>
              <w:pStyle w:val="ListParagraph"/>
              <w:spacing w:after="120" w:line="360" w:lineRule="auto"/>
              <w:rPr>
                <w:rFonts w:ascii="Arial" w:hAnsi="Arial" w:cs="Arial"/>
                <w:color w:val="FF0000"/>
              </w:rPr>
            </w:pPr>
          </w:p>
        </w:tc>
        <w:tc>
          <w:tcPr>
            <w:tcW w:w="1855" w:type="dxa"/>
            <w:shd w:val="clear" w:color="auto" w:fill="FFFFD7"/>
            <w:vAlign w:val="center"/>
          </w:tcPr>
          <w:p w14:paraId="0CA99FF7" w14:textId="1756D5D8" w:rsidR="00493D15" w:rsidRPr="00B96A92" w:rsidRDefault="00493D15" w:rsidP="00493D15">
            <w:pPr>
              <w:jc w:val="center"/>
              <w:rPr>
                <w:rFonts w:ascii="Arial" w:hAnsi="Arial" w:cs="Arial"/>
                <w:color w:val="FF0000"/>
              </w:rPr>
            </w:pPr>
          </w:p>
        </w:tc>
        <w:tc>
          <w:tcPr>
            <w:tcW w:w="1701" w:type="dxa"/>
            <w:shd w:val="clear" w:color="auto" w:fill="FFFFD7"/>
          </w:tcPr>
          <w:p w14:paraId="626A6EF7" w14:textId="67BEA1EC" w:rsidR="00493D15" w:rsidRPr="00B96A92" w:rsidRDefault="00493D15" w:rsidP="00493D15">
            <w:pPr>
              <w:rPr>
                <w:rFonts w:ascii="Arial" w:hAnsi="Arial" w:cs="Arial"/>
                <w:color w:val="FF0000"/>
              </w:rPr>
            </w:pPr>
          </w:p>
        </w:tc>
        <w:tc>
          <w:tcPr>
            <w:tcW w:w="2976" w:type="dxa"/>
            <w:shd w:val="clear" w:color="auto" w:fill="FFFFD7"/>
          </w:tcPr>
          <w:p w14:paraId="7742D22A" w14:textId="6642955A" w:rsidR="00493D15" w:rsidRPr="00B96A92" w:rsidRDefault="00493D15" w:rsidP="00493D15">
            <w:pPr>
              <w:rPr>
                <w:rFonts w:ascii="Arial" w:hAnsi="Arial" w:cs="Arial"/>
                <w:color w:val="FF0000"/>
              </w:rPr>
            </w:pPr>
          </w:p>
        </w:tc>
      </w:tr>
      <w:tr w:rsidR="00493D15" w:rsidRPr="00B96A92" w14:paraId="7CA2245E" w14:textId="45A5FE0B" w:rsidTr="00592FB2">
        <w:trPr>
          <w:trHeight w:val="300"/>
        </w:trPr>
        <w:tc>
          <w:tcPr>
            <w:tcW w:w="648" w:type="dxa"/>
            <w:vMerge/>
            <w:shd w:val="clear" w:color="auto" w:fill="FFF2CC" w:themeFill="accent4" w:themeFillTint="33"/>
          </w:tcPr>
          <w:p w14:paraId="1524635F" w14:textId="77777777" w:rsidR="00493D15" w:rsidRPr="00B96A92" w:rsidRDefault="00493D15" w:rsidP="00493D15">
            <w:pPr>
              <w:rPr>
                <w:rFonts w:ascii="Arial" w:hAnsi="Arial" w:cs="Arial"/>
              </w:rPr>
            </w:pPr>
          </w:p>
        </w:tc>
        <w:tc>
          <w:tcPr>
            <w:tcW w:w="907" w:type="dxa"/>
            <w:shd w:val="clear" w:color="auto" w:fill="FFFFD7"/>
          </w:tcPr>
          <w:p w14:paraId="68DD4D33" w14:textId="66414A3C" w:rsidR="00493D15" w:rsidRPr="00B96A92" w:rsidRDefault="00493D15" w:rsidP="00493D15">
            <w:pPr>
              <w:rPr>
                <w:rFonts w:ascii="Arial" w:hAnsi="Arial" w:cs="Arial"/>
                <w:b/>
                <w:bCs/>
              </w:rPr>
            </w:pPr>
            <w:r w:rsidRPr="00B96A92">
              <w:rPr>
                <w:rFonts w:ascii="Arial" w:hAnsi="Arial" w:cs="Arial"/>
                <w:b/>
                <w:bCs/>
              </w:rPr>
              <w:t>Su</w:t>
            </w:r>
            <w:r w:rsidR="00945C98" w:rsidRPr="00B96A92">
              <w:rPr>
                <w:rFonts w:ascii="Arial" w:hAnsi="Arial" w:cs="Arial"/>
                <w:b/>
                <w:bCs/>
              </w:rPr>
              <w:t>.</w:t>
            </w:r>
            <w:r w:rsidRPr="00B96A92">
              <w:rPr>
                <w:rFonts w:ascii="Arial" w:hAnsi="Arial" w:cs="Arial"/>
                <w:b/>
                <w:bCs/>
              </w:rPr>
              <w:t xml:space="preserve"> 1</w:t>
            </w:r>
          </w:p>
        </w:tc>
        <w:tc>
          <w:tcPr>
            <w:tcW w:w="1134" w:type="dxa"/>
            <w:shd w:val="clear" w:color="auto" w:fill="FFFFD7"/>
          </w:tcPr>
          <w:p w14:paraId="6844BC71" w14:textId="43A101EE" w:rsidR="00493D15" w:rsidRPr="00B96A92" w:rsidRDefault="0068652F" w:rsidP="00493D15">
            <w:pPr>
              <w:spacing w:after="120"/>
              <w:rPr>
                <w:rFonts w:ascii="Arial" w:hAnsi="Arial" w:cs="Arial"/>
                <w:b/>
                <w:bCs/>
              </w:rPr>
            </w:pPr>
            <w:r w:rsidRPr="00B96A92">
              <w:rPr>
                <w:rFonts w:ascii="Arial" w:hAnsi="Arial" w:cs="Arial"/>
                <w:b/>
                <w:bCs/>
              </w:rPr>
              <w:t>2</w:t>
            </w:r>
            <w:r w:rsidR="00493D15" w:rsidRPr="00B96A92">
              <w:rPr>
                <w:rFonts w:ascii="Arial" w:hAnsi="Arial" w:cs="Arial"/>
                <w:b/>
                <w:bCs/>
              </w:rPr>
              <w:t xml:space="preserve"> weeks </w:t>
            </w:r>
          </w:p>
        </w:tc>
        <w:tc>
          <w:tcPr>
            <w:tcW w:w="1705" w:type="dxa"/>
            <w:shd w:val="clear" w:color="auto" w:fill="FFFFD7"/>
            <w:vAlign w:val="center"/>
          </w:tcPr>
          <w:p w14:paraId="162EC3EF" w14:textId="377970B9"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Angles in Parallel Lines and Polygons</w:t>
            </w:r>
          </w:p>
        </w:tc>
        <w:tc>
          <w:tcPr>
            <w:tcW w:w="4804" w:type="dxa"/>
            <w:shd w:val="clear" w:color="auto" w:fill="FFFFD7"/>
          </w:tcPr>
          <w:p w14:paraId="43856226" w14:textId="3B0D60D6"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Understand and use basic angles rules and notation</w:t>
            </w:r>
          </w:p>
          <w:p w14:paraId="4B967194" w14:textId="46F0215B"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Investigate angles between parallel lines and the transversal</w:t>
            </w:r>
          </w:p>
          <w:p w14:paraId="513E07AF" w14:textId="52261361"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Identify and calculate with alternate and corresponding angles</w:t>
            </w:r>
          </w:p>
          <w:p w14:paraId="28B534BE" w14:textId="04748F3E"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Identify and calculate with cointerior angles</w:t>
            </w:r>
          </w:p>
          <w:p w14:paraId="1540A94B" w14:textId="2512B0A2"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Solve complex problems with parallel lines and angles</w:t>
            </w:r>
          </w:p>
          <w:p w14:paraId="08DFAFF7" w14:textId="486F980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Construction of triangle and special quadrilaterals</w:t>
            </w:r>
          </w:p>
          <w:p w14:paraId="6D6E5588" w14:textId="727F5DAB"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Investigate the properties of special quadrilaterals</w:t>
            </w:r>
          </w:p>
          <w:p w14:paraId="69733277" w14:textId="53D64CC3"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Identify and calculate with sides and angles in special quadrilaterals</w:t>
            </w:r>
          </w:p>
          <w:p w14:paraId="19469473" w14:textId="63A48E79"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Understand and use sum of exterior and interior angles of any polygon</w:t>
            </w:r>
          </w:p>
          <w:p w14:paraId="666DB05E" w14:textId="56CC68E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Calculate missing interior angles of regular polygons</w:t>
            </w:r>
          </w:p>
          <w:p w14:paraId="73001149" w14:textId="33AC90A1"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Prove simple geometric facts</w:t>
            </w:r>
          </w:p>
          <w:p w14:paraId="4EAAC7F9" w14:textId="0AD6CF81"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Construct angle and perpendicular bisectors</w:t>
            </w:r>
          </w:p>
          <w:p w14:paraId="25A27092" w14:textId="106722EF" w:rsidR="00493D15" w:rsidRPr="00B96A92" w:rsidRDefault="00493D15" w:rsidP="00493D15">
            <w:pPr>
              <w:spacing w:line="360" w:lineRule="auto"/>
              <w:rPr>
                <w:rFonts w:ascii="Arial" w:hAnsi="Arial" w:cs="Arial"/>
              </w:rPr>
            </w:pPr>
          </w:p>
        </w:tc>
        <w:tc>
          <w:tcPr>
            <w:tcW w:w="1855" w:type="dxa"/>
            <w:shd w:val="clear" w:color="auto" w:fill="FFFFD7"/>
            <w:vAlign w:val="center"/>
          </w:tcPr>
          <w:p w14:paraId="63C98F83" w14:textId="08DAFCB7" w:rsidR="00493D15" w:rsidRPr="00B96A92" w:rsidRDefault="00493D15" w:rsidP="00493D15">
            <w:pPr>
              <w:jc w:val="center"/>
              <w:rPr>
                <w:rFonts w:ascii="Arial" w:hAnsi="Arial" w:cs="Arial"/>
              </w:rPr>
            </w:pPr>
            <w:r w:rsidRPr="00B96A92">
              <w:rPr>
                <w:rFonts w:ascii="Arial" w:hAnsi="Arial" w:cs="Arial"/>
              </w:rPr>
              <w:t>Joint block test with Area of Trapezia and Circles after teaching next unit.</w:t>
            </w:r>
          </w:p>
          <w:p w14:paraId="229E3103" w14:textId="77777777" w:rsidR="00493D15" w:rsidRPr="00B96A92" w:rsidRDefault="00493D15" w:rsidP="00493D15">
            <w:pPr>
              <w:jc w:val="center"/>
              <w:rPr>
                <w:rFonts w:ascii="Arial" w:hAnsi="Arial" w:cs="Arial"/>
              </w:rPr>
            </w:pPr>
          </w:p>
          <w:p w14:paraId="450521EC" w14:textId="541DB938"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1267705F" w14:textId="5ED4ECD7"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7A66D2F7" w14:textId="77777777" w:rsidR="00493D15" w:rsidRPr="00B96A92" w:rsidRDefault="00493D15" w:rsidP="00493D15">
            <w:pPr>
              <w:rPr>
                <w:rFonts w:ascii="Arial" w:hAnsi="Arial" w:cs="Arial"/>
                <w:b/>
                <w:bCs/>
              </w:rPr>
            </w:pPr>
            <w:r w:rsidRPr="00B96A92">
              <w:rPr>
                <w:rFonts w:ascii="Arial" w:hAnsi="Arial" w:cs="Arial"/>
                <w:b/>
                <w:bCs/>
              </w:rPr>
              <w:t>SMSC:</w:t>
            </w:r>
          </w:p>
          <w:p w14:paraId="38719452" w14:textId="242D9C4D" w:rsidR="00493D15" w:rsidRPr="00B96A92" w:rsidRDefault="00493D15" w:rsidP="00493D15">
            <w:pPr>
              <w:rPr>
                <w:rFonts w:ascii="Arial" w:hAnsi="Arial" w:cs="Arial"/>
                <w:color w:val="000000"/>
              </w:rPr>
            </w:pPr>
            <w:r w:rsidRPr="00B96A92">
              <w:rPr>
                <w:rFonts w:ascii="Arial" w:hAnsi="Arial" w:cs="Arial"/>
                <w:color w:val="000000"/>
              </w:rPr>
              <w:t>Cultural: Angles in architecture across different cultures. Moral: Accuracy in design and construction.</w:t>
            </w:r>
          </w:p>
          <w:p w14:paraId="07AA47C7" w14:textId="77777777" w:rsidR="00493D15" w:rsidRPr="00B96A92" w:rsidRDefault="00493D15" w:rsidP="00493D15">
            <w:pPr>
              <w:rPr>
                <w:rFonts w:ascii="Arial" w:hAnsi="Arial" w:cs="Arial"/>
                <w:color w:val="000000"/>
              </w:rPr>
            </w:pPr>
          </w:p>
          <w:p w14:paraId="7853CF80" w14:textId="77777777" w:rsidR="00493D15" w:rsidRPr="00B96A92" w:rsidRDefault="00493D15" w:rsidP="00493D15">
            <w:pPr>
              <w:rPr>
                <w:rFonts w:ascii="Arial" w:hAnsi="Arial" w:cs="Arial"/>
                <w:b/>
                <w:bCs/>
              </w:rPr>
            </w:pPr>
            <w:r w:rsidRPr="00B96A92">
              <w:rPr>
                <w:rFonts w:ascii="Arial" w:hAnsi="Arial" w:cs="Arial"/>
                <w:b/>
                <w:bCs/>
              </w:rPr>
              <w:t>British Values:</w:t>
            </w:r>
          </w:p>
          <w:p w14:paraId="19541544" w14:textId="77777777" w:rsidR="00493D15" w:rsidRPr="00B96A92" w:rsidRDefault="00493D15" w:rsidP="00493D15">
            <w:pPr>
              <w:rPr>
                <w:rFonts w:ascii="Arial" w:hAnsi="Arial" w:cs="Arial"/>
                <w:color w:val="000000"/>
              </w:rPr>
            </w:pPr>
            <w:r w:rsidRPr="00B96A92">
              <w:rPr>
                <w:rFonts w:ascii="Arial" w:hAnsi="Arial" w:cs="Arial"/>
                <w:color w:val="000000"/>
              </w:rPr>
              <w:t>Cultural Respect: Angles in historical architecture. Rule of Law: Consistent mathematical principles.</w:t>
            </w:r>
          </w:p>
          <w:p w14:paraId="25574B54" w14:textId="77777777" w:rsidR="00493D15" w:rsidRPr="00B96A92" w:rsidRDefault="00493D15" w:rsidP="00493D15">
            <w:pPr>
              <w:rPr>
                <w:rFonts w:ascii="Arial" w:hAnsi="Arial" w:cs="Arial"/>
                <w:b/>
                <w:bCs/>
              </w:rPr>
            </w:pPr>
          </w:p>
          <w:p w14:paraId="54ACB800" w14:textId="77777777" w:rsidR="00493D15" w:rsidRPr="00B96A92" w:rsidRDefault="00493D15" w:rsidP="00493D15">
            <w:pPr>
              <w:rPr>
                <w:rFonts w:ascii="Arial" w:hAnsi="Arial" w:cs="Arial"/>
                <w:b/>
                <w:bCs/>
              </w:rPr>
            </w:pPr>
            <w:r w:rsidRPr="00B96A92">
              <w:rPr>
                <w:rFonts w:ascii="Arial" w:hAnsi="Arial" w:cs="Arial"/>
                <w:b/>
                <w:bCs/>
              </w:rPr>
              <w:t>Careers:</w:t>
            </w:r>
          </w:p>
          <w:p w14:paraId="6CD44DAF" w14:textId="77777777" w:rsidR="00493D15" w:rsidRPr="00B96A92" w:rsidRDefault="00493D15" w:rsidP="00493D15">
            <w:pPr>
              <w:rPr>
                <w:rFonts w:ascii="Arial" w:hAnsi="Arial" w:cs="Arial"/>
                <w:color w:val="000000"/>
              </w:rPr>
            </w:pPr>
            <w:r w:rsidRPr="00B96A92">
              <w:rPr>
                <w:rFonts w:ascii="Arial" w:hAnsi="Arial" w:cs="Arial"/>
                <w:color w:val="000000"/>
              </w:rPr>
              <w:t>Architect, Engineer, Surveyor, Designer</w:t>
            </w:r>
          </w:p>
          <w:p w14:paraId="6CF6D336" w14:textId="77777777" w:rsidR="00C57693" w:rsidRPr="00B96A92" w:rsidRDefault="00C57693" w:rsidP="00493D15">
            <w:pPr>
              <w:rPr>
                <w:rFonts w:ascii="Arial" w:hAnsi="Arial" w:cs="Arial"/>
                <w:color w:val="000000"/>
              </w:rPr>
            </w:pPr>
          </w:p>
          <w:p w14:paraId="5411AA5D"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C0FB8A7" w14:textId="3FF2130A" w:rsidR="00C57693" w:rsidRPr="00B96A92" w:rsidRDefault="00460B88" w:rsidP="00493D15">
            <w:pPr>
              <w:rPr>
                <w:rFonts w:ascii="Arial" w:hAnsi="Arial" w:cs="Arial"/>
                <w:color w:val="000000"/>
              </w:rPr>
            </w:pPr>
            <w:r w:rsidRPr="00B96A92">
              <w:rPr>
                <w:rFonts w:ascii="Arial" w:hAnsi="Arial" w:cs="Arial"/>
              </w:rPr>
              <w:t>All angles in parallel lines are supplementary; all interior angles in polygons add up to 180°.</w:t>
            </w:r>
          </w:p>
        </w:tc>
      </w:tr>
      <w:tr w:rsidR="00493D15" w:rsidRPr="00B96A92" w14:paraId="478EFAE2" w14:textId="37F62518" w:rsidTr="00592FB2">
        <w:trPr>
          <w:trHeight w:val="300"/>
        </w:trPr>
        <w:tc>
          <w:tcPr>
            <w:tcW w:w="648" w:type="dxa"/>
            <w:vMerge/>
            <w:shd w:val="clear" w:color="auto" w:fill="FFF2CC" w:themeFill="accent4" w:themeFillTint="33"/>
          </w:tcPr>
          <w:p w14:paraId="36AAD668" w14:textId="77777777" w:rsidR="00493D15" w:rsidRPr="00B96A92" w:rsidRDefault="00493D15" w:rsidP="00493D15">
            <w:pPr>
              <w:rPr>
                <w:rFonts w:ascii="Arial" w:hAnsi="Arial" w:cs="Arial"/>
              </w:rPr>
            </w:pPr>
          </w:p>
        </w:tc>
        <w:tc>
          <w:tcPr>
            <w:tcW w:w="907" w:type="dxa"/>
            <w:shd w:val="clear" w:color="auto" w:fill="FFFFD7"/>
          </w:tcPr>
          <w:p w14:paraId="52F0363C" w14:textId="77777777" w:rsidR="00493D15" w:rsidRPr="00B96A92" w:rsidRDefault="00493D15" w:rsidP="00493D15">
            <w:pPr>
              <w:rPr>
                <w:rFonts w:ascii="Arial" w:hAnsi="Arial" w:cs="Arial"/>
                <w:b/>
                <w:bCs/>
              </w:rPr>
            </w:pPr>
          </w:p>
        </w:tc>
        <w:tc>
          <w:tcPr>
            <w:tcW w:w="1134" w:type="dxa"/>
            <w:shd w:val="clear" w:color="auto" w:fill="FFFFD7"/>
          </w:tcPr>
          <w:p w14:paraId="645D8F8F" w14:textId="01B96571" w:rsidR="00493D15" w:rsidRPr="00B96A92" w:rsidRDefault="00945C98" w:rsidP="00493D15">
            <w:pPr>
              <w:spacing w:after="120"/>
              <w:rPr>
                <w:rFonts w:ascii="Arial" w:hAnsi="Arial" w:cs="Arial"/>
                <w:b/>
                <w:bCs/>
              </w:rPr>
            </w:pPr>
            <w:r w:rsidRPr="00B96A92">
              <w:rPr>
                <w:rFonts w:ascii="Arial" w:hAnsi="Arial" w:cs="Arial"/>
                <w:b/>
                <w:bCs/>
              </w:rPr>
              <w:t>2</w:t>
            </w:r>
            <w:r w:rsidR="00493D15" w:rsidRPr="00B96A92">
              <w:rPr>
                <w:rFonts w:ascii="Arial" w:hAnsi="Arial" w:cs="Arial"/>
                <w:b/>
                <w:bCs/>
              </w:rPr>
              <w:t xml:space="preserve"> weeks</w:t>
            </w:r>
          </w:p>
        </w:tc>
        <w:tc>
          <w:tcPr>
            <w:tcW w:w="1705" w:type="dxa"/>
            <w:shd w:val="clear" w:color="auto" w:fill="FFFFD7"/>
            <w:vAlign w:val="center"/>
          </w:tcPr>
          <w:p w14:paraId="74595323" w14:textId="64D3AA9C"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Area of Trapezia and Circles</w:t>
            </w:r>
          </w:p>
        </w:tc>
        <w:tc>
          <w:tcPr>
            <w:tcW w:w="4804" w:type="dxa"/>
            <w:shd w:val="clear" w:color="auto" w:fill="FFFFD7"/>
          </w:tcPr>
          <w:p w14:paraId="2B821F52" w14:textId="4FA1790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Calculate area of triangles, rectangles and parallelograms</w:t>
            </w:r>
          </w:p>
          <w:p w14:paraId="0B5050A6" w14:textId="6C955A9E"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Calculate area of a trapezium</w:t>
            </w:r>
          </w:p>
          <w:p w14:paraId="6A136201" w14:textId="52C37337"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Calculate perimeter and area of compound shapes</w:t>
            </w:r>
          </w:p>
          <w:p w14:paraId="4CF4515D" w14:textId="7EA2E3D4"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Investigate area of a circle</w:t>
            </w:r>
          </w:p>
          <w:p w14:paraId="0FE84135" w14:textId="59402C0A"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Calculate area of a circle and parts of a circle with and without a calculator</w:t>
            </w:r>
          </w:p>
          <w:p w14:paraId="21D75F07" w14:textId="6374B9E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Calculate the perimeter and area of compound shapes inc. circles</w:t>
            </w:r>
          </w:p>
        </w:tc>
        <w:tc>
          <w:tcPr>
            <w:tcW w:w="1855" w:type="dxa"/>
            <w:shd w:val="clear" w:color="auto" w:fill="FFFFD7"/>
            <w:vAlign w:val="center"/>
          </w:tcPr>
          <w:p w14:paraId="1F58DDA4" w14:textId="77777777" w:rsidR="00493D15" w:rsidRPr="00B96A92" w:rsidRDefault="00493D15" w:rsidP="00493D15">
            <w:pPr>
              <w:jc w:val="center"/>
              <w:rPr>
                <w:rFonts w:ascii="Arial" w:hAnsi="Arial" w:cs="Arial"/>
              </w:rPr>
            </w:pPr>
            <w:r w:rsidRPr="00B96A92">
              <w:rPr>
                <w:rFonts w:ascii="Arial" w:hAnsi="Arial" w:cs="Arial"/>
              </w:rPr>
              <w:t>Joint block test with Angles in Parallel Lines and Polygons</w:t>
            </w:r>
          </w:p>
          <w:p w14:paraId="1CC7271A" w14:textId="77777777" w:rsidR="00493D15" w:rsidRPr="00B96A92" w:rsidRDefault="00493D15" w:rsidP="00493D15">
            <w:pPr>
              <w:jc w:val="center"/>
              <w:rPr>
                <w:rFonts w:ascii="Arial" w:hAnsi="Arial" w:cs="Arial"/>
              </w:rPr>
            </w:pPr>
          </w:p>
          <w:p w14:paraId="5E654604" w14:textId="1C8EA7E3"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6E3BE350" w14:textId="6690CDCF"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22DC7A99" w14:textId="77777777" w:rsidR="00493D15" w:rsidRPr="00B96A92" w:rsidRDefault="00493D15" w:rsidP="00493D15">
            <w:pPr>
              <w:rPr>
                <w:rFonts w:ascii="Arial" w:hAnsi="Arial" w:cs="Arial"/>
                <w:b/>
                <w:bCs/>
              </w:rPr>
            </w:pPr>
            <w:r w:rsidRPr="00B96A92">
              <w:rPr>
                <w:rFonts w:ascii="Arial" w:hAnsi="Arial" w:cs="Arial"/>
                <w:b/>
                <w:bCs/>
              </w:rPr>
              <w:t>SMSC:</w:t>
            </w:r>
          </w:p>
          <w:p w14:paraId="7020A679" w14:textId="77777777" w:rsidR="00493D15" w:rsidRPr="00B96A92" w:rsidRDefault="00493D15" w:rsidP="00493D15">
            <w:pPr>
              <w:rPr>
                <w:rFonts w:ascii="Arial" w:hAnsi="Arial" w:cs="Arial"/>
                <w:color w:val="000000"/>
              </w:rPr>
            </w:pPr>
            <w:r w:rsidRPr="00B96A92">
              <w:rPr>
                <w:rFonts w:ascii="Arial" w:hAnsi="Arial" w:cs="Arial"/>
                <w:color w:val="000000"/>
              </w:rPr>
              <w:t>Cultural: Historical significance of circle calculations. Social: Engineering and design applications.</w:t>
            </w:r>
          </w:p>
          <w:p w14:paraId="12A2FE5D" w14:textId="77777777" w:rsidR="00493D15" w:rsidRPr="00B96A92" w:rsidRDefault="00493D15" w:rsidP="00493D15">
            <w:pPr>
              <w:rPr>
                <w:rFonts w:ascii="Arial" w:hAnsi="Arial" w:cs="Arial"/>
              </w:rPr>
            </w:pPr>
          </w:p>
          <w:p w14:paraId="1204E212" w14:textId="77777777" w:rsidR="00493D15" w:rsidRPr="00B96A92" w:rsidRDefault="00493D15" w:rsidP="00493D15">
            <w:pPr>
              <w:rPr>
                <w:rFonts w:ascii="Arial" w:hAnsi="Arial" w:cs="Arial"/>
                <w:b/>
                <w:bCs/>
              </w:rPr>
            </w:pPr>
            <w:r w:rsidRPr="00B96A92">
              <w:rPr>
                <w:rFonts w:ascii="Arial" w:hAnsi="Arial" w:cs="Arial"/>
                <w:b/>
                <w:bCs/>
              </w:rPr>
              <w:t>British Values:</w:t>
            </w:r>
          </w:p>
          <w:p w14:paraId="21F7A87C" w14:textId="77777777" w:rsidR="00493D15" w:rsidRPr="00B96A92" w:rsidRDefault="00493D15" w:rsidP="00493D15">
            <w:pPr>
              <w:rPr>
                <w:rFonts w:ascii="Arial" w:hAnsi="Arial" w:cs="Arial"/>
                <w:color w:val="000000"/>
              </w:rPr>
            </w:pPr>
            <w:r w:rsidRPr="00B96A92">
              <w:rPr>
                <w:rFonts w:ascii="Arial" w:hAnsi="Arial" w:cs="Arial"/>
                <w:color w:val="000000"/>
              </w:rPr>
              <w:t>Cultural Respect: History of geometric calculations. Democracy: Fair distribution in design.</w:t>
            </w:r>
          </w:p>
          <w:p w14:paraId="65BFEFF9" w14:textId="77777777" w:rsidR="00493D15" w:rsidRPr="00B96A92" w:rsidRDefault="00493D15" w:rsidP="00493D15">
            <w:pPr>
              <w:rPr>
                <w:rFonts w:ascii="Arial" w:hAnsi="Arial" w:cs="Arial"/>
                <w:b/>
                <w:bCs/>
              </w:rPr>
            </w:pPr>
          </w:p>
          <w:p w14:paraId="1DEAEF8D" w14:textId="77777777" w:rsidR="00493D15" w:rsidRPr="00B96A92" w:rsidRDefault="00493D15" w:rsidP="00493D15">
            <w:pPr>
              <w:rPr>
                <w:rFonts w:ascii="Arial" w:hAnsi="Arial" w:cs="Arial"/>
                <w:b/>
                <w:bCs/>
              </w:rPr>
            </w:pPr>
            <w:r w:rsidRPr="00B96A92">
              <w:rPr>
                <w:rFonts w:ascii="Arial" w:hAnsi="Arial" w:cs="Arial"/>
                <w:b/>
                <w:bCs/>
              </w:rPr>
              <w:t>Careers:</w:t>
            </w:r>
          </w:p>
          <w:p w14:paraId="24057C34" w14:textId="77777777" w:rsidR="00493D15" w:rsidRPr="00B96A92" w:rsidRDefault="00493D15" w:rsidP="00493D15">
            <w:pPr>
              <w:rPr>
                <w:rFonts w:ascii="Arial" w:hAnsi="Arial" w:cs="Arial"/>
                <w:color w:val="000000"/>
              </w:rPr>
            </w:pPr>
            <w:r w:rsidRPr="00B96A92">
              <w:rPr>
                <w:rFonts w:ascii="Arial" w:hAnsi="Arial" w:cs="Arial"/>
                <w:color w:val="000000"/>
              </w:rPr>
              <w:t>Architect, Engineer, Mathematician, Product Designer</w:t>
            </w:r>
          </w:p>
          <w:p w14:paraId="4901E5D7" w14:textId="77777777" w:rsidR="00493D15" w:rsidRPr="00B96A92" w:rsidRDefault="00493D15" w:rsidP="00493D15">
            <w:pPr>
              <w:rPr>
                <w:rFonts w:ascii="Arial" w:hAnsi="Arial" w:cs="Arial"/>
                <w:color w:val="000000"/>
              </w:rPr>
            </w:pPr>
          </w:p>
          <w:p w14:paraId="3CC4052F" w14:textId="77777777" w:rsidR="00493D15" w:rsidRPr="00B96A92" w:rsidRDefault="00493D15" w:rsidP="00493D15">
            <w:pPr>
              <w:rPr>
                <w:rFonts w:ascii="Arial" w:hAnsi="Arial" w:cs="Arial"/>
                <w:color w:val="000000"/>
              </w:rPr>
            </w:pPr>
          </w:p>
          <w:p w14:paraId="51413D59"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D704878" w14:textId="5E5BD638" w:rsidR="00493D15" w:rsidRPr="00B96A92" w:rsidRDefault="00460B88" w:rsidP="00493D15">
            <w:pPr>
              <w:rPr>
                <w:rFonts w:ascii="Arial" w:hAnsi="Arial" w:cs="Arial"/>
                <w:color w:val="000000"/>
              </w:rPr>
            </w:pPr>
            <w:r w:rsidRPr="00B96A92">
              <w:rPr>
                <w:rFonts w:ascii="Arial" w:hAnsi="Arial" w:cs="Arial"/>
              </w:rPr>
              <w:t>The area of a trapezium is the same as the area of a rectangle; the formula for the area of a circle involves multiplying the radius twice.</w:t>
            </w:r>
          </w:p>
          <w:p w14:paraId="2D4901AB" w14:textId="77777777" w:rsidR="00493D15" w:rsidRPr="00B96A92" w:rsidRDefault="00493D15" w:rsidP="00493D15">
            <w:pPr>
              <w:rPr>
                <w:rFonts w:ascii="Arial" w:hAnsi="Arial" w:cs="Arial"/>
                <w:color w:val="000000"/>
              </w:rPr>
            </w:pPr>
          </w:p>
          <w:p w14:paraId="615B8B19" w14:textId="77777777" w:rsidR="00493D15" w:rsidRPr="00B96A92" w:rsidRDefault="00493D15" w:rsidP="00493D15">
            <w:pPr>
              <w:rPr>
                <w:rFonts w:ascii="Arial" w:hAnsi="Arial" w:cs="Arial"/>
                <w:color w:val="000000"/>
              </w:rPr>
            </w:pPr>
          </w:p>
          <w:p w14:paraId="24715173" w14:textId="77777777" w:rsidR="00493D15" w:rsidRPr="00B96A92" w:rsidRDefault="00493D15" w:rsidP="00493D15">
            <w:pPr>
              <w:rPr>
                <w:rFonts w:ascii="Arial" w:hAnsi="Arial" w:cs="Arial"/>
                <w:color w:val="000000"/>
              </w:rPr>
            </w:pPr>
          </w:p>
          <w:p w14:paraId="1CAE8A59" w14:textId="77777777" w:rsidR="00493D15" w:rsidRPr="00B96A92" w:rsidRDefault="00493D15" w:rsidP="00493D15">
            <w:pPr>
              <w:rPr>
                <w:rFonts w:ascii="Arial" w:hAnsi="Arial" w:cs="Arial"/>
                <w:color w:val="000000"/>
              </w:rPr>
            </w:pPr>
          </w:p>
          <w:p w14:paraId="2767DB6F" w14:textId="77777777" w:rsidR="00493D15" w:rsidRPr="00B96A92" w:rsidRDefault="00493D15" w:rsidP="00493D15">
            <w:pPr>
              <w:rPr>
                <w:rFonts w:ascii="Arial" w:hAnsi="Arial" w:cs="Arial"/>
                <w:color w:val="000000"/>
              </w:rPr>
            </w:pPr>
          </w:p>
          <w:p w14:paraId="05A7963A" w14:textId="77777777" w:rsidR="00493D15" w:rsidRPr="00B96A92" w:rsidRDefault="00493D15" w:rsidP="00493D15">
            <w:pPr>
              <w:rPr>
                <w:rFonts w:ascii="Arial" w:hAnsi="Arial" w:cs="Arial"/>
              </w:rPr>
            </w:pPr>
          </w:p>
          <w:p w14:paraId="3550CCAB" w14:textId="77777777" w:rsidR="00493D15" w:rsidRPr="00B96A92" w:rsidRDefault="00493D15" w:rsidP="00493D15">
            <w:pPr>
              <w:rPr>
                <w:rFonts w:ascii="Arial" w:hAnsi="Arial" w:cs="Arial"/>
              </w:rPr>
            </w:pPr>
          </w:p>
          <w:p w14:paraId="6253B0E3" w14:textId="77777777" w:rsidR="00493D15" w:rsidRPr="00B96A92" w:rsidRDefault="00493D15" w:rsidP="00493D15">
            <w:pPr>
              <w:rPr>
                <w:rFonts w:ascii="Arial" w:hAnsi="Arial" w:cs="Arial"/>
              </w:rPr>
            </w:pPr>
          </w:p>
          <w:p w14:paraId="78F9DB76" w14:textId="559706CF" w:rsidR="00493D15" w:rsidRPr="00B96A92" w:rsidRDefault="00493D15" w:rsidP="00493D15">
            <w:pPr>
              <w:rPr>
                <w:rFonts w:ascii="Arial" w:hAnsi="Arial" w:cs="Arial"/>
              </w:rPr>
            </w:pPr>
          </w:p>
        </w:tc>
      </w:tr>
      <w:tr w:rsidR="00493D15" w:rsidRPr="00B96A92" w14:paraId="22EA47AB" w14:textId="4B874F3C" w:rsidTr="00592FB2">
        <w:trPr>
          <w:trHeight w:val="300"/>
        </w:trPr>
        <w:tc>
          <w:tcPr>
            <w:tcW w:w="648" w:type="dxa"/>
            <w:vMerge/>
            <w:shd w:val="clear" w:color="auto" w:fill="FFF2CC" w:themeFill="accent4" w:themeFillTint="33"/>
          </w:tcPr>
          <w:p w14:paraId="633058BE" w14:textId="77777777" w:rsidR="00493D15" w:rsidRPr="00B96A92" w:rsidRDefault="00493D15" w:rsidP="00493D15">
            <w:pPr>
              <w:rPr>
                <w:rFonts w:ascii="Arial" w:hAnsi="Arial" w:cs="Arial"/>
              </w:rPr>
            </w:pPr>
          </w:p>
        </w:tc>
        <w:tc>
          <w:tcPr>
            <w:tcW w:w="907" w:type="dxa"/>
            <w:shd w:val="clear" w:color="auto" w:fill="FFFFD7"/>
          </w:tcPr>
          <w:p w14:paraId="50C96E14" w14:textId="72DC7603" w:rsidR="00493D15" w:rsidRPr="00B96A92" w:rsidRDefault="00945C98" w:rsidP="00493D15">
            <w:pPr>
              <w:rPr>
                <w:rFonts w:ascii="Arial" w:hAnsi="Arial" w:cs="Arial"/>
                <w:b/>
                <w:bCs/>
              </w:rPr>
            </w:pPr>
            <w:r w:rsidRPr="00B96A92">
              <w:rPr>
                <w:rFonts w:ascii="Arial" w:hAnsi="Arial" w:cs="Arial"/>
                <w:b/>
                <w:bCs/>
              </w:rPr>
              <w:t>Su.2</w:t>
            </w:r>
          </w:p>
        </w:tc>
        <w:tc>
          <w:tcPr>
            <w:tcW w:w="1134" w:type="dxa"/>
            <w:shd w:val="clear" w:color="auto" w:fill="FFFFD7"/>
          </w:tcPr>
          <w:p w14:paraId="5A90D52C" w14:textId="0CF4A885" w:rsidR="00493D15" w:rsidRPr="00B96A92" w:rsidRDefault="00493D15" w:rsidP="00493D15">
            <w:pPr>
              <w:spacing w:after="120"/>
              <w:rPr>
                <w:rFonts w:ascii="Arial" w:hAnsi="Arial" w:cs="Arial"/>
                <w:b/>
                <w:bCs/>
              </w:rPr>
            </w:pPr>
            <w:r w:rsidRPr="00B96A92">
              <w:rPr>
                <w:rFonts w:ascii="Arial" w:hAnsi="Arial" w:cs="Arial"/>
                <w:b/>
                <w:bCs/>
              </w:rPr>
              <w:t>1 week</w:t>
            </w:r>
          </w:p>
        </w:tc>
        <w:tc>
          <w:tcPr>
            <w:tcW w:w="1705" w:type="dxa"/>
            <w:shd w:val="clear" w:color="auto" w:fill="FFFFD7"/>
            <w:vAlign w:val="center"/>
          </w:tcPr>
          <w:p w14:paraId="014EE602" w14:textId="417B6054" w:rsidR="00493D15" w:rsidRPr="00B96A92" w:rsidRDefault="00493D15" w:rsidP="00493D15">
            <w:pPr>
              <w:spacing w:after="120"/>
              <w:jc w:val="center"/>
              <w:rPr>
                <w:rFonts w:ascii="Arial" w:hAnsi="Arial" w:cs="Arial"/>
                <w:b/>
                <w:bCs/>
                <w:color w:val="000000" w:themeColor="text1"/>
              </w:rPr>
            </w:pPr>
            <w:r w:rsidRPr="00B96A92">
              <w:rPr>
                <w:rFonts w:ascii="Arial" w:hAnsi="Arial" w:cs="Arial"/>
                <w:b/>
                <w:bCs/>
                <w:color w:val="000000" w:themeColor="text1"/>
              </w:rPr>
              <w:t>Lines of Symmetry and Reflection</w:t>
            </w:r>
          </w:p>
        </w:tc>
        <w:tc>
          <w:tcPr>
            <w:tcW w:w="4804" w:type="dxa"/>
            <w:shd w:val="clear" w:color="auto" w:fill="FFFFD7"/>
          </w:tcPr>
          <w:p w14:paraId="4530121E" w14:textId="7B73F491"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Recognise line symmetry</w:t>
            </w:r>
          </w:p>
          <w:p w14:paraId="5D1E0EA1" w14:textId="5D315C03"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Reflect a shape in a horizontal or vertical touching the shape</w:t>
            </w:r>
          </w:p>
          <w:p w14:paraId="4B10A19A" w14:textId="36B1DC76"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Reflect a shape in a diagonal line</w:t>
            </w:r>
          </w:p>
          <w:p w14:paraId="4ADA9937" w14:textId="514748B9" w:rsidR="00493D15" w:rsidRPr="00B96A92" w:rsidRDefault="00493D15" w:rsidP="00493D15">
            <w:pPr>
              <w:spacing w:line="360" w:lineRule="auto"/>
              <w:rPr>
                <w:rFonts w:ascii="Arial" w:hAnsi="Arial" w:cs="Arial"/>
              </w:rPr>
            </w:pPr>
          </w:p>
        </w:tc>
        <w:tc>
          <w:tcPr>
            <w:tcW w:w="1855" w:type="dxa"/>
            <w:shd w:val="clear" w:color="auto" w:fill="FFFFD7"/>
            <w:vAlign w:val="center"/>
          </w:tcPr>
          <w:p w14:paraId="3F34BF8E" w14:textId="2B565543"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65A57117" w14:textId="611C328B"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38BBF280" w14:textId="77777777" w:rsidR="00493D15" w:rsidRPr="00B96A92" w:rsidRDefault="00493D15" w:rsidP="00493D15">
            <w:pPr>
              <w:rPr>
                <w:rFonts w:ascii="Arial" w:hAnsi="Arial" w:cs="Arial"/>
                <w:b/>
                <w:bCs/>
              </w:rPr>
            </w:pPr>
            <w:r w:rsidRPr="00B96A92">
              <w:rPr>
                <w:rFonts w:ascii="Arial" w:hAnsi="Arial" w:cs="Arial"/>
                <w:b/>
                <w:bCs/>
              </w:rPr>
              <w:t>SMSC:</w:t>
            </w:r>
          </w:p>
          <w:p w14:paraId="71BF52E0" w14:textId="44B9EFE4" w:rsidR="00493D15" w:rsidRPr="00B96A92" w:rsidRDefault="00493D15" w:rsidP="00493D15">
            <w:pPr>
              <w:rPr>
                <w:rFonts w:ascii="Arial" w:hAnsi="Arial" w:cs="Arial"/>
                <w:color w:val="000000"/>
              </w:rPr>
            </w:pPr>
            <w:r w:rsidRPr="00B96A92">
              <w:rPr>
                <w:rFonts w:ascii="Arial" w:hAnsi="Arial" w:cs="Arial"/>
                <w:color w:val="000000"/>
              </w:rPr>
              <w:t>Cultural: Symmetry in global architecture and art. Spiritual: Beauty of mathematical symmetry in nature.</w:t>
            </w:r>
          </w:p>
          <w:p w14:paraId="03454128" w14:textId="77777777" w:rsidR="00493D15" w:rsidRPr="00B96A92" w:rsidRDefault="00493D15" w:rsidP="00493D15">
            <w:pPr>
              <w:rPr>
                <w:rFonts w:ascii="Arial" w:hAnsi="Arial" w:cs="Arial"/>
                <w:color w:val="000000"/>
              </w:rPr>
            </w:pPr>
          </w:p>
          <w:p w14:paraId="53DB5CA0" w14:textId="77777777" w:rsidR="00493D15" w:rsidRPr="00B96A92" w:rsidRDefault="00493D15" w:rsidP="00493D15">
            <w:pPr>
              <w:rPr>
                <w:rFonts w:ascii="Arial" w:hAnsi="Arial" w:cs="Arial"/>
                <w:b/>
                <w:bCs/>
              </w:rPr>
            </w:pPr>
            <w:r w:rsidRPr="00B96A92">
              <w:rPr>
                <w:rFonts w:ascii="Arial" w:hAnsi="Arial" w:cs="Arial"/>
                <w:b/>
                <w:bCs/>
              </w:rPr>
              <w:t>British Values:</w:t>
            </w:r>
          </w:p>
          <w:p w14:paraId="0D1B3717" w14:textId="77777777" w:rsidR="00493D15" w:rsidRPr="00B96A92" w:rsidRDefault="00493D15" w:rsidP="00493D15">
            <w:pPr>
              <w:rPr>
                <w:rFonts w:ascii="Arial" w:hAnsi="Arial" w:cs="Arial"/>
                <w:color w:val="000000"/>
              </w:rPr>
            </w:pPr>
            <w:r w:rsidRPr="00B96A92">
              <w:rPr>
                <w:rFonts w:ascii="Arial" w:hAnsi="Arial" w:cs="Arial"/>
                <w:color w:val="000000"/>
              </w:rPr>
              <w:t>Mutual Respect: Cultural appreciation of symmetry. Individual Liberty: Artistic expression through symmetry.</w:t>
            </w:r>
          </w:p>
          <w:p w14:paraId="6A783C30" w14:textId="77777777" w:rsidR="00493D15" w:rsidRPr="00B96A92" w:rsidRDefault="00493D15" w:rsidP="00493D15">
            <w:pPr>
              <w:rPr>
                <w:rFonts w:ascii="Arial" w:hAnsi="Arial" w:cs="Arial"/>
                <w:b/>
                <w:bCs/>
              </w:rPr>
            </w:pPr>
          </w:p>
          <w:p w14:paraId="57D034C2" w14:textId="77777777" w:rsidR="00493D15" w:rsidRPr="00B96A92" w:rsidRDefault="00493D15" w:rsidP="00493D15">
            <w:pPr>
              <w:rPr>
                <w:rFonts w:ascii="Arial" w:hAnsi="Arial" w:cs="Arial"/>
                <w:b/>
                <w:bCs/>
              </w:rPr>
            </w:pPr>
            <w:r w:rsidRPr="00B96A92">
              <w:rPr>
                <w:rFonts w:ascii="Arial" w:hAnsi="Arial" w:cs="Arial"/>
                <w:b/>
                <w:bCs/>
              </w:rPr>
              <w:t>Careers:</w:t>
            </w:r>
          </w:p>
          <w:p w14:paraId="5859A20A" w14:textId="77777777" w:rsidR="00493D15" w:rsidRPr="00B96A92" w:rsidRDefault="00493D15" w:rsidP="00493D15">
            <w:pPr>
              <w:rPr>
                <w:rFonts w:ascii="Arial" w:hAnsi="Arial" w:cs="Arial"/>
                <w:color w:val="000000"/>
              </w:rPr>
            </w:pPr>
            <w:r w:rsidRPr="00B96A92">
              <w:rPr>
                <w:rFonts w:ascii="Arial" w:hAnsi="Arial" w:cs="Arial"/>
                <w:color w:val="000000"/>
              </w:rPr>
              <w:t>Graphic Designer, Architect, Biologist, Mathematician</w:t>
            </w:r>
          </w:p>
          <w:p w14:paraId="552C35CB" w14:textId="77777777" w:rsidR="00493D15" w:rsidRPr="00B96A92" w:rsidRDefault="00493D15" w:rsidP="00493D15">
            <w:pPr>
              <w:rPr>
                <w:rFonts w:ascii="Arial" w:hAnsi="Arial" w:cs="Arial"/>
                <w:color w:val="000000"/>
              </w:rPr>
            </w:pPr>
          </w:p>
          <w:p w14:paraId="4EEA8AD0"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6A79ADD" w14:textId="47C647DE" w:rsidR="00493D15" w:rsidRPr="00B96A92" w:rsidRDefault="00671B07" w:rsidP="00493D15">
            <w:pPr>
              <w:rPr>
                <w:rFonts w:ascii="Arial" w:hAnsi="Arial" w:cs="Arial"/>
                <w:color w:val="000000"/>
              </w:rPr>
            </w:pPr>
            <w:r w:rsidRPr="00B96A92">
              <w:rPr>
                <w:rFonts w:ascii="Arial" w:hAnsi="Arial" w:cs="Arial"/>
              </w:rPr>
              <w:t>All shapes have only one line of symmetry; reflection means just flipping the shape in any direction.</w:t>
            </w:r>
          </w:p>
          <w:p w14:paraId="1F92DDAD" w14:textId="77777777" w:rsidR="00493D15" w:rsidRPr="00B96A92" w:rsidRDefault="00493D15" w:rsidP="00493D15">
            <w:pPr>
              <w:rPr>
                <w:rFonts w:ascii="Arial" w:hAnsi="Arial" w:cs="Arial"/>
                <w:color w:val="000000"/>
              </w:rPr>
            </w:pPr>
          </w:p>
          <w:p w14:paraId="51CC5F1F" w14:textId="77777777" w:rsidR="00493D15" w:rsidRPr="00B96A92" w:rsidRDefault="00493D15" w:rsidP="00493D15">
            <w:pPr>
              <w:rPr>
                <w:rFonts w:ascii="Arial" w:hAnsi="Arial" w:cs="Arial"/>
                <w:color w:val="000000"/>
              </w:rPr>
            </w:pPr>
          </w:p>
          <w:p w14:paraId="05EDD079" w14:textId="77777777" w:rsidR="00493D15" w:rsidRPr="00B96A92" w:rsidRDefault="00493D15" w:rsidP="00493D15">
            <w:pPr>
              <w:rPr>
                <w:rFonts w:ascii="Arial" w:hAnsi="Arial" w:cs="Arial"/>
                <w:color w:val="000000"/>
              </w:rPr>
            </w:pPr>
          </w:p>
          <w:p w14:paraId="75CF271E" w14:textId="77777777" w:rsidR="00493D15" w:rsidRPr="00B96A92" w:rsidRDefault="00493D15" w:rsidP="00493D15">
            <w:pPr>
              <w:rPr>
                <w:rFonts w:ascii="Arial" w:hAnsi="Arial" w:cs="Arial"/>
                <w:color w:val="000000"/>
              </w:rPr>
            </w:pPr>
          </w:p>
          <w:p w14:paraId="12B64D9C" w14:textId="77777777" w:rsidR="00493D15" w:rsidRPr="00B96A92" w:rsidRDefault="00493D15" w:rsidP="00493D15">
            <w:pPr>
              <w:rPr>
                <w:rFonts w:ascii="Arial" w:hAnsi="Arial" w:cs="Arial"/>
                <w:color w:val="000000"/>
              </w:rPr>
            </w:pPr>
          </w:p>
          <w:p w14:paraId="0F96C028" w14:textId="77777777" w:rsidR="00493D15" w:rsidRPr="00B96A92" w:rsidRDefault="00493D15" w:rsidP="00493D15">
            <w:pPr>
              <w:rPr>
                <w:rFonts w:ascii="Arial" w:hAnsi="Arial" w:cs="Arial"/>
                <w:color w:val="000000"/>
              </w:rPr>
            </w:pPr>
          </w:p>
          <w:p w14:paraId="030CA99F" w14:textId="77777777" w:rsidR="00493D15" w:rsidRPr="00B96A92" w:rsidRDefault="00493D15" w:rsidP="00493D15">
            <w:pPr>
              <w:rPr>
                <w:rFonts w:ascii="Arial" w:hAnsi="Arial" w:cs="Arial"/>
                <w:color w:val="000000"/>
              </w:rPr>
            </w:pPr>
          </w:p>
          <w:p w14:paraId="3A8795E7" w14:textId="77777777" w:rsidR="00493D15" w:rsidRPr="00B96A92" w:rsidRDefault="00493D15" w:rsidP="00493D15">
            <w:pPr>
              <w:rPr>
                <w:rFonts w:ascii="Arial" w:hAnsi="Arial" w:cs="Arial"/>
                <w:color w:val="000000"/>
              </w:rPr>
            </w:pPr>
          </w:p>
          <w:p w14:paraId="17E392A0" w14:textId="77777777" w:rsidR="00493D15" w:rsidRPr="00B96A92" w:rsidRDefault="00493D15" w:rsidP="00493D15">
            <w:pPr>
              <w:rPr>
                <w:rFonts w:ascii="Arial" w:hAnsi="Arial" w:cs="Arial"/>
                <w:color w:val="000000"/>
              </w:rPr>
            </w:pPr>
          </w:p>
          <w:p w14:paraId="1E11E44C" w14:textId="77777777" w:rsidR="00493D15" w:rsidRPr="00B96A92" w:rsidRDefault="00493D15" w:rsidP="00493D15">
            <w:pPr>
              <w:rPr>
                <w:rFonts w:ascii="Arial" w:hAnsi="Arial" w:cs="Arial"/>
                <w:color w:val="000000"/>
              </w:rPr>
            </w:pPr>
          </w:p>
          <w:p w14:paraId="7643BE03" w14:textId="77777777" w:rsidR="00493D15" w:rsidRPr="00B96A92" w:rsidRDefault="00493D15" w:rsidP="00493D15">
            <w:pPr>
              <w:rPr>
                <w:rFonts w:ascii="Arial" w:hAnsi="Arial" w:cs="Arial"/>
                <w:color w:val="000000"/>
              </w:rPr>
            </w:pPr>
          </w:p>
          <w:p w14:paraId="20F79760" w14:textId="2DACC361" w:rsidR="00493D15" w:rsidRPr="00B96A92" w:rsidRDefault="00493D15" w:rsidP="00493D15">
            <w:pPr>
              <w:rPr>
                <w:rFonts w:ascii="Arial" w:hAnsi="Arial" w:cs="Arial"/>
              </w:rPr>
            </w:pPr>
          </w:p>
        </w:tc>
      </w:tr>
      <w:tr w:rsidR="00493D15" w:rsidRPr="00B96A92" w14:paraId="08971E8A" w14:textId="78588B40" w:rsidTr="00592FB2">
        <w:trPr>
          <w:trHeight w:val="300"/>
        </w:trPr>
        <w:tc>
          <w:tcPr>
            <w:tcW w:w="648" w:type="dxa"/>
            <w:vMerge/>
            <w:shd w:val="clear" w:color="auto" w:fill="FFF2CC" w:themeFill="accent4" w:themeFillTint="33"/>
          </w:tcPr>
          <w:p w14:paraId="4FDDE252" w14:textId="77777777" w:rsidR="00493D15" w:rsidRPr="00B96A92" w:rsidRDefault="00493D15" w:rsidP="00493D15">
            <w:pPr>
              <w:rPr>
                <w:rFonts w:ascii="Arial" w:hAnsi="Arial" w:cs="Arial"/>
              </w:rPr>
            </w:pPr>
          </w:p>
        </w:tc>
        <w:tc>
          <w:tcPr>
            <w:tcW w:w="907" w:type="dxa"/>
            <w:shd w:val="clear" w:color="auto" w:fill="FFFFD7"/>
          </w:tcPr>
          <w:p w14:paraId="30146DCD" w14:textId="2DF4CF29" w:rsidR="00493D15" w:rsidRPr="00B96A92" w:rsidRDefault="00493D15" w:rsidP="00493D15">
            <w:pPr>
              <w:rPr>
                <w:rFonts w:ascii="Arial" w:hAnsi="Arial" w:cs="Arial"/>
                <w:b/>
                <w:bCs/>
              </w:rPr>
            </w:pPr>
            <w:r w:rsidRPr="00B96A92">
              <w:rPr>
                <w:rFonts w:ascii="Arial" w:hAnsi="Arial" w:cs="Arial"/>
                <w:b/>
                <w:bCs/>
              </w:rPr>
              <w:t>Su</w:t>
            </w:r>
            <w:r w:rsidR="00F70512" w:rsidRPr="00B96A92">
              <w:rPr>
                <w:rFonts w:ascii="Arial" w:hAnsi="Arial" w:cs="Arial"/>
                <w:b/>
                <w:bCs/>
              </w:rPr>
              <w:t>.</w:t>
            </w:r>
            <w:r w:rsidRPr="00B96A92">
              <w:rPr>
                <w:rFonts w:ascii="Arial" w:hAnsi="Arial" w:cs="Arial"/>
                <w:b/>
                <w:bCs/>
              </w:rPr>
              <w:t>2</w:t>
            </w:r>
          </w:p>
        </w:tc>
        <w:tc>
          <w:tcPr>
            <w:tcW w:w="1134" w:type="dxa"/>
            <w:shd w:val="clear" w:color="auto" w:fill="FFFFD7"/>
          </w:tcPr>
          <w:p w14:paraId="08412C62" w14:textId="553ECA7F" w:rsidR="00493D15" w:rsidRPr="00B96A92" w:rsidRDefault="00493D15" w:rsidP="00493D15">
            <w:pPr>
              <w:rPr>
                <w:rFonts w:ascii="Arial" w:hAnsi="Arial" w:cs="Arial"/>
                <w:b/>
                <w:bCs/>
              </w:rPr>
            </w:pPr>
            <w:r w:rsidRPr="00B96A92">
              <w:rPr>
                <w:rFonts w:ascii="Arial" w:hAnsi="Arial" w:cs="Arial"/>
                <w:b/>
                <w:bCs/>
              </w:rPr>
              <w:t>2 weeks</w:t>
            </w:r>
          </w:p>
        </w:tc>
        <w:tc>
          <w:tcPr>
            <w:tcW w:w="1705" w:type="dxa"/>
            <w:shd w:val="clear" w:color="auto" w:fill="FFFFD7"/>
            <w:vAlign w:val="center"/>
          </w:tcPr>
          <w:p w14:paraId="0D1AB937" w14:textId="75B84CD5" w:rsidR="00493D15" w:rsidRPr="00B96A92" w:rsidRDefault="00493D15" w:rsidP="00493D15">
            <w:pPr>
              <w:jc w:val="center"/>
              <w:rPr>
                <w:rFonts w:ascii="Arial" w:hAnsi="Arial" w:cs="Arial"/>
                <w:b/>
                <w:bCs/>
                <w:color w:val="000000" w:themeColor="text1"/>
              </w:rPr>
            </w:pPr>
            <w:r w:rsidRPr="00B96A92">
              <w:rPr>
                <w:rFonts w:ascii="Arial" w:hAnsi="Arial" w:cs="Arial"/>
                <w:b/>
                <w:bCs/>
                <w:color w:val="000000" w:themeColor="text1"/>
              </w:rPr>
              <w:t>Measures of Location</w:t>
            </w:r>
          </w:p>
        </w:tc>
        <w:tc>
          <w:tcPr>
            <w:tcW w:w="4804" w:type="dxa"/>
            <w:shd w:val="clear" w:color="auto" w:fill="FFFFD7"/>
          </w:tcPr>
          <w:p w14:paraId="01A3CAFD" w14:textId="1CA3A22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Understand and use the mean, median andmode</w:t>
            </w:r>
          </w:p>
          <w:p w14:paraId="4748ACF7" w14:textId="31461E19"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Choose most appropriate average</w:t>
            </w:r>
          </w:p>
          <w:p w14:paraId="621D729C" w14:textId="2A4B6475"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Find the mean from an ungrouped freuqnecy table (H)</w:t>
            </w:r>
          </w:p>
          <w:p w14:paraId="15B2CE9F" w14:textId="3A25238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Find mean from grouped frequency table (H)</w:t>
            </w:r>
          </w:p>
          <w:p w14:paraId="2708C2F0" w14:textId="7709BD4A"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Identify Outliers</w:t>
            </w:r>
          </w:p>
          <w:p w14:paraId="7D2D06C6" w14:textId="6E774DDC"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Compare distributions using averages and the range</w:t>
            </w:r>
          </w:p>
          <w:p w14:paraId="1B5773E6" w14:textId="7EB633D1" w:rsidR="00493D15" w:rsidRPr="00B96A92" w:rsidRDefault="00493D15" w:rsidP="00493D15">
            <w:pPr>
              <w:spacing w:line="360" w:lineRule="auto"/>
              <w:rPr>
                <w:rFonts w:ascii="Arial" w:hAnsi="Arial" w:cs="Arial"/>
              </w:rPr>
            </w:pPr>
          </w:p>
        </w:tc>
        <w:tc>
          <w:tcPr>
            <w:tcW w:w="1855" w:type="dxa"/>
            <w:shd w:val="clear" w:color="auto" w:fill="FFFFD7"/>
            <w:vAlign w:val="center"/>
          </w:tcPr>
          <w:p w14:paraId="498653BF" w14:textId="77777777" w:rsidR="00493D15" w:rsidRPr="00B96A92" w:rsidRDefault="00493D15" w:rsidP="00493D15">
            <w:pPr>
              <w:jc w:val="center"/>
              <w:rPr>
                <w:rFonts w:ascii="Arial" w:hAnsi="Arial" w:cs="Arial"/>
              </w:rPr>
            </w:pPr>
            <w:r w:rsidRPr="00B96A92">
              <w:rPr>
                <w:rFonts w:ascii="Arial" w:hAnsi="Arial" w:cs="Arial"/>
              </w:rPr>
              <w:t>Block test – 20 minutes</w:t>
            </w:r>
          </w:p>
          <w:p w14:paraId="1AA54EE8" w14:textId="77777777" w:rsidR="00493D15" w:rsidRPr="00B96A92" w:rsidRDefault="00493D15" w:rsidP="00493D15">
            <w:pPr>
              <w:jc w:val="center"/>
              <w:rPr>
                <w:rFonts w:ascii="Arial" w:hAnsi="Arial" w:cs="Arial"/>
              </w:rPr>
            </w:pPr>
          </w:p>
          <w:p w14:paraId="2F97BB78" w14:textId="77777777" w:rsidR="00493D15" w:rsidRPr="00B96A92" w:rsidRDefault="00493D15" w:rsidP="00493D15">
            <w:pPr>
              <w:jc w:val="center"/>
              <w:rPr>
                <w:rFonts w:ascii="Arial" w:hAnsi="Arial" w:cs="Arial"/>
              </w:rPr>
            </w:pPr>
          </w:p>
          <w:p w14:paraId="34BF85FB" w14:textId="6EC6E306" w:rsidR="00493D15" w:rsidRPr="00B96A92" w:rsidRDefault="00493D15" w:rsidP="00493D15">
            <w:pPr>
              <w:jc w:val="center"/>
              <w:rPr>
                <w:rFonts w:ascii="Arial" w:hAnsi="Arial" w:cs="Arial"/>
                <w:b/>
                <w:bCs/>
              </w:rPr>
            </w:pPr>
            <w:r w:rsidRPr="00B96A92">
              <w:rPr>
                <w:rFonts w:ascii="Arial" w:hAnsi="Arial" w:cs="Arial"/>
                <w:b/>
                <w:bCs/>
              </w:rPr>
              <w:t xml:space="preserve">Key Assessment 3. </w:t>
            </w:r>
          </w:p>
          <w:p w14:paraId="3283AE40" w14:textId="77777777" w:rsidR="00493D15" w:rsidRPr="00B96A92" w:rsidRDefault="00493D15" w:rsidP="00493D15">
            <w:pPr>
              <w:jc w:val="center"/>
              <w:rPr>
                <w:rFonts w:ascii="Arial" w:hAnsi="Arial" w:cs="Arial"/>
              </w:rPr>
            </w:pPr>
          </w:p>
          <w:p w14:paraId="339E046A" w14:textId="00C08C58" w:rsidR="00493D15" w:rsidRPr="00B96A92" w:rsidRDefault="00493D15" w:rsidP="00493D15">
            <w:pPr>
              <w:jc w:val="center"/>
              <w:rPr>
                <w:rFonts w:ascii="Arial" w:hAnsi="Arial" w:cs="Arial"/>
              </w:rPr>
            </w:pPr>
            <w:r w:rsidRPr="00B96A92">
              <w:rPr>
                <w:rFonts w:ascii="Arial" w:hAnsi="Arial" w:cs="Arial"/>
              </w:rPr>
              <w:t>An assessment designed to interleave prior and current learning</w:t>
            </w:r>
          </w:p>
        </w:tc>
        <w:tc>
          <w:tcPr>
            <w:tcW w:w="1701" w:type="dxa"/>
            <w:shd w:val="clear" w:color="auto" w:fill="FFFFD7"/>
          </w:tcPr>
          <w:p w14:paraId="542B2D58" w14:textId="4B331E6F"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5482BE8A" w14:textId="77777777" w:rsidR="00493D15" w:rsidRPr="00B96A92" w:rsidRDefault="00493D15" w:rsidP="00493D15">
            <w:pPr>
              <w:rPr>
                <w:rFonts w:ascii="Arial" w:hAnsi="Arial" w:cs="Arial"/>
                <w:b/>
                <w:bCs/>
              </w:rPr>
            </w:pPr>
            <w:r w:rsidRPr="00B96A92">
              <w:rPr>
                <w:rFonts w:ascii="Arial" w:hAnsi="Arial" w:cs="Arial"/>
                <w:b/>
                <w:bCs/>
              </w:rPr>
              <w:t>SMSC:</w:t>
            </w:r>
          </w:p>
          <w:p w14:paraId="526981F1" w14:textId="31ED876A" w:rsidR="00493D15" w:rsidRPr="00B96A92" w:rsidRDefault="00493D15" w:rsidP="00493D15">
            <w:pPr>
              <w:rPr>
                <w:rFonts w:ascii="Arial" w:hAnsi="Arial" w:cs="Arial"/>
                <w:color w:val="000000"/>
              </w:rPr>
            </w:pPr>
            <w:r w:rsidRPr="00B96A92">
              <w:rPr>
                <w:rFonts w:ascii="Arial" w:hAnsi="Arial" w:cs="Arial"/>
                <w:color w:val="000000"/>
              </w:rPr>
              <w:t>Social: Use of statistics in decision-making. Moral: Ethical use of averages and data interpretation.</w:t>
            </w:r>
          </w:p>
          <w:p w14:paraId="7D275D59" w14:textId="77777777" w:rsidR="00493D15" w:rsidRPr="00B96A92" w:rsidRDefault="00493D15" w:rsidP="00493D15">
            <w:pPr>
              <w:rPr>
                <w:rFonts w:ascii="Arial" w:hAnsi="Arial" w:cs="Arial"/>
                <w:color w:val="000000"/>
              </w:rPr>
            </w:pPr>
          </w:p>
          <w:p w14:paraId="34AACA47" w14:textId="77777777" w:rsidR="00493D15" w:rsidRPr="00B96A92" w:rsidRDefault="00493D15" w:rsidP="00493D15">
            <w:pPr>
              <w:rPr>
                <w:rFonts w:ascii="Arial" w:hAnsi="Arial" w:cs="Arial"/>
                <w:b/>
                <w:bCs/>
              </w:rPr>
            </w:pPr>
            <w:r w:rsidRPr="00B96A92">
              <w:rPr>
                <w:rFonts w:ascii="Arial" w:hAnsi="Arial" w:cs="Arial"/>
                <w:b/>
                <w:bCs/>
              </w:rPr>
              <w:t>British Values:</w:t>
            </w:r>
          </w:p>
          <w:p w14:paraId="0D83BF40" w14:textId="77777777" w:rsidR="00493D15" w:rsidRPr="00B96A92" w:rsidRDefault="00493D15" w:rsidP="00493D15">
            <w:pPr>
              <w:rPr>
                <w:rFonts w:ascii="Arial" w:hAnsi="Arial" w:cs="Arial"/>
                <w:color w:val="000000"/>
              </w:rPr>
            </w:pPr>
            <w:r w:rsidRPr="00B96A92">
              <w:rPr>
                <w:rFonts w:ascii="Arial" w:hAnsi="Arial" w:cs="Arial"/>
                <w:color w:val="000000"/>
              </w:rPr>
              <w:t>Democracy: Use of statistics in government. Rule of Law: Accuracy in reporting data.</w:t>
            </w:r>
          </w:p>
          <w:p w14:paraId="7AEE5D85" w14:textId="77777777" w:rsidR="00493D15" w:rsidRPr="00B96A92" w:rsidRDefault="00493D15" w:rsidP="00493D15">
            <w:pPr>
              <w:rPr>
                <w:rFonts w:ascii="Arial" w:hAnsi="Arial" w:cs="Arial"/>
                <w:b/>
                <w:bCs/>
              </w:rPr>
            </w:pPr>
          </w:p>
          <w:p w14:paraId="1EBEF3A4" w14:textId="77777777" w:rsidR="00493D15" w:rsidRPr="00B96A92" w:rsidRDefault="00493D15" w:rsidP="00493D15">
            <w:pPr>
              <w:rPr>
                <w:rFonts w:ascii="Arial" w:hAnsi="Arial" w:cs="Arial"/>
                <w:b/>
                <w:bCs/>
              </w:rPr>
            </w:pPr>
            <w:r w:rsidRPr="00B96A92">
              <w:rPr>
                <w:rFonts w:ascii="Arial" w:hAnsi="Arial" w:cs="Arial"/>
                <w:b/>
                <w:bCs/>
              </w:rPr>
              <w:t>Careers:</w:t>
            </w:r>
          </w:p>
          <w:p w14:paraId="19B49ECB" w14:textId="77777777" w:rsidR="00493D15" w:rsidRPr="00B96A92" w:rsidRDefault="00493D15" w:rsidP="00493D15">
            <w:pPr>
              <w:rPr>
                <w:rFonts w:ascii="Arial" w:hAnsi="Arial" w:cs="Arial"/>
                <w:color w:val="000000"/>
              </w:rPr>
            </w:pPr>
            <w:r w:rsidRPr="00B96A92">
              <w:rPr>
                <w:rFonts w:ascii="Arial" w:hAnsi="Arial" w:cs="Arial"/>
                <w:color w:val="000000"/>
              </w:rPr>
              <w:t>Statistician, Data Scientist, Market Researcher, Psychologist</w:t>
            </w:r>
          </w:p>
          <w:p w14:paraId="3BFDA4E3" w14:textId="77777777" w:rsidR="00493D15" w:rsidRPr="00B96A92" w:rsidRDefault="00493D15" w:rsidP="00493D15">
            <w:pPr>
              <w:rPr>
                <w:rFonts w:ascii="Arial" w:hAnsi="Arial" w:cs="Arial"/>
                <w:color w:val="000000"/>
              </w:rPr>
            </w:pPr>
          </w:p>
          <w:p w14:paraId="274FF764" w14:textId="77777777" w:rsidR="00493D15" w:rsidRPr="00B96A92" w:rsidRDefault="00493D15" w:rsidP="00493D15">
            <w:pPr>
              <w:rPr>
                <w:rFonts w:ascii="Arial" w:hAnsi="Arial" w:cs="Arial"/>
                <w:color w:val="000000"/>
              </w:rPr>
            </w:pPr>
          </w:p>
          <w:p w14:paraId="175EE667" w14:textId="77777777" w:rsidR="00C57693" w:rsidRPr="00B96A92" w:rsidRDefault="00C57693" w:rsidP="00C57693">
            <w:pPr>
              <w:rPr>
                <w:rFonts w:ascii="Arial" w:hAnsi="Arial" w:cs="Arial"/>
                <w:b/>
                <w:bCs/>
              </w:rPr>
            </w:pPr>
            <w:r w:rsidRPr="00B96A92">
              <w:rPr>
                <w:rFonts w:ascii="Arial" w:hAnsi="Arial" w:cs="Arial"/>
                <w:b/>
                <w:bCs/>
              </w:rPr>
              <w:t>Topic Misconceptions:</w:t>
            </w:r>
          </w:p>
          <w:p w14:paraId="42E1D548" w14:textId="2C2899E6" w:rsidR="00493D15" w:rsidRPr="00B96A92" w:rsidRDefault="00671B07" w:rsidP="00493D15">
            <w:pPr>
              <w:rPr>
                <w:rFonts w:ascii="Arial" w:hAnsi="Arial" w:cs="Arial"/>
                <w:color w:val="000000"/>
              </w:rPr>
            </w:pPr>
            <w:r w:rsidRPr="00B96A92">
              <w:rPr>
                <w:rFonts w:ascii="Arial" w:hAnsi="Arial" w:cs="Arial"/>
              </w:rPr>
              <w:t>Measures of location (mean, median, mode) are always the same; the mean is always the best measure of central tendency.</w:t>
            </w:r>
          </w:p>
          <w:p w14:paraId="1BE30F74" w14:textId="77777777" w:rsidR="00493D15" w:rsidRPr="00B96A92" w:rsidRDefault="00493D15" w:rsidP="00493D15">
            <w:pPr>
              <w:rPr>
                <w:rFonts w:ascii="Arial" w:hAnsi="Arial" w:cs="Arial"/>
                <w:color w:val="000000"/>
              </w:rPr>
            </w:pPr>
          </w:p>
          <w:p w14:paraId="23E8EE51" w14:textId="77777777" w:rsidR="00493D15" w:rsidRPr="00B96A92" w:rsidRDefault="00493D15" w:rsidP="00493D15">
            <w:pPr>
              <w:rPr>
                <w:rFonts w:ascii="Arial" w:hAnsi="Arial" w:cs="Arial"/>
                <w:color w:val="000000"/>
              </w:rPr>
            </w:pPr>
          </w:p>
          <w:p w14:paraId="5E9D8B12" w14:textId="77777777" w:rsidR="00493D15" w:rsidRPr="00B96A92" w:rsidRDefault="00493D15" w:rsidP="00493D15">
            <w:pPr>
              <w:rPr>
                <w:rFonts w:ascii="Arial" w:hAnsi="Arial" w:cs="Arial"/>
                <w:color w:val="000000"/>
              </w:rPr>
            </w:pPr>
          </w:p>
          <w:p w14:paraId="101074ED" w14:textId="77777777" w:rsidR="00493D15" w:rsidRPr="00B96A92" w:rsidRDefault="00493D15" w:rsidP="00493D15">
            <w:pPr>
              <w:rPr>
                <w:rFonts w:ascii="Arial" w:hAnsi="Arial" w:cs="Arial"/>
                <w:color w:val="000000"/>
              </w:rPr>
            </w:pPr>
          </w:p>
          <w:p w14:paraId="73E6D67C" w14:textId="77777777" w:rsidR="00493D15" w:rsidRPr="00B96A92" w:rsidRDefault="00493D15" w:rsidP="00493D15">
            <w:pPr>
              <w:rPr>
                <w:rFonts w:ascii="Arial" w:hAnsi="Arial" w:cs="Arial"/>
                <w:color w:val="000000"/>
              </w:rPr>
            </w:pPr>
          </w:p>
          <w:p w14:paraId="38577920" w14:textId="77777777" w:rsidR="00493D15" w:rsidRPr="00B96A92" w:rsidRDefault="00493D15" w:rsidP="00493D15">
            <w:pPr>
              <w:rPr>
                <w:rFonts w:ascii="Arial" w:hAnsi="Arial" w:cs="Arial"/>
                <w:color w:val="000000"/>
              </w:rPr>
            </w:pPr>
          </w:p>
          <w:p w14:paraId="6487A678" w14:textId="77777777" w:rsidR="00493D15" w:rsidRPr="00B96A92" w:rsidRDefault="00493D15" w:rsidP="00493D15">
            <w:pPr>
              <w:rPr>
                <w:rFonts w:ascii="Arial" w:hAnsi="Arial" w:cs="Arial"/>
              </w:rPr>
            </w:pPr>
          </w:p>
          <w:p w14:paraId="7B9E75B6" w14:textId="77777777" w:rsidR="00493D15" w:rsidRPr="00B96A92" w:rsidRDefault="00493D15" w:rsidP="00493D15">
            <w:pPr>
              <w:rPr>
                <w:rFonts w:ascii="Arial" w:hAnsi="Arial" w:cs="Arial"/>
              </w:rPr>
            </w:pPr>
          </w:p>
          <w:p w14:paraId="485CB862" w14:textId="77777777" w:rsidR="00493D15" w:rsidRPr="00B96A92" w:rsidRDefault="00493D15" w:rsidP="00493D15">
            <w:pPr>
              <w:rPr>
                <w:rFonts w:ascii="Arial" w:hAnsi="Arial" w:cs="Arial"/>
              </w:rPr>
            </w:pPr>
          </w:p>
          <w:p w14:paraId="17105E1D" w14:textId="77777777" w:rsidR="00493D15" w:rsidRPr="00B96A92" w:rsidRDefault="00493D15" w:rsidP="00493D15">
            <w:pPr>
              <w:rPr>
                <w:rFonts w:ascii="Arial" w:hAnsi="Arial" w:cs="Arial"/>
              </w:rPr>
            </w:pPr>
          </w:p>
          <w:p w14:paraId="77E31780" w14:textId="69F73DEC" w:rsidR="00493D15" w:rsidRPr="00B96A92" w:rsidRDefault="00493D15" w:rsidP="00493D15">
            <w:pPr>
              <w:rPr>
                <w:rFonts w:ascii="Arial" w:hAnsi="Arial" w:cs="Arial"/>
              </w:rPr>
            </w:pPr>
          </w:p>
        </w:tc>
      </w:tr>
      <w:tr w:rsidR="00493D15" w:rsidRPr="00B96A92" w14:paraId="4C18AF2B" w14:textId="2538F878" w:rsidTr="00592FB2">
        <w:trPr>
          <w:trHeight w:val="300"/>
        </w:trPr>
        <w:tc>
          <w:tcPr>
            <w:tcW w:w="648" w:type="dxa"/>
            <w:shd w:val="clear" w:color="auto" w:fill="FFF2CC" w:themeFill="accent4" w:themeFillTint="33"/>
          </w:tcPr>
          <w:p w14:paraId="320BE292" w14:textId="77777777" w:rsidR="00493D15" w:rsidRPr="00B96A92" w:rsidRDefault="00493D15" w:rsidP="00493D15">
            <w:pPr>
              <w:rPr>
                <w:rFonts w:ascii="Arial" w:hAnsi="Arial" w:cs="Arial"/>
              </w:rPr>
            </w:pPr>
          </w:p>
        </w:tc>
        <w:tc>
          <w:tcPr>
            <w:tcW w:w="907" w:type="dxa"/>
            <w:shd w:val="clear" w:color="auto" w:fill="FFFFD7"/>
          </w:tcPr>
          <w:p w14:paraId="0CFFCEBD" w14:textId="77777777" w:rsidR="00493D15" w:rsidRPr="00B96A92" w:rsidRDefault="00493D15" w:rsidP="00493D15">
            <w:pPr>
              <w:rPr>
                <w:rFonts w:ascii="Arial" w:hAnsi="Arial" w:cs="Arial"/>
                <w:b/>
                <w:bCs/>
              </w:rPr>
            </w:pPr>
          </w:p>
        </w:tc>
        <w:tc>
          <w:tcPr>
            <w:tcW w:w="1134" w:type="dxa"/>
            <w:shd w:val="clear" w:color="auto" w:fill="FFFFD7"/>
          </w:tcPr>
          <w:p w14:paraId="4CAAD804" w14:textId="2FEA7636" w:rsidR="00493D15" w:rsidRPr="00B96A92" w:rsidRDefault="00493D15" w:rsidP="00493D15">
            <w:pPr>
              <w:rPr>
                <w:rFonts w:ascii="Arial" w:hAnsi="Arial" w:cs="Arial"/>
                <w:b/>
                <w:bCs/>
              </w:rPr>
            </w:pPr>
            <w:r w:rsidRPr="00B96A92">
              <w:rPr>
                <w:rFonts w:ascii="Arial" w:hAnsi="Arial" w:cs="Arial"/>
                <w:b/>
                <w:bCs/>
              </w:rPr>
              <w:t>2 weeks</w:t>
            </w:r>
          </w:p>
        </w:tc>
        <w:tc>
          <w:tcPr>
            <w:tcW w:w="1705" w:type="dxa"/>
            <w:shd w:val="clear" w:color="auto" w:fill="FFFFD7"/>
            <w:vAlign w:val="center"/>
          </w:tcPr>
          <w:p w14:paraId="512DE380" w14:textId="58A60642" w:rsidR="00493D15" w:rsidRPr="00B96A92" w:rsidRDefault="00493D15" w:rsidP="00493D15">
            <w:pPr>
              <w:jc w:val="center"/>
              <w:rPr>
                <w:rFonts w:ascii="Arial" w:hAnsi="Arial" w:cs="Arial"/>
                <w:b/>
                <w:bCs/>
                <w:color w:val="000000" w:themeColor="text1"/>
              </w:rPr>
            </w:pPr>
            <w:r w:rsidRPr="00B96A92">
              <w:rPr>
                <w:rFonts w:ascii="Arial" w:hAnsi="Arial" w:cs="Arial"/>
                <w:b/>
                <w:bCs/>
                <w:color w:val="000000" w:themeColor="text1"/>
              </w:rPr>
              <w:t>Data Handling Cycle</w:t>
            </w:r>
          </w:p>
        </w:tc>
        <w:tc>
          <w:tcPr>
            <w:tcW w:w="4804" w:type="dxa"/>
            <w:shd w:val="clear" w:color="auto" w:fill="FFFFD7"/>
          </w:tcPr>
          <w:p w14:paraId="1B62BD28" w14:textId="5DEC9569"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Set up a statistical enquiry</w:t>
            </w:r>
          </w:p>
          <w:p w14:paraId="2C833866" w14:textId="3D32CE89"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Design and criticise questionnaires</w:t>
            </w:r>
          </w:p>
          <w:p w14:paraId="2DBE62CF" w14:textId="5E00EB69"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Draw and interpret pictograms, bar charts and vertical line charts</w:t>
            </w:r>
          </w:p>
          <w:p w14:paraId="6E608AAE" w14:textId="07D0FBE8"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Draw and interpret multiple bar charts</w:t>
            </w:r>
          </w:p>
          <w:p w14:paraId="18D41AE1" w14:textId="06743370"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Draw and interpret pie charts</w:t>
            </w:r>
          </w:p>
          <w:p w14:paraId="39C83092" w14:textId="51842D7E"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Draw and interpret line graphs</w:t>
            </w:r>
          </w:p>
          <w:p w14:paraId="49D2D751" w14:textId="1ABA0661"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Choose most appropriate diagram for given set of data</w:t>
            </w:r>
          </w:p>
          <w:p w14:paraId="0BB5B259" w14:textId="72264076"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Represent and interpret grouped quantitative data</w:t>
            </w:r>
          </w:p>
          <w:p w14:paraId="56DB208A" w14:textId="59B3385E"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Find and interpret the range</w:t>
            </w:r>
          </w:p>
          <w:p w14:paraId="3B8893A5" w14:textId="4692B36F"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Compare distribution using charts</w:t>
            </w:r>
          </w:p>
          <w:p w14:paraId="072BD995" w14:textId="1C84CBDE" w:rsidR="00493D15" w:rsidRPr="00B96A92" w:rsidRDefault="00493D15" w:rsidP="00493D15">
            <w:pPr>
              <w:pStyle w:val="ListParagraph"/>
              <w:numPr>
                <w:ilvl w:val="0"/>
                <w:numId w:val="24"/>
              </w:numPr>
              <w:spacing w:line="360" w:lineRule="auto"/>
              <w:rPr>
                <w:rFonts w:ascii="Arial" w:hAnsi="Arial" w:cs="Arial"/>
              </w:rPr>
            </w:pPr>
            <w:r w:rsidRPr="00B96A92">
              <w:rPr>
                <w:rFonts w:ascii="Arial" w:hAnsi="Arial" w:cs="Arial"/>
              </w:rPr>
              <w:t>Identify misleading graphs</w:t>
            </w:r>
          </w:p>
          <w:p w14:paraId="687D7B5E" w14:textId="58F3FFD0" w:rsidR="00493D15" w:rsidRPr="00B96A92" w:rsidRDefault="00493D15" w:rsidP="00493D15">
            <w:pPr>
              <w:spacing w:line="360" w:lineRule="auto"/>
              <w:rPr>
                <w:rFonts w:ascii="Arial" w:hAnsi="Arial" w:cs="Arial"/>
              </w:rPr>
            </w:pPr>
          </w:p>
        </w:tc>
        <w:tc>
          <w:tcPr>
            <w:tcW w:w="1855" w:type="dxa"/>
            <w:shd w:val="clear" w:color="auto" w:fill="FFFFD7"/>
            <w:vAlign w:val="center"/>
          </w:tcPr>
          <w:p w14:paraId="30F2A522" w14:textId="293283B9" w:rsidR="00493D15" w:rsidRPr="00B96A92" w:rsidRDefault="00493D15" w:rsidP="00493D15">
            <w:pPr>
              <w:jc w:val="center"/>
              <w:rPr>
                <w:rFonts w:ascii="Arial" w:hAnsi="Arial" w:cs="Arial"/>
              </w:rPr>
            </w:pPr>
            <w:r w:rsidRPr="00B96A92">
              <w:rPr>
                <w:rFonts w:ascii="Arial" w:hAnsi="Arial" w:cs="Arial"/>
              </w:rPr>
              <w:t>End of term assessment</w:t>
            </w:r>
          </w:p>
        </w:tc>
        <w:tc>
          <w:tcPr>
            <w:tcW w:w="1701" w:type="dxa"/>
            <w:shd w:val="clear" w:color="auto" w:fill="FFFFD7"/>
          </w:tcPr>
          <w:p w14:paraId="67B5D6FA" w14:textId="7F9675A2" w:rsidR="00493D15" w:rsidRPr="00B96A92" w:rsidRDefault="00493D15" w:rsidP="00493D1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76" w:type="dxa"/>
            <w:shd w:val="clear" w:color="auto" w:fill="FFFFD7"/>
          </w:tcPr>
          <w:p w14:paraId="0F3A6A03" w14:textId="77777777" w:rsidR="00493D15" w:rsidRPr="00B96A92" w:rsidRDefault="00493D15" w:rsidP="00493D15">
            <w:pPr>
              <w:rPr>
                <w:rFonts w:ascii="Arial" w:hAnsi="Arial" w:cs="Arial"/>
                <w:b/>
                <w:bCs/>
              </w:rPr>
            </w:pPr>
            <w:r w:rsidRPr="00B96A92">
              <w:rPr>
                <w:rFonts w:ascii="Arial" w:hAnsi="Arial" w:cs="Arial"/>
                <w:b/>
                <w:bCs/>
              </w:rPr>
              <w:t>SMSC:</w:t>
            </w:r>
          </w:p>
          <w:p w14:paraId="55AF3744" w14:textId="77777777" w:rsidR="00493D15" w:rsidRPr="00B96A92" w:rsidRDefault="00493D15" w:rsidP="00493D15">
            <w:pPr>
              <w:rPr>
                <w:rFonts w:ascii="Arial" w:hAnsi="Arial" w:cs="Arial"/>
                <w:color w:val="000000"/>
              </w:rPr>
            </w:pPr>
            <w:r w:rsidRPr="00B96A92">
              <w:rPr>
                <w:rFonts w:ascii="Arial" w:hAnsi="Arial" w:cs="Arial"/>
                <w:color w:val="000000"/>
              </w:rPr>
              <w:t>Moral: Responsible data collection. Social: Impact of statistical findings on society.</w:t>
            </w:r>
          </w:p>
          <w:p w14:paraId="7B973164" w14:textId="77777777" w:rsidR="00493D15" w:rsidRPr="00B96A92" w:rsidRDefault="00493D15" w:rsidP="00493D15">
            <w:pPr>
              <w:rPr>
                <w:rFonts w:ascii="Arial" w:hAnsi="Arial" w:cs="Arial"/>
              </w:rPr>
            </w:pPr>
          </w:p>
          <w:p w14:paraId="724EBF0A" w14:textId="77777777" w:rsidR="00493D15" w:rsidRPr="00B96A92" w:rsidRDefault="00493D15" w:rsidP="00493D15">
            <w:pPr>
              <w:rPr>
                <w:rFonts w:ascii="Arial" w:hAnsi="Arial" w:cs="Arial"/>
                <w:b/>
                <w:bCs/>
              </w:rPr>
            </w:pPr>
            <w:r w:rsidRPr="00B96A92">
              <w:rPr>
                <w:rFonts w:ascii="Arial" w:hAnsi="Arial" w:cs="Arial"/>
                <w:b/>
                <w:bCs/>
              </w:rPr>
              <w:t>British Values:</w:t>
            </w:r>
          </w:p>
          <w:p w14:paraId="4B546C93" w14:textId="77777777" w:rsidR="00493D15" w:rsidRPr="00B96A92" w:rsidRDefault="00493D15" w:rsidP="00493D15">
            <w:pPr>
              <w:rPr>
                <w:rFonts w:ascii="Arial" w:hAnsi="Arial" w:cs="Arial"/>
                <w:color w:val="000000"/>
              </w:rPr>
            </w:pPr>
            <w:r w:rsidRPr="00B96A92">
              <w:rPr>
                <w:rFonts w:ascii="Arial" w:hAnsi="Arial" w:cs="Arial"/>
                <w:color w:val="000000"/>
              </w:rPr>
              <w:t>Rule of Law: Ethical data collection and analysis. Democracy: Impact of data on policy-making.</w:t>
            </w:r>
          </w:p>
          <w:p w14:paraId="2C598151" w14:textId="77777777" w:rsidR="00493D15" w:rsidRPr="00B96A92" w:rsidRDefault="00493D15" w:rsidP="00493D15">
            <w:pPr>
              <w:rPr>
                <w:rFonts w:ascii="Arial" w:hAnsi="Arial" w:cs="Arial"/>
                <w:b/>
                <w:bCs/>
              </w:rPr>
            </w:pPr>
          </w:p>
          <w:p w14:paraId="67BB00FC" w14:textId="77777777" w:rsidR="00493D15" w:rsidRPr="00B96A92" w:rsidRDefault="00493D15" w:rsidP="00493D15">
            <w:pPr>
              <w:rPr>
                <w:rFonts w:ascii="Arial" w:hAnsi="Arial" w:cs="Arial"/>
                <w:b/>
                <w:bCs/>
              </w:rPr>
            </w:pPr>
            <w:r w:rsidRPr="00B96A92">
              <w:rPr>
                <w:rFonts w:ascii="Arial" w:hAnsi="Arial" w:cs="Arial"/>
                <w:b/>
                <w:bCs/>
              </w:rPr>
              <w:t>Careers:</w:t>
            </w:r>
          </w:p>
          <w:p w14:paraId="5EA19858" w14:textId="77777777" w:rsidR="00493D15" w:rsidRPr="00B96A92" w:rsidRDefault="00493D15" w:rsidP="00493D15">
            <w:pPr>
              <w:rPr>
                <w:rFonts w:ascii="Arial" w:hAnsi="Arial" w:cs="Arial"/>
                <w:color w:val="000000"/>
              </w:rPr>
            </w:pPr>
            <w:r w:rsidRPr="00B96A92">
              <w:rPr>
                <w:rFonts w:ascii="Arial" w:hAnsi="Arial" w:cs="Arial"/>
                <w:color w:val="000000"/>
              </w:rPr>
              <w:t>Statistician, Economist, Data Analyst, Research Scientist</w:t>
            </w:r>
          </w:p>
          <w:p w14:paraId="7DC401C6" w14:textId="77777777" w:rsidR="00671B07" w:rsidRPr="00B96A92" w:rsidRDefault="00671B07" w:rsidP="00493D15">
            <w:pPr>
              <w:rPr>
                <w:rFonts w:ascii="Arial" w:hAnsi="Arial" w:cs="Arial"/>
                <w:color w:val="000000"/>
              </w:rPr>
            </w:pPr>
          </w:p>
          <w:p w14:paraId="26454189" w14:textId="77777777" w:rsidR="00C57693" w:rsidRPr="00B96A92" w:rsidRDefault="00C57693" w:rsidP="00C57693">
            <w:pPr>
              <w:rPr>
                <w:rFonts w:ascii="Arial" w:hAnsi="Arial" w:cs="Arial"/>
                <w:b/>
                <w:bCs/>
              </w:rPr>
            </w:pPr>
            <w:r w:rsidRPr="00B96A92">
              <w:rPr>
                <w:rFonts w:ascii="Arial" w:hAnsi="Arial" w:cs="Arial"/>
                <w:b/>
                <w:bCs/>
              </w:rPr>
              <w:t>Topic Misconceptions:</w:t>
            </w:r>
          </w:p>
          <w:p w14:paraId="15A0D0AA" w14:textId="2FD05DF6" w:rsidR="00493D15" w:rsidRPr="00B96A92" w:rsidRDefault="00671B07" w:rsidP="00493D15">
            <w:pPr>
              <w:rPr>
                <w:rFonts w:ascii="Arial" w:hAnsi="Arial" w:cs="Arial"/>
              </w:rPr>
            </w:pPr>
            <w:r w:rsidRPr="00B96A92">
              <w:rPr>
                <w:rFonts w:ascii="Arial" w:hAnsi="Arial" w:cs="Arial"/>
              </w:rPr>
              <w:t>Data handling always involves collecting, processing, and presenting data in a linear order; data handling cycle doesn't need review or adjustments.</w:t>
            </w:r>
          </w:p>
        </w:tc>
      </w:tr>
    </w:tbl>
    <w:p w14:paraId="0A536379" w14:textId="645405EA" w:rsidR="7B8DA73A" w:rsidRPr="00B96A92" w:rsidRDefault="7B8DA73A" w:rsidP="5C7E76EA">
      <w:pPr>
        <w:rPr>
          <w:rFonts w:ascii="Arial" w:hAnsi="Arial" w:cs="Arial"/>
        </w:rPr>
      </w:pPr>
    </w:p>
    <w:p w14:paraId="0673DBFF" w14:textId="4959E0D6" w:rsidR="00B7561B" w:rsidRPr="00B96A92" w:rsidRDefault="00B7561B" w:rsidP="5C7E76EA">
      <w:pPr>
        <w:rPr>
          <w:rFonts w:ascii="Arial" w:hAnsi="Arial" w:cs="Arial"/>
        </w:rPr>
      </w:pPr>
    </w:p>
    <w:p w14:paraId="470814E3" w14:textId="1C161E43" w:rsidR="00B7561B" w:rsidRPr="00B96A92" w:rsidRDefault="00B7561B" w:rsidP="5C7E76EA">
      <w:pPr>
        <w:rPr>
          <w:rFonts w:ascii="Arial" w:hAnsi="Arial" w:cs="Arial"/>
        </w:rPr>
      </w:pPr>
    </w:p>
    <w:p w14:paraId="1793A2FF" w14:textId="15E0BC06" w:rsidR="00B7561B" w:rsidRPr="00B96A92" w:rsidRDefault="00B7561B" w:rsidP="5C7E76EA">
      <w:pPr>
        <w:rPr>
          <w:rFonts w:ascii="Arial" w:hAnsi="Arial" w:cs="Arial"/>
        </w:rPr>
      </w:pPr>
    </w:p>
    <w:p w14:paraId="23318522" w14:textId="77777777" w:rsidR="00F074C9" w:rsidRPr="00B96A92" w:rsidRDefault="00F074C9" w:rsidP="5C7E76EA">
      <w:pPr>
        <w:rPr>
          <w:rFonts w:ascii="Arial" w:hAnsi="Arial" w:cs="Arial"/>
        </w:rPr>
      </w:pPr>
    </w:p>
    <w:p w14:paraId="05051295" w14:textId="77777777" w:rsidR="00F074C9" w:rsidRPr="00B96A92" w:rsidRDefault="00F074C9" w:rsidP="5C7E76EA">
      <w:pPr>
        <w:rPr>
          <w:rFonts w:ascii="Arial" w:hAnsi="Arial" w:cs="Arial"/>
        </w:rPr>
      </w:pPr>
    </w:p>
    <w:tbl>
      <w:tblPr>
        <w:tblStyle w:val="TableGrid"/>
        <w:tblW w:w="15588"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6"/>
        <w:gridCol w:w="909"/>
        <w:gridCol w:w="1131"/>
        <w:gridCol w:w="1818"/>
        <w:gridCol w:w="4714"/>
        <w:gridCol w:w="1840"/>
        <w:gridCol w:w="1699"/>
        <w:gridCol w:w="2831"/>
      </w:tblGrid>
      <w:tr w:rsidR="00B45096" w:rsidRPr="00B96A92" w14:paraId="6F0898AF" w14:textId="71E9D16F" w:rsidTr="00671B07">
        <w:trPr>
          <w:trHeight w:val="674"/>
        </w:trPr>
        <w:tc>
          <w:tcPr>
            <w:tcW w:w="646" w:type="dxa"/>
            <w:shd w:val="clear" w:color="auto" w:fill="084F91"/>
          </w:tcPr>
          <w:p w14:paraId="11266267" w14:textId="77777777" w:rsidR="00C54F52" w:rsidRPr="00B96A92" w:rsidRDefault="00C54F52" w:rsidP="00C54F52">
            <w:pPr>
              <w:jc w:val="center"/>
              <w:rPr>
                <w:rFonts w:ascii="Arial" w:hAnsi="Arial" w:cs="Arial"/>
                <w:b/>
                <w:bCs/>
                <w:color w:val="FFFFFF" w:themeColor="background1"/>
              </w:rPr>
            </w:pPr>
          </w:p>
        </w:tc>
        <w:tc>
          <w:tcPr>
            <w:tcW w:w="909" w:type="dxa"/>
            <w:shd w:val="clear" w:color="auto" w:fill="084F91"/>
            <w:vAlign w:val="center"/>
          </w:tcPr>
          <w:p w14:paraId="15C4303A" w14:textId="0DA0A445"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Term</w:t>
            </w:r>
          </w:p>
        </w:tc>
        <w:tc>
          <w:tcPr>
            <w:tcW w:w="1131" w:type="dxa"/>
            <w:shd w:val="clear" w:color="auto" w:fill="084F91"/>
          </w:tcPr>
          <w:p w14:paraId="63F7C1C9" w14:textId="77777777" w:rsidR="00C54F52" w:rsidRPr="00B96A92" w:rsidRDefault="00C54F52" w:rsidP="00C54F52">
            <w:pPr>
              <w:jc w:val="center"/>
              <w:rPr>
                <w:rFonts w:ascii="Arial" w:hAnsi="Arial" w:cs="Arial"/>
                <w:b/>
                <w:bCs/>
                <w:color w:val="FFFFFF" w:themeColor="background1"/>
              </w:rPr>
            </w:pPr>
          </w:p>
          <w:p w14:paraId="02CDB0C7" w14:textId="482B410D"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 xml:space="preserve">Duration </w:t>
            </w:r>
          </w:p>
        </w:tc>
        <w:tc>
          <w:tcPr>
            <w:tcW w:w="1818" w:type="dxa"/>
            <w:shd w:val="clear" w:color="auto" w:fill="084F91"/>
            <w:vAlign w:val="center"/>
          </w:tcPr>
          <w:p w14:paraId="5475FE82" w14:textId="66CAB41F" w:rsidR="00C54F52" w:rsidRPr="00B96A92" w:rsidRDefault="00C54F52" w:rsidP="00C54F52">
            <w:pPr>
              <w:rPr>
                <w:rFonts w:ascii="Arial" w:hAnsi="Arial" w:cs="Arial"/>
                <w:b/>
                <w:bCs/>
                <w:color w:val="FFFFFF" w:themeColor="background1"/>
              </w:rPr>
            </w:pPr>
            <w:r w:rsidRPr="00B96A92">
              <w:rPr>
                <w:rFonts w:ascii="Arial" w:hAnsi="Arial" w:cs="Arial"/>
                <w:b/>
                <w:bCs/>
                <w:color w:val="FFFFFF" w:themeColor="background1"/>
              </w:rPr>
              <w:t xml:space="preserve">Topic </w:t>
            </w:r>
          </w:p>
        </w:tc>
        <w:tc>
          <w:tcPr>
            <w:tcW w:w="4714" w:type="dxa"/>
            <w:shd w:val="clear" w:color="auto" w:fill="084F91"/>
            <w:vAlign w:val="center"/>
          </w:tcPr>
          <w:p w14:paraId="49AEF9F6" w14:textId="60C4ECF9" w:rsidR="00C54F52" w:rsidRPr="00B96A92" w:rsidRDefault="00C54F52" w:rsidP="00C54F52">
            <w:pPr>
              <w:rPr>
                <w:rFonts w:ascii="Arial" w:hAnsi="Arial" w:cs="Arial"/>
                <w:b/>
                <w:bCs/>
                <w:color w:val="FFFFFF" w:themeColor="background1"/>
              </w:rPr>
            </w:pPr>
            <w:r w:rsidRPr="00B96A92">
              <w:rPr>
                <w:rFonts w:ascii="Arial" w:hAnsi="Arial" w:cs="Arial"/>
                <w:b/>
                <w:bCs/>
                <w:color w:val="FFFFFF" w:themeColor="background1"/>
              </w:rPr>
              <w:t>Key Skills, Content or Knowledge</w:t>
            </w:r>
          </w:p>
        </w:tc>
        <w:tc>
          <w:tcPr>
            <w:tcW w:w="1840" w:type="dxa"/>
            <w:shd w:val="clear" w:color="auto" w:fill="084F91"/>
            <w:vAlign w:val="center"/>
          </w:tcPr>
          <w:p w14:paraId="7DCB7469" w14:textId="53B4C966"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Summative Assessment</w:t>
            </w:r>
          </w:p>
        </w:tc>
        <w:tc>
          <w:tcPr>
            <w:tcW w:w="1699" w:type="dxa"/>
            <w:shd w:val="clear" w:color="auto" w:fill="084F91"/>
          </w:tcPr>
          <w:p w14:paraId="2E9A4F55" w14:textId="77777777" w:rsidR="00C54F52" w:rsidRPr="00B96A92" w:rsidRDefault="00C54F52" w:rsidP="00C54F52">
            <w:pPr>
              <w:jc w:val="center"/>
              <w:rPr>
                <w:rFonts w:ascii="Arial" w:hAnsi="Arial" w:cs="Arial"/>
                <w:b/>
                <w:bCs/>
                <w:color w:val="FFFFFF" w:themeColor="background1"/>
              </w:rPr>
            </w:pPr>
          </w:p>
          <w:p w14:paraId="546E31B7" w14:textId="6109D052"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Blended Learning</w:t>
            </w:r>
          </w:p>
        </w:tc>
        <w:tc>
          <w:tcPr>
            <w:tcW w:w="2831" w:type="dxa"/>
            <w:shd w:val="clear" w:color="auto" w:fill="084F91"/>
          </w:tcPr>
          <w:p w14:paraId="69ACD528" w14:textId="77777777" w:rsidR="00C54F52" w:rsidRPr="00B96A92" w:rsidRDefault="00C54F52" w:rsidP="00C54F52">
            <w:pPr>
              <w:jc w:val="center"/>
              <w:rPr>
                <w:rFonts w:ascii="Arial" w:hAnsi="Arial" w:cs="Arial"/>
                <w:b/>
                <w:color w:val="FFFFFF" w:themeColor="background1"/>
              </w:rPr>
            </w:pPr>
          </w:p>
          <w:p w14:paraId="321479F3" w14:textId="65397E3D" w:rsidR="00C54F52" w:rsidRPr="00B96A92" w:rsidRDefault="00C54F52" w:rsidP="00C54F52">
            <w:pPr>
              <w:jc w:val="center"/>
              <w:rPr>
                <w:rFonts w:ascii="Arial" w:hAnsi="Arial" w:cs="Arial"/>
                <w:b/>
                <w:bCs/>
                <w:color w:val="FFFFFF" w:themeColor="background1"/>
              </w:rPr>
            </w:pPr>
            <w:r w:rsidRPr="00B96A92">
              <w:rPr>
                <w:rFonts w:ascii="Arial" w:hAnsi="Arial" w:cs="Arial"/>
                <w:b/>
                <w:color w:val="FFFFFF" w:themeColor="background1"/>
              </w:rPr>
              <w:t>SMSC Links &amp; British Values</w:t>
            </w:r>
          </w:p>
        </w:tc>
      </w:tr>
      <w:tr w:rsidR="00C54F52" w:rsidRPr="00B96A92" w14:paraId="75DA5B1D" w14:textId="3966B0BB" w:rsidTr="00671B07">
        <w:trPr>
          <w:trHeight w:val="300"/>
        </w:trPr>
        <w:tc>
          <w:tcPr>
            <w:tcW w:w="646" w:type="dxa"/>
            <w:vMerge w:val="restart"/>
            <w:shd w:val="clear" w:color="auto" w:fill="8EAADB" w:themeFill="accent1" w:themeFillTint="99"/>
            <w:textDirection w:val="btLr"/>
          </w:tcPr>
          <w:p w14:paraId="31A6569B" w14:textId="6DFFD83F" w:rsidR="00C54F52" w:rsidRPr="00B96A92" w:rsidRDefault="00C54F52" w:rsidP="00C54F52">
            <w:pPr>
              <w:ind w:left="113" w:right="113"/>
              <w:jc w:val="center"/>
              <w:rPr>
                <w:rFonts w:ascii="Arial" w:hAnsi="Arial" w:cs="Arial"/>
                <w:b/>
                <w:bCs/>
              </w:rPr>
            </w:pPr>
            <w:r w:rsidRPr="00B96A92">
              <w:rPr>
                <w:rFonts w:ascii="Arial" w:hAnsi="Arial" w:cs="Arial"/>
                <w:b/>
                <w:bCs/>
              </w:rPr>
              <w:t xml:space="preserve">Year 9    </w:t>
            </w:r>
          </w:p>
        </w:tc>
        <w:tc>
          <w:tcPr>
            <w:tcW w:w="909" w:type="dxa"/>
          </w:tcPr>
          <w:p w14:paraId="2B4C4186" w14:textId="0C521DD6" w:rsidR="00C54F52" w:rsidRPr="00B96A92" w:rsidRDefault="00C54F52" w:rsidP="00C54F52">
            <w:pPr>
              <w:rPr>
                <w:rFonts w:ascii="Arial" w:hAnsi="Arial" w:cs="Arial"/>
                <w:b/>
                <w:bCs/>
              </w:rPr>
            </w:pPr>
            <w:r w:rsidRPr="00B96A92">
              <w:rPr>
                <w:rFonts w:ascii="Arial" w:hAnsi="Arial" w:cs="Arial"/>
                <w:b/>
                <w:bCs/>
              </w:rPr>
              <w:t xml:space="preserve">Au.1 </w:t>
            </w:r>
          </w:p>
        </w:tc>
        <w:tc>
          <w:tcPr>
            <w:tcW w:w="1131" w:type="dxa"/>
          </w:tcPr>
          <w:p w14:paraId="4474758E" w14:textId="0E5B3102" w:rsidR="00C54F52" w:rsidRPr="00B96A92" w:rsidRDefault="00847768" w:rsidP="00C54F52">
            <w:pPr>
              <w:spacing w:after="120"/>
              <w:rPr>
                <w:rFonts w:ascii="Arial" w:hAnsi="Arial" w:cs="Arial"/>
                <w:b/>
                <w:bCs/>
              </w:rPr>
            </w:pPr>
            <w:r w:rsidRPr="00B96A92">
              <w:rPr>
                <w:rFonts w:ascii="Arial" w:hAnsi="Arial" w:cs="Arial"/>
                <w:b/>
                <w:bCs/>
              </w:rPr>
              <w:t xml:space="preserve">1 </w:t>
            </w:r>
            <w:r w:rsidR="00C54F52" w:rsidRPr="00B96A92">
              <w:rPr>
                <w:rFonts w:ascii="Arial" w:hAnsi="Arial" w:cs="Arial"/>
                <w:b/>
                <w:bCs/>
              </w:rPr>
              <w:t>weeks</w:t>
            </w:r>
          </w:p>
        </w:tc>
        <w:tc>
          <w:tcPr>
            <w:tcW w:w="1818" w:type="dxa"/>
            <w:vAlign w:val="center"/>
          </w:tcPr>
          <w:p w14:paraId="7BBD9813" w14:textId="6E66EF0B"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Introduction</w:t>
            </w:r>
          </w:p>
        </w:tc>
        <w:tc>
          <w:tcPr>
            <w:tcW w:w="4714" w:type="dxa"/>
          </w:tcPr>
          <w:p w14:paraId="7BE08986" w14:textId="614B921A" w:rsidR="00C54F52" w:rsidRPr="00B96A92" w:rsidRDefault="00847768" w:rsidP="00847768">
            <w:pPr>
              <w:pStyle w:val="ListParagraph"/>
              <w:numPr>
                <w:ilvl w:val="0"/>
                <w:numId w:val="39"/>
              </w:numPr>
              <w:rPr>
                <w:rFonts w:ascii="Arial" w:hAnsi="Arial" w:cs="Arial"/>
              </w:rPr>
            </w:pPr>
            <w:r w:rsidRPr="00B96A92">
              <w:rPr>
                <w:rFonts w:ascii="Arial" w:hAnsi="Arial" w:cs="Arial"/>
              </w:rPr>
              <w:t>Recap: Four operations and algebra.</w:t>
            </w:r>
          </w:p>
        </w:tc>
        <w:tc>
          <w:tcPr>
            <w:tcW w:w="1840" w:type="dxa"/>
          </w:tcPr>
          <w:p w14:paraId="3F9BCE19" w14:textId="3767B4BD" w:rsidR="00C54F52" w:rsidRPr="00B96A92" w:rsidRDefault="00C54F52" w:rsidP="00C54F52">
            <w:pPr>
              <w:rPr>
                <w:rFonts w:ascii="Arial" w:hAnsi="Arial" w:cs="Arial"/>
              </w:rPr>
            </w:pPr>
          </w:p>
        </w:tc>
        <w:tc>
          <w:tcPr>
            <w:tcW w:w="1699" w:type="dxa"/>
          </w:tcPr>
          <w:p w14:paraId="1A3F9C02" w14:textId="77777777" w:rsidR="00C54F52" w:rsidRPr="00B96A92" w:rsidRDefault="00C54F52" w:rsidP="00C54F52">
            <w:pPr>
              <w:rPr>
                <w:rFonts w:ascii="Arial" w:hAnsi="Arial" w:cs="Arial"/>
              </w:rPr>
            </w:pPr>
          </w:p>
        </w:tc>
        <w:tc>
          <w:tcPr>
            <w:tcW w:w="2831" w:type="dxa"/>
          </w:tcPr>
          <w:p w14:paraId="3396D2EC" w14:textId="77777777" w:rsidR="00C54F52" w:rsidRPr="00B96A92" w:rsidRDefault="00C54F52" w:rsidP="00C54F52">
            <w:pPr>
              <w:rPr>
                <w:rFonts w:ascii="Arial" w:hAnsi="Arial" w:cs="Arial"/>
              </w:rPr>
            </w:pPr>
          </w:p>
        </w:tc>
      </w:tr>
      <w:tr w:rsidR="00C54F52" w:rsidRPr="00B96A92" w14:paraId="441508A4" w14:textId="3D2922FC" w:rsidTr="00671B07">
        <w:trPr>
          <w:trHeight w:val="300"/>
        </w:trPr>
        <w:tc>
          <w:tcPr>
            <w:tcW w:w="646" w:type="dxa"/>
            <w:vMerge/>
            <w:shd w:val="clear" w:color="auto" w:fill="8EAADB" w:themeFill="accent1" w:themeFillTint="99"/>
            <w:textDirection w:val="btLr"/>
          </w:tcPr>
          <w:p w14:paraId="0FF9E14F" w14:textId="77777777" w:rsidR="00C54F52" w:rsidRPr="00B96A92" w:rsidRDefault="00C54F52" w:rsidP="00390ED5">
            <w:pPr>
              <w:ind w:left="113" w:right="113"/>
              <w:jc w:val="center"/>
              <w:rPr>
                <w:rFonts w:ascii="Arial" w:hAnsi="Arial" w:cs="Arial"/>
                <w:b/>
                <w:bCs/>
              </w:rPr>
            </w:pPr>
          </w:p>
        </w:tc>
        <w:tc>
          <w:tcPr>
            <w:tcW w:w="909" w:type="dxa"/>
          </w:tcPr>
          <w:p w14:paraId="00453F9D" w14:textId="72A114F3" w:rsidR="00C54F52" w:rsidRPr="00B96A92" w:rsidRDefault="00C72C59" w:rsidP="00390ED5">
            <w:pPr>
              <w:rPr>
                <w:rFonts w:ascii="Arial" w:hAnsi="Arial" w:cs="Arial"/>
                <w:b/>
                <w:bCs/>
              </w:rPr>
            </w:pPr>
            <w:r w:rsidRPr="00B96A92">
              <w:rPr>
                <w:rFonts w:ascii="Arial" w:hAnsi="Arial" w:cs="Arial"/>
                <w:b/>
                <w:bCs/>
              </w:rPr>
              <w:t>8 wks</w:t>
            </w:r>
          </w:p>
        </w:tc>
        <w:tc>
          <w:tcPr>
            <w:tcW w:w="1131" w:type="dxa"/>
          </w:tcPr>
          <w:p w14:paraId="7BA60814" w14:textId="4CF106F1" w:rsidR="00C54F52" w:rsidRPr="00B96A92" w:rsidRDefault="00F171F6" w:rsidP="00390ED5">
            <w:pPr>
              <w:spacing w:after="120"/>
              <w:rPr>
                <w:rFonts w:ascii="Arial" w:hAnsi="Arial" w:cs="Arial"/>
                <w:b/>
                <w:bCs/>
              </w:rPr>
            </w:pPr>
            <w:r w:rsidRPr="00B96A92">
              <w:rPr>
                <w:rFonts w:ascii="Arial" w:hAnsi="Arial" w:cs="Arial"/>
                <w:b/>
                <w:bCs/>
              </w:rPr>
              <w:t>2 weeks</w:t>
            </w:r>
          </w:p>
        </w:tc>
        <w:tc>
          <w:tcPr>
            <w:tcW w:w="1818" w:type="dxa"/>
            <w:vAlign w:val="center"/>
          </w:tcPr>
          <w:p w14:paraId="2B90E140" w14:textId="3A31C408" w:rsidR="00C54F52" w:rsidRPr="00B96A92" w:rsidRDefault="00C54F52" w:rsidP="00390ED5">
            <w:pPr>
              <w:jc w:val="center"/>
              <w:rPr>
                <w:rFonts w:ascii="Arial" w:hAnsi="Arial" w:cs="Arial"/>
                <w:b/>
                <w:bCs/>
                <w:color w:val="000000" w:themeColor="text1"/>
              </w:rPr>
            </w:pPr>
            <w:r w:rsidRPr="00B96A92">
              <w:rPr>
                <w:rFonts w:ascii="Arial" w:hAnsi="Arial" w:cs="Arial"/>
                <w:b/>
                <w:bCs/>
                <w:color w:val="000000" w:themeColor="text1"/>
              </w:rPr>
              <w:t>Forming and Solving Equations</w:t>
            </w:r>
          </w:p>
        </w:tc>
        <w:tc>
          <w:tcPr>
            <w:tcW w:w="4714" w:type="dxa"/>
          </w:tcPr>
          <w:p w14:paraId="72CAF407" w14:textId="769E4F18"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One and two step equations and inequalities</w:t>
            </w:r>
          </w:p>
          <w:p w14:paraId="61B1C32F" w14:textId="3DDA6E38"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Equations and inequalities with brackets</w:t>
            </w:r>
          </w:p>
          <w:p w14:paraId="09D5A68F" w14:textId="5101B4FB"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Using negative numbers in inequalities</w:t>
            </w:r>
          </w:p>
          <w:p w14:paraId="3176F0FA" w14:textId="2866B6F5"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Solve equations with unknowns on both sides</w:t>
            </w:r>
          </w:p>
          <w:p w14:paraId="6E8779E0" w14:textId="7E12FA35"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Solve inequalities with unknowns on both sides</w:t>
            </w:r>
          </w:p>
          <w:p w14:paraId="315EC9D3" w14:textId="52508D2D"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Equations in mathematical contexts (perimeter, area etc)</w:t>
            </w:r>
          </w:p>
          <w:p w14:paraId="1D38B004" w14:textId="7D4F551A"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Formulae and equations using substitution</w:t>
            </w:r>
          </w:p>
          <w:p w14:paraId="2859BAA4" w14:textId="474A5DAF"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Rearrange formulae (one-step)</w:t>
            </w:r>
          </w:p>
          <w:p w14:paraId="438ABCF4" w14:textId="2CF7E536"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Rearrange formulae (two-step)</w:t>
            </w:r>
          </w:p>
          <w:p w14:paraId="701E3162" w14:textId="1A693CFD"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Rearrange complex formulae (H)</w:t>
            </w:r>
          </w:p>
        </w:tc>
        <w:tc>
          <w:tcPr>
            <w:tcW w:w="1840" w:type="dxa"/>
            <w:vAlign w:val="center"/>
          </w:tcPr>
          <w:p w14:paraId="28543D9B" w14:textId="77777777" w:rsidR="00C54F52" w:rsidRPr="00B96A92" w:rsidRDefault="00C54F52" w:rsidP="00390ED5">
            <w:pPr>
              <w:jc w:val="center"/>
              <w:rPr>
                <w:rFonts w:ascii="Arial" w:hAnsi="Arial" w:cs="Arial"/>
              </w:rPr>
            </w:pPr>
            <w:r w:rsidRPr="00B96A92">
              <w:rPr>
                <w:rFonts w:ascii="Arial" w:hAnsi="Arial" w:cs="Arial"/>
              </w:rPr>
              <w:t>Joint block test with straight line graphs around week 4-5.</w:t>
            </w:r>
          </w:p>
          <w:p w14:paraId="2B5945C5" w14:textId="77777777" w:rsidR="00C54F52" w:rsidRPr="00B96A92" w:rsidRDefault="00C54F52" w:rsidP="00390ED5">
            <w:pPr>
              <w:jc w:val="center"/>
              <w:rPr>
                <w:rFonts w:ascii="Arial" w:hAnsi="Arial" w:cs="Arial"/>
              </w:rPr>
            </w:pPr>
          </w:p>
          <w:p w14:paraId="766A7647" w14:textId="6ED6DCC2" w:rsidR="00472F68" w:rsidRPr="00B96A92" w:rsidRDefault="00472F68" w:rsidP="00472F68">
            <w:pPr>
              <w:jc w:val="center"/>
              <w:rPr>
                <w:rFonts w:ascii="Arial" w:hAnsi="Arial" w:cs="Arial"/>
                <w:b/>
                <w:bCs/>
              </w:rPr>
            </w:pPr>
            <w:r w:rsidRPr="00B96A92">
              <w:rPr>
                <w:rFonts w:ascii="Arial" w:hAnsi="Arial" w:cs="Arial"/>
                <w:b/>
                <w:bCs/>
              </w:rPr>
              <w:t xml:space="preserve">Key Assessment 1. </w:t>
            </w:r>
          </w:p>
          <w:p w14:paraId="6D487C4C" w14:textId="77777777" w:rsidR="00472F68" w:rsidRPr="00B96A92" w:rsidRDefault="00472F68" w:rsidP="00472F68">
            <w:pPr>
              <w:jc w:val="center"/>
              <w:rPr>
                <w:rFonts w:ascii="Arial" w:hAnsi="Arial" w:cs="Arial"/>
              </w:rPr>
            </w:pPr>
          </w:p>
          <w:p w14:paraId="51597456" w14:textId="10D56F37" w:rsidR="00C54F52" w:rsidRPr="00B96A92" w:rsidRDefault="00472F68" w:rsidP="00472F68">
            <w:pPr>
              <w:jc w:val="center"/>
              <w:rPr>
                <w:rFonts w:ascii="Arial" w:hAnsi="Arial" w:cs="Arial"/>
              </w:rPr>
            </w:pPr>
            <w:r w:rsidRPr="00B96A92">
              <w:rPr>
                <w:rFonts w:ascii="Arial" w:hAnsi="Arial" w:cs="Arial"/>
              </w:rPr>
              <w:t>An assessment designed to interleave prior and current learning</w:t>
            </w:r>
          </w:p>
        </w:tc>
        <w:tc>
          <w:tcPr>
            <w:tcW w:w="1699" w:type="dxa"/>
          </w:tcPr>
          <w:p w14:paraId="6FD0EB45" w14:textId="0C282F74" w:rsidR="00C54F52" w:rsidRPr="00B96A92" w:rsidRDefault="00C54F52" w:rsidP="00390ED5">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22A0B120" w14:textId="77777777" w:rsidR="00390ED5" w:rsidRPr="00B96A92" w:rsidRDefault="00390ED5" w:rsidP="00390ED5">
            <w:pPr>
              <w:rPr>
                <w:rFonts w:ascii="Arial" w:hAnsi="Arial" w:cs="Arial"/>
                <w:b/>
                <w:bCs/>
              </w:rPr>
            </w:pPr>
            <w:r w:rsidRPr="00B96A92">
              <w:rPr>
                <w:rFonts w:ascii="Arial" w:hAnsi="Arial" w:cs="Arial"/>
                <w:b/>
                <w:bCs/>
              </w:rPr>
              <w:t>SMSC:</w:t>
            </w:r>
          </w:p>
          <w:p w14:paraId="09B7E701" w14:textId="30DB2C42" w:rsidR="00390ED5" w:rsidRPr="00B96A92" w:rsidRDefault="008B548C" w:rsidP="00390ED5">
            <w:pPr>
              <w:rPr>
                <w:rFonts w:ascii="Arial" w:hAnsi="Arial" w:cs="Arial"/>
              </w:rPr>
            </w:pPr>
            <w:r w:rsidRPr="00B96A92">
              <w:rPr>
                <w:rFonts w:ascii="Arial" w:hAnsi="Arial" w:cs="Arial"/>
              </w:rPr>
              <w:t>Logical reasoning, problem-solving skills</w:t>
            </w:r>
          </w:p>
          <w:p w14:paraId="16F77E0A" w14:textId="77777777" w:rsidR="00390ED5" w:rsidRPr="00B96A92" w:rsidRDefault="00390ED5" w:rsidP="00390ED5">
            <w:pPr>
              <w:rPr>
                <w:rFonts w:ascii="Arial" w:hAnsi="Arial" w:cs="Arial"/>
              </w:rPr>
            </w:pPr>
          </w:p>
          <w:p w14:paraId="2FAB00E7" w14:textId="77777777" w:rsidR="00390ED5" w:rsidRPr="00B96A92" w:rsidRDefault="00390ED5" w:rsidP="00390ED5">
            <w:pPr>
              <w:rPr>
                <w:rFonts w:ascii="Arial" w:hAnsi="Arial" w:cs="Arial"/>
                <w:b/>
                <w:bCs/>
              </w:rPr>
            </w:pPr>
            <w:r w:rsidRPr="00B96A92">
              <w:rPr>
                <w:rFonts w:ascii="Arial" w:hAnsi="Arial" w:cs="Arial"/>
                <w:b/>
                <w:bCs/>
              </w:rPr>
              <w:t>British Values:</w:t>
            </w:r>
          </w:p>
          <w:p w14:paraId="3F8B362E" w14:textId="77777777" w:rsidR="00095C28" w:rsidRPr="00B96A92" w:rsidRDefault="00095C28" w:rsidP="00095C28">
            <w:pPr>
              <w:rPr>
                <w:rFonts w:ascii="Arial" w:hAnsi="Arial" w:cs="Arial"/>
                <w:color w:val="000000"/>
              </w:rPr>
            </w:pPr>
            <w:r w:rsidRPr="00B96A92">
              <w:rPr>
                <w:rFonts w:ascii="Arial" w:hAnsi="Arial" w:cs="Arial"/>
                <w:color w:val="000000"/>
              </w:rPr>
              <w:t>Encourages rule-following and logical structuring</w:t>
            </w:r>
          </w:p>
          <w:p w14:paraId="57FB70EE" w14:textId="77777777" w:rsidR="00390ED5" w:rsidRPr="00B96A92" w:rsidRDefault="00390ED5" w:rsidP="00390ED5">
            <w:pPr>
              <w:rPr>
                <w:rFonts w:ascii="Arial" w:hAnsi="Arial" w:cs="Arial"/>
                <w:b/>
                <w:bCs/>
              </w:rPr>
            </w:pPr>
          </w:p>
          <w:p w14:paraId="2B1DACCF" w14:textId="77777777" w:rsidR="00C54F52" w:rsidRPr="00B96A92" w:rsidRDefault="00390ED5" w:rsidP="00390ED5">
            <w:pPr>
              <w:rPr>
                <w:rFonts w:ascii="Arial" w:hAnsi="Arial" w:cs="Arial"/>
                <w:b/>
                <w:bCs/>
              </w:rPr>
            </w:pPr>
            <w:r w:rsidRPr="00B96A92">
              <w:rPr>
                <w:rFonts w:ascii="Arial" w:hAnsi="Arial" w:cs="Arial"/>
                <w:b/>
                <w:bCs/>
              </w:rPr>
              <w:t>Careers:</w:t>
            </w:r>
          </w:p>
          <w:p w14:paraId="12F13E1D" w14:textId="77777777" w:rsidR="00095C28" w:rsidRPr="00B96A92" w:rsidRDefault="00095C28" w:rsidP="00095C28">
            <w:pPr>
              <w:rPr>
                <w:rFonts w:ascii="Arial" w:hAnsi="Arial" w:cs="Arial"/>
                <w:color w:val="000000"/>
              </w:rPr>
            </w:pPr>
            <w:r w:rsidRPr="00B96A92">
              <w:rPr>
                <w:rFonts w:ascii="Arial" w:hAnsi="Arial" w:cs="Arial"/>
                <w:color w:val="000000"/>
              </w:rPr>
              <w:t>Engineering, Programming, Data Science</w:t>
            </w:r>
          </w:p>
          <w:p w14:paraId="4754F72B" w14:textId="77777777" w:rsidR="00095C28" w:rsidRPr="00B96A92" w:rsidRDefault="00095C28" w:rsidP="00390ED5">
            <w:pPr>
              <w:rPr>
                <w:rFonts w:ascii="Arial" w:hAnsi="Arial" w:cs="Arial"/>
              </w:rPr>
            </w:pPr>
          </w:p>
          <w:p w14:paraId="14B1933F"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61C8E77" w14:textId="77EA3C81" w:rsidR="00F074C9" w:rsidRPr="00B96A92" w:rsidRDefault="00FA7B54" w:rsidP="00390ED5">
            <w:pPr>
              <w:rPr>
                <w:rFonts w:ascii="Arial" w:hAnsi="Arial" w:cs="Arial"/>
              </w:rPr>
            </w:pPr>
            <w:r w:rsidRPr="00B96A92">
              <w:rPr>
                <w:rFonts w:ascii="Arial" w:hAnsi="Arial" w:cs="Arial"/>
              </w:rPr>
              <w:t>Equations can only have one solution; only linear equations exist; you can ignore signs when solving equations.</w:t>
            </w:r>
          </w:p>
          <w:p w14:paraId="28703E31" w14:textId="77777777" w:rsidR="00F074C9" w:rsidRPr="00B96A92" w:rsidRDefault="00F074C9" w:rsidP="00390ED5">
            <w:pPr>
              <w:rPr>
                <w:rFonts w:ascii="Arial" w:hAnsi="Arial" w:cs="Arial"/>
              </w:rPr>
            </w:pPr>
          </w:p>
          <w:p w14:paraId="4FE4690B" w14:textId="77777777" w:rsidR="00F074C9" w:rsidRPr="00B96A92" w:rsidRDefault="00F074C9" w:rsidP="00390ED5">
            <w:pPr>
              <w:rPr>
                <w:rFonts w:ascii="Arial" w:hAnsi="Arial" w:cs="Arial"/>
              </w:rPr>
            </w:pPr>
          </w:p>
          <w:p w14:paraId="4ADB63C2" w14:textId="77777777" w:rsidR="00F074C9" w:rsidRPr="00B96A92" w:rsidRDefault="00F074C9" w:rsidP="00390ED5">
            <w:pPr>
              <w:rPr>
                <w:rFonts w:ascii="Arial" w:hAnsi="Arial" w:cs="Arial"/>
              </w:rPr>
            </w:pPr>
          </w:p>
          <w:p w14:paraId="4BBF429A" w14:textId="77777777" w:rsidR="00F074C9" w:rsidRPr="00B96A92" w:rsidRDefault="00F074C9" w:rsidP="00390ED5">
            <w:pPr>
              <w:rPr>
                <w:rFonts w:ascii="Arial" w:hAnsi="Arial" w:cs="Arial"/>
              </w:rPr>
            </w:pPr>
          </w:p>
          <w:p w14:paraId="357370E7" w14:textId="77777777" w:rsidR="00F074C9" w:rsidRPr="00B96A92" w:rsidRDefault="00F074C9" w:rsidP="00390ED5">
            <w:pPr>
              <w:rPr>
                <w:rFonts w:ascii="Arial" w:hAnsi="Arial" w:cs="Arial"/>
              </w:rPr>
            </w:pPr>
          </w:p>
          <w:p w14:paraId="46206946" w14:textId="77777777" w:rsidR="00F074C9" w:rsidRPr="00B96A92" w:rsidRDefault="00F074C9" w:rsidP="00390ED5">
            <w:pPr>
              <w:rPr>
                <w:rFonts w:ascii="Arial" w:hAnsi="Arial" w:cs="Arial"/>
              </w:rPr>
            </w:pPr>
          </w:p>
          <w:p w14:paraId="3BA7496E" w14:textId="77777777" w:rsidR="00F074C9" w:rsidRPr="00B96A92" w:rsidRDefault="00F074C9" w:rsidP="00390ED5">
            <w:pPr>
              <w:rPr>
                <w:rFonts w:ascii="Arial" w:hAnsi="Arial" w:cs="Arial"/>
              </w:rPr>
            </w:pPr>
          </w:p>
          <w:p w14:paraId="1EB17082" w14:textId="77777777" w:rsidR="00F074C9" w:rsidRPr="00B96A92" w:rsidRDefault="00F074C9" w:rsidP="00390ED5">
            <w:pPr>
              <w:rPr>
                <w:rFonts w:ascii="Arial" w:hAnsi="Arial" w:cs="Arial"/>
              </w:rPr>
            </w:pPr>
          </w:p>
          <w:p w14:paraId="615D986C" w14:textId="77777777" w:rsidR="00F074C9" w:rsidRPr="00B96A92" w:rsidRDefault="00F074C9" w:rsidP="00390ED5">
            <w:pPr>
              <w:rPr>
                <w:rFonts w:ascii="Arial" w:hAnsi="Arial" w:cs="Arial"/>
              </w:rPr>
            </w:pPr>
          </w:p>
          <w:p w14:paraId="6E2FEED7" w14:textId="2AC79E4F" w:rsidR="0010273E" w:rsidRPr="00B96A92" w:rsidRDefault="0010273E" w:rsidP="00390ED5">
            <w:pPr>
              <w:rPr>
                <w:rFonts w:ascii="Arial" w:hAnsi="Arial" w:cs="Arial"/>
              </w:rPr>
            </w:pPr>
          </w:p>
        </w:tc>
      </w:tr>
      <w:tr w:rsidR="00C54F52" w:rsidRPr="00B96A92" w14:paraId="0D349D2A" w14:textId="08FFB16C" w:rsidTr="00671B07">
        <w:trPr>
          <w:trHeight w:val="300"/>
        </w:trPr>
        <w:tc>
          <w:tcPr>
            <w:tcW w:w="646" w:type="dxa"/>
            <w:vMerge/>
            <w:shd w:val="clear" w:color="auto" w:fill="8EAADB" w:themeFill="accent1" w:themeFillTint="99"/>
            <w:textDirection w:val="btLr"/>
          </w:tcPr>
          <w:p w14:paraId="3FE2D484" w14:textId="77777777" w:rsidR="00C54F52" w:rsidRPr="00B96A92" w:rsidRDefault="00C54F52" w:rsidP="00390ED5">
            <w:pPr>
              <w:ind w:left="113" w:right="113"/>
              <w:jc w:val="center"/>
              <w:rPr>
                <w:rFonts w:ascii="Arial" w:hAnsi="Arial" w:cs="Arial"/>
                <w:b/>
                <w:bCs/>
              </w:rPr>
            </w:pPr>
          </w:p>
        </w:tc>
        <w:tc>
          <w:tcPr>
            <w:tcW w:w="909" w:type="dxa"/>
          </w:tcPr>
          <w:p w14:paraId="7BFFA484" w14:textId="77777777" w:rsidR="00C54F52" w:rsidRPr="00B96A92" w:rsidRDefault="00C54F52" w:rsidP="00C54F52">
            <w:pPr>
              <w:rPr>
                <w:rFonts w:ascii="Arial" w:hAnsi="Arial" w:cs="Arial"/>
                <w:b/>
                <w:bCs/>
              </w:rPr>
            </w:pPr>
          </w:p>
        </w:tc>
        <w:tc>
          <w:tcPr>
            <w:tcW w:w="1131" w:type="dxa"/>
          </w:tcPr>
          <w:p w14:paraId="1957509F" w14:textId="77777777" w:rsidR="00C54F52" w:rsidRPr="00B96A92" w:rsidRDefault="00C54F52" w:rsidP="00C54F52">
            <w:pPr>
              <w:spacing w:after="120"/>
              <w:rPr>
                <w:rFonts w:ascii="Arial" w:hAnsi="Arial" w:cs="Arial"/>
                <w:b/>
                <w:bCs/>
              </w:rPr>
            </w:pPr>
          </w:p>
        </w:tc>
        <w:tc>
          <w:tcPr>
            <w:tcW w:w="1818" w:type="dxa"/>
            <w:vAlign w:val="center"/>
          </w:tcPr>
          <w:p w14:paraId="45BC9032" w14:textId="331084BD" w:rsidR="00C54F52" w:rsidRPr="00B96A92" w:rsidRDefault="00C54F52" w:rsidP="00C54F52">
            <w:pPr>
              <w:jc w:val="center"/>
              <w:rPr>
                <w:rFonts w:ascii="Arial" w:hAnsi="Arial" w:cs="Arial"/>
                <w:b/>
                <w:bCs/>
                <w:color w:val="000000" w:themeColor="text1"/>
              </w:rPr>
            </w:pPr>
          </w:p>
        </w:tc>
        <w:tc>
          <w:tcPr>
            <w:tcW w:w="4714" w:type="dxa"/>
          </w:tcPr>
          <w:p w14:paraId="6DF49CFC" w14:textId="1696D25A" w:rsidR="00C54F52" w:rsidRPr="00B96A92" w:rsidRDefault="00C54F52" w:rsidP="003E5972">
            <w:pPr>
              <w:spacing w:line="360" w:lineRule="auto"/>
              <w:rPr>
                <w:rFonts w:ascii="Arial" w:hAnsi="Arial" w:cs="Arial"/>
              </w:rPr>
            </w:pPr>
          </w:p>
        </w:tc>
        <w:tc>
          <w:tcPr>
            <w:tcW w:w="1840" w:type="dxa"/>
            <w:vAlign w:val="center"/>
          </w:tcPr>
          <w:p w14:paraId="5C37730B" w14:textId="2D4FD9A5" w:rsidR="00C54F52" w:rsidRPr="00B96A92" w:rsidRDefault="00C54F52" w:rsidP="00C54F52">
            <w:pPr>
              <w:jc w:val="center"/>
              <w:rPr>
                <w:rFonts w:ascii="Arial" w:hAnsi="Arial" w:cs="Arial"/>
              </w:rPr>
            </w:pPr>
          </w:p>
        </w:tc>
        <w:tc>
          <w:tcPr>
            <w:tcW w:w="1699" w:type="dxa"/>
          </w:tcPr>
          <w:p w14:paraId="564564CE" w14:textId="11005FCC" w:rsidR="00C54F52" w:rsidRPr="00B96A92" w:rsidRDefault="00C54F52" w:rsidP="00C54F52">
            <w:pPr>
              <w:rPr>
                <w:rFonts w:ascii="Arial" w:hAnsi="Arial" w:cs="Arial"/>
              </w:rPr>
            </w:pPr>
          </w:p>
        </w:tc>
        <w:tc>
          <w:tcPr>
            <w:tcW w:w="2831" w:type="dxa"/>
          </w:tcPr>
          <w:p w14:paraId="54463375" w14:textId="10C82F8C" w:rsidR="00095C28" w:rsidRPr="00B96A92" w:rsidRDefault="00095C28" w:rsidP="00390ED5">
            <w:pPr>
              <w:rPr>
                <w:rFonts w:ascii="Arial" w:hAnsi="Arial" w:cs="Arial"/>
              </w:rPr>
            </w:pPr>
          </w:p>
        </w:tc>
      </w:tr>
      <w:tr w:rsidR="00C54F52" w:rsidRPr="00B96A92" w14:paraId="26171E9A" w14:textId="50BC044B" w:rsidTr="00671B07">
        <w:trPr>
          <w:trHeight w:val="300"/>
        </w:trPr>
        <w:tc>
          <w:tcPr>
            <w:tcW w:w="646" w:type="dxa"/>
            <w:vMerge/>
            <w:shd w:val="clear" w:color="auto" w:fill="8EAADB" w:themeFill="accent1" w:themeFillTint="99"/>
            <w:textDirection w:val="btLr"/>
          </w:tcPr>
          <w:p w14:paraId="5E10A286" w14:textId="77777777" w:rsidR="00C54F52" w:rsidRPr="00B96A92" w:rsidRDefault="00C54F52" w:rsidP="00C54F52">
            <w:pPr>
              <w:ind w:left="113" w:right="113"/>
              <w:jc w:val="center"/>
              <w:rPr>
                <w:rFonts w:ascii="Arial" w:hAnsi="Arial" w:cs="Arial"/>
                <w:b/>
                <w:bCs/>
              </w:rPr>
            </w:pPr>
          </w:p>
        </w:tc>
        <w:tc>
          <w:tcPr>
            <w:tcW w:w="909" w:type="dxa"/>
          </w:tcPr>
          <w:p w14:paraId="3F37D22F" w14:textId="77777777" w:rsidR="00C54F52" w:rsidRPr="00B96A92" w:rsidRDefault="00C54F52" w:rsidP="00C54F52">
            <w:pPr>
              <w:rPr>
                <w:rFonts w:ascii="Arial" w:hAnsi="Arial" w:cs="Arial"/>
                <w:b/>
                <w:bCs/>
              </w:rPr>
            </w:pPr>
          </w:p>
        </w:tc>
        <w:tc>
          <w:tcPr>
            <w:tcW w:w="1131" w:type="dxa"/>
          </w:tcPr>
          <w:p w14:paraId="5B87374E" w14:textId="6163ECF6" w:rsidR="00C54F52" w:rsidRPr="00B96A92" w:rsidRDefault="003E5972" w:rsidP="00C54F52">
            <w:pPr>
              <w:spacing w:after="120"/>
              <w:rPr>
                <w:rFonts w:ascii="Arial" w:hAnsi="Arial" w:cs="Arial"/>
                <w:b/>
                <w:bCs/>
              </w:rPr>
            </w:pPr>
            <w:r w:rsidRPr="00B96A92">
              <w:rPr>
                <w:rFonts w:ascii="Arial" w:hAnsi="Arial" w:cs="Arial"/>
                <w:b/>
                <w:bCs/>
              </w:rPr>
              <w:t>2 weeks</w:t>
            </w:r>
          </w:p>
        </w:tc>
        <w:tc>
          <w:tcPr>
            <w:tcW w:w="1818" w:type="dxa"/>
            <w:vAlign w:val="center"/>
          </w:tcPr>
          <w:p w14:paraId="6D618A31" w14:textId="0511D5AA"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Testing Conjectures</w:t>
            </w:r>
          </w:p>
        </w:tc>
        <w:tc>
          <w:tcPr>
            <w:tcW w:w="4714" w:type="dxa"/>
          </w:tcPr>
          <w:p w14:paraId="1A63FC8E" w14:textId="4F6FBDC0"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Factors, multiples, primes (r)</w:t>
            </w:r>
            <w:r w:rsidRPr="00B96A92">
              <w:rPr>
                <w:rFonts w:ascii="Arial" w:hAnsi="Arial" w:cs="Arial"/>
              </w:rPr>
              <w:tab/>
            </w:r>
          </w:p>
          <w:p w14:paraId="08DC8950" w14:textId="77777777"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True/False</w:t>
            </w:r>
            <w:r w:rsidRPr="00B96A92">
              <w:rPr>
                <w:rFonts w:ascii="Arial" w:hAnsi="Arial" w:cs="Arial"/>
              </w:rPr>
              <w:tab/>
            </w:r>
          </w:p>
          <w:p w14:paraId="0F8C7E9C" w14:textId="77777777"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Conjectures about number</w:t>
            </w:r>
            <w:r w:rsidRPr="00B96A92">
              <w:rPr>
                <w:rFonts w:ascii="Arial" w:hAnsi="Arial" w:cs="Arial"/>
              </w:rPr>
              <w:tab/>
            </w:r>
          </w:p>
          <w:p w14:paraId="1BE1D129" w14:textId="77777777"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Expand a pair of binomials</w:t>
            </w:r>
            <w:r w:rsidRPr="00B96A92">
              <w:rPr>
                <w:rFonts w:ascii="Arial" w:hAnsi="Arial" w:cs="Arial"/>
              </w:rPr>
              <w:tab/>
            </w:r>
          </w:p>
          <w:p w14:paraId="4121C4FF" w14:textId="77777777"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Conjectures about algebra</w:t>
            </w:r>
            <w:r w:rsidRPr="00B96A92">
              <w:rPr>
                <w:rFonts w:ascii="Arial" w:hAnsi="Arial" w:cs="Arial"/>
              </w:rPr>
              <w:tab/>
            </w:r>
          </w:p>
          <w:p w14:paraId="478F3FD4" w14:textId="77777777"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Explore the 100 grid (forming patterns)</w:t>
            </w:r>
            <w:r w:rsidRPr="00B96A92">
              <w:rPr>
                <w:rFonts w:ascii="Arial" w:hAnsi="Arial" w:cs="Arial"/>
              </w:rPr>
              <w:tab/>
            </w:r>
          </w:p>
          <w:p w14:paraId="51FF785B" w14:textId="1597B6EF" w:rsidR="00C54F52" w:rsidRPr="00B96A92" w:rsidRDefault="00C54F52" w:rsidP="00CB2CC2">
            <w:pPr>
              <w:pStyle w:val="ListParagraph"/>
              <w:numPr>
                <w:ilvl w:val="0"/>
                <w:numId w:val="23"/>
              </w:numPr>
              <w:spacing w:line="360" w:lineRule="auto"/>
              <w:rPr>
                <w:rFonts w:ascii="Arial" w:hAnsi="Arial" w:cs="Arial"/>
              </w:rPr>
            </w:pPr>
            <w:r w:rsidRPr="00B96A92">
              <w:rPr>
                <w:rFonts w:ascii="Arial" w:hAnsi="Arial" w:cs="Arial"/>
              </w:rPr>
              <w:t>Expand three binomials</w:t>
            </w:r>
            <w:r w:rsidRPr="00B96A92">
              <w:rPr>
                <w:rFonts w:ascii="Arial" w:hAnsi="Arial" w:cs="Arial"/>
              </w:rPr>
              <w:tab/>
              <w:t>(H)</w:t>
            </w:r>
          </w:p>
        </w:tc>
        <w:tc>
          <w:tcPr>
            <w:tcW w:w="1840" w:type="dxa"/>
            <w:vAlign w:val="center"/>
          </w:tcPr>
          <w:p w14:paraId="50B90CF4" w14:textId="7DB6F30A" w:rsidR="00C54F52" w:rsidRPr="00B96A92" w:rsidRDefault="00C54F52" w:rsidP="00C54F52">
            <w:pPr>
              <w:jc w:val="center"/>
              <w:rPr>
                <w:rFonts w:ascii="Arial" w:hAnsi="Arial" w:cs="Arial"/>
              </w:rPr>
            </w:pPr>
            <w:r w:rsidRPr="00B96A92">
              <w:rPr>
                <w:rFonts w:ascii="Arial" w:hAnsi="Arial" w:cs="Arial"/>
              </w:rPr>
              <w:t>End of term assessment</w:t>
            </w:r>
          </w:p>
        </w:tc>
        <w:tc>
          <w:tcPr>
            <w:tcW w:w="1699" w:type="dxa"/>
          </w:tcPr>
          <w:p w14:paraId="6632DAEF" w14:textId="37A4183C"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5FAE007C" w14:textId="77777777" w:rsidR="00390ED5" w:rsidRPr="00B96A92" w:rsidRDefault="00390ED5" w:rsidP="00390ED5">
            <w:pPr>
              <w:rPr>
                <w:rFonts w:ascii="Arial" w:hAnsi="Arial" w:cs="Arial"/>
                <w:b/>
                <w:bCs/>
              </w:rPr>
            </w:pPr>
            <w:r w:rsidRPr="00B96A92">
              <w:rPr>
                <w:rFonts w:ascii="Arial" w:hAnsi="Arial" w:cs="Arial"/>
                <w:b/>
                <w:bCs/>
              </w:rPr>
              <w:t>SMSC:</w:t>
            </w:r>
          </w:p>
          <w:p w14:paraId="401D6896" w14:textId="77777777" w:rsidR="00625B54" w:rsidRPr="00B96A92" w:rsidRDefault="00625B54" w:rsidP="00625B54">
            <w:pPr>
              <w:rPr>
                <w:rFonts w:ascii="Arial" w:hAnsi="Arial" w:cs="Arial"/>
                <w:color w:val="000000"/>
              </w:rPr>
            </w:pPr>
            <w:r w:rsidRPr="00B96A92">
              <w:rPr>
                <w:rFonts w:ascii="Arial" w:hAnsi="Arial" w:cs="Arial"/>
                <w:color w:val="000000"/>
              </w:rPr>
              <w:t>Encouraging critical thinking and evaluation</w:t>
            </w:r>
          </w:p>
          <w:p w14:paraId="14038B60" w14:textId="77777777" w:rsidR="00390ED5" w:rsidRPr="00B96A92" w:rsidRDefault="00390ED5" w:rsidP="00390ED5">
            <w:pPr>
              <w:rPr>
                <w:rFonts w:ascii="Arial" w:hAnsi="Arial" w:cs="Arial"/>
              </w:rPr>
            </w:pPr>
          </w:p>
          <w:p w14:paraId="6706931A" w14:textId="77777777" w:rsidR="00390ED5" w:rsidRPr="00B96A92" w:rsidRDefault="00390ED5" w:rsidP="00390ED5">
            <w:pPr>
              <w:rPr>
                <w:rFonts w:ascii="Arial" w:hAnsi="Arial" w:cs="Arial"/>
                <w:b/>
                <w:bCs/>
              </w:rPr>
            </w:pPr>
            <w:r w:rsidRPr="00B96A92">
              <w:rPr>
                <w:rFonts w:ascii="Arial" w:hAnsi="Arial" w:cs="Arial"/>
                <w:b/>
                <w:bCs/>
              </w:rPr>
              <w:t>British Values:</w:t>
            </w:r>
          </w:p>
          <w:p w14:paraId="64324D1B" w14:textId="295EE54C" w:rsidR="00390ED5" w:rsidRPr="00B96A92" w:rsidRDefault="00625B54" w:rsidP="00390ED5">
            <w:pPr>
              <w:rPr>
                <w:rFonts w:ascii="Arial" w:hAnsi="Arial" w:cs="Arial"/>
                <w:color w:val="000000"/>
              </w:rPr>
            </w:pPr>
            <w:r w:rsidRPr="00B96A92">
              <w:rPr>
                <w:rFonts w:ascii="Arial" w:hAnsi="Arial" w:cs="Arial"/>
                <w:color w:val="000000"/>
              </w:rPr>
              <w:t>Challenging ideas and forming reasoned arguments</w:t>
            </w:r>
          </w:p>
          <w:p w14:paraId="3CDEFB8D" w14:textId="77777777" w:rsidR="0010273E" w:rsidRPr="00B96A92" w:rsidRDefault="0010273E" w:rsidP="00390ED5">
            <w:pPr>
              <w:rPr>
                <w:rFonts w:ascii="Arial" w:hAnsi="Arial" w:cs="Arial"/>
                <w:color w:val="000000"/>
              </w:rPr>
            </w:pPr>
          </w:p>
          <w:p w14:paraId="1AD28619" w14:textId="77777777" w:rsidR="00C54F52" w:rsidRPr="00B96A92" w:rsidRDefault="00390ED5" w:rsidP="00390ED5">
            <w:pPr>
              <w:rPr>
                <w:rFonts w:ascii="Arial" w:hAnsi="Arial" w:cs="Arial"/>
                <w:b/>
                <w:bCs/>
              </w:rPr>
            </w:pPr>
            <w:r w:rsidRPr="00B96A92">
              <w:rPr>
                <w:rFonts w:ascii="Arial" w:hAnsi="Arial" w:cs="Arial"/>
                <w:b/>
                <w:bCs/>
              </w:rPr>
              <w:t>Careers:</w:t>
            </w:r>
          </w:p>
          <w:p w14:paraId="672893FA" w14:textId="77777777" w:rsidR="00625B54" w:rsidRPr="00B96A92" w:rsidRDefault="00625B54" w:rsidP="00625B54">
            <w:pPr>
              <w:rPr>
                <w:rFonts w:ascii="Arial" w:hAnsi="Arial" w:cs="Arial"/>
                <w:color w:val="000000"/>
              </w:rPr>
            </w:pPr>
            <w:r w:rsidRPr="00B96A92">
              <w:rPr>
                <w:rFonts w:ascii="Arial" w:hAnsi="Arial" w:cs="Arial"/>
                <w:color w:val="000000"/>
              </w:rPr>
              <w:t>Research, Law, Scientific Analysis</w:t>
            </w:r>
          </w:p>
          <w:p w14:paraId="2AB794A6" w14:textId="77777777" w:rsidR="00FA7B54" w:rsidRPr="00B96A92" w:rsidRDefault="00FA7B54" w:rsidP="00625B54">
            <w:pPr>
              <w:rPr>
                <w:rFonts w:ascii="Arial" w:hAnsi="Arial" w:cs="Arial"/>
                <w:color w:val="000000"/>
              </w:rPr>
            </w:pPr>
          </w:p>
          <w:p w14:paraId="477B73F0"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9518580" w14:textId="1108C8C0" w:rsidR="00C57693" w:rsidRPr="00B96A92" w:rsidRDefault="00DC6958" w:rsidP="00625B54">
            <w:pPr>
              <w:rPr>
                <w:rFonts w:ascii="Arial" w:hAnsi="Arial" w:cs="Arial"/>
                <w:color w:val="000000"/>
              </w:rPr>
            </w:pPr>
            <w:r w:rsidRPr="00B96A92">
              <w:rPr>
                <w:rFonts w:ascii="Arial" w:hAnsi="Arial" w:cs="Arial"/>
              </w:rPr>
              <w:t>A conjecture must always be true in all cases; testing conjectures is unnecessary if the answer seems reasonable.</w:t>
            </w:r>
          </w:p>
          <w:p w14:paraId="4E40349E" w14:textId="77777777" w:rsidR="00625B54" w:rsidRPr="00B96A92" w:rsidRDefault="00625B54" w:rsidP="00390ED5">
            <w:pPr>
              <w:rPr>
                <w:rFonts w:ascii="Arial" w:hAnsi="Arial" w:cs="Arial"/>
                <w:color w:val="000000"/>
              </w:rPr>
            </w:pPr>
          </w:p>
          <w:p w14:paraId="044EEA90" w14:textId="77777777" w:rsidR="0010273E" w:rsidRPr="00B96A92" w:rsidRDefault="0010273E" w:rsidP="00390ED5">
            <w:pPr>
              <w:rPr>
                <w:rFonts w:ascii="Arial" w:hAnsi="Arial" w:cs="Arial"/>
              </w:rPr>
            </w:pPr>
          </w:p>
          <w:p w14:paraId="481459BA" w14:textId="77777777" w:rsidR="0010273E" w:rsidRPr="00B96A92" w:rsidRDefault="0010273E" w:rsidP="00390ED5">
            <w:pPr>
              <w:rPr>
                <w:rFonts w:ascii="Arial" w:hAnsi="Arial" w:cs="Arial"/>
              </w:rPr>
            </w:pPr>
          </w:p>
          <w:p w14:paraId="06984555" w14:textId="77777777" w:rsidR="0010273E" w:rsidRDefault="0010273E" w:rsidP="00390ED5">
            <w:pPr>
              <w:rPr>
                <w:rFonts w:ascii="Arial" w:hAnsi="Arial" w:cs="Arial"/>
              </w:rPr>
            </w:pPr>
          </w:p>
          <w:p w14:paraId="4E744659" w14:textId="77777777" w:rsidR="00A409BC" w:rsidRDefault="00A409BC" w:rsidP="00390ED5">
            <w:pPr>
              <w:rPr>
                <w:rFonts w:ascii="Arial" w:hAnsi="Arial" w:cs="Arial"/>
              </w:rPr>
            </w:pPr>
          </w:p>
          <w:p w14:paraId="04C36C3A" w14:textId="77777777" w:rsidR="00A409BC" w:rsidRDefault="00A409BC" w:rsidP="00390ED5">
            <w:pPr>
              <w:rPr>
                <w:rFonts w:ascii="Arial" w:hAnsi="Arial" w:cs="Arial"/>
              </w:rPr>
            </w:pPr>
          </w:p>
          <w:p w14:paraId="345B8A05" w14:textId="77777777" w:rsidR="00A409BC" w:rsidRDefault="00A409BC" w:rsidP="00390ED5">
            <w:pPr>
              <w:rPr>
                <w:rFonts w:ascii="Arial" w:hAnsi="Arial" w:cs="Arial"/>
              </w:rPr>
            </w:pPr>
          </w:p>
          <w:p w14:paraId="1791501B" w14:textId="77777777" w:rsidR="00A409BC" w:rsidRDefault="00A409BC" w:rsidP="00390ED5">
            <w:pPr>
              <w:rPr>
                <w:rFonts w:ascii="Arial" w:hAnsi="Arial" w:cs="Arial"/>
              </w:rPr>
            </w:pPr>
          </w:p>
          <w:p w14:paraId="68EACFF1" w14:textId="77777777" w:rsidR="00A409BC" w:rsidRDefault="00A409BC" w:rsidP="00390ED5">
            <w:pPr>
              <w:rPr>
                <w:rFonts w:ascii="Arial" w:hAnsi="Arial" w:cs="Arial"/>
              </w:rPr>
            </w:pPr>
          </w:p>
          <w:p w14:paraId="72C98A6B" w14:textId="77777777" w:rsidR="00A409BC" w:rsidRDefault="00A409BC" w:rsidP="00390ED5">
            <w:pPr>
              <w:rPr>
                <w:rFonts w:ascii="Arial" w:hAnsi="Arial" w:cs="Arial"/>
              </w:rPr>
            </w:pPr>
          </w:p>
          <w:p w14:paraId="2630BCB8" w14:textId="77777777" w:rsidR="00A409BC" w:rsidRDefault="00A409BC" w:rsidP="00390ED5">
            <w:pPr>
              <w:rPr>
                <w:rFonts w:ascii="Arial" w:hAnsi="Arial" w:cs="Arial"/>
              </w:rPr>
            </w:pPr>
          </w:p>
          <w:p w14:paraId="30A3A924" w14:textId="77777777" w:rsidR="00A409BC" w:rsidRDefault="00A409BC" w:rsidP="00390ED5">
            <w:pPr>
              <w:rPr>
                <w:rFonts w:ascii="Arial" w:hAnsi="Arial" w:cs="Arial"/>
              </w:rPr>
            </w:pPr>
          </w:p>
          <w:p w14:paraId="3E32C39C" w14:textId="77777777" w:rsidR="00A409BC" w:rsidRDefault="00A409BC" w:rsidP="00390ED5">
            <w:pPr>
              <w:rPr>
                <w:rFonts w:ascii="Arial" w:hAnsi="Arial" w:cs="Arial"/>
              </w:rPr>
            </w:pPr>
          </w:p>
          <w:p w14:paraId="2202DF6E" w14:textId="77777777" w:rsidR="00A409BC" w:rsidRDefault="00A409BC" w:rsidP="00390ED5">
            <w:pPr>
              <w:rPr>
                <w:rFonts w:ascii="Arial" w:hAnsi="Arial" w:cs="Arial"/>
              </w:rPr>
            </w:pPr>
          </w:p>
          <w:p w14:paraId="02A06A4C" w14:textId="77777777" w:rsidR="00A409BC" w:rsidRDefault="00A409BC" w:rsidP="00390ED5">
            <w:pPr>
              <w:rPr>
                <w:rFonts w:ascii="Arial" w:hAnsi="Arial" w:cs="Arial"/>
              </w:rPr>
            </w:pPr>
          </w:p>
          <w:p w14:paraId="57FD8CBC" w14:textId="63425414" w:rsidR="00A409BC" w:rsidRPr="00B96A92" w:rsidRDefault="00A409BC" w:rsidP="00390ED5">
            <w:pPr>
              <w:rPr>
                <w:rFonts w:ascii="Arial" w:hAnsi="Arial" w:cs="Arial"/>
              </w:rPr>
            </w:pPr>
          </w:p>
        </w:tc>
      </w:tr>
      <w:tr w:rsidR="003E5972" w:rsidRPr="00B96A92" w14:paraId="6865ED90" w14:textId="77777777" w:rsidTr="00671B07">
        <w:trPr>
          <w:trHeight w:val="300"/>
        </w:trPr>
        <w:tc>
          <w:tcPr>
            <w:tcW w:w="646" w:type="dxa"/>
            <w:vMerge/>
            <w:shd w:val="clear" w:color="auto" w:fill="8EAADB" w:themeFill="accent1" w:themeFillTint="99"/>
            <w:textDirection w:val="btLr"/>
          </w:tcPr>
          <w:p w14:paraId="1FFAD0ED" w14:textId="77777777" w:rsidR="003E5972" w:rsidRPr="00B96A92" w:rsidRDefault="003E5972" w:rsidP="003E5972">
            <w:pPr>
              <w:ind w:left="113" w:right="113"/>
              <w:jc w:val="center"/>
              <w:rPr>
                <w:rFonts w:ascii="Arial" w:hAnsi="Arial" w:cs="Arial"/>
                <w:b/>
                <w:bCs/>
              </w:rPr>
            </w:pPr>
          </w:p>
        </w:tc>
        <w:tc>
          <w:tcPr>
            <w:tcW w:w="909" w:type="dxa"/>
          </w:tcPr>
          <w:p w14:paraId="742DCDB7" w14:textId="77777777" w:rsidR="003E5972" w:rsidRPr="00B96A92" w:rsidRDefault="003E5972" w:rsidP="003E5972">
            <w:pPr>
              <w:rPr>
                <w:rFonts w:ascii="Arial" w:hAnsi="Arial" w:cs="Arial"/>
                <w:b/>
                <w:bCs/>
              </w:rPr>
            </w:pPr>
          </w:p>
        </w:tc>
        <w:tc>
          <w:tcPr>
            <w:tcW w:w="1131" w:type="dxa"/>
          </w:tcPr>
          <w:p w14:paraId="1C39D979" w14:textId="48B28305" w:rsidR="003E5972" w:rsidRPr="00B96A92" w:rsidRDefault="008E0002" w:rsidP="003E5972">
            <w:pPr>
              <w:spacing w:after="120"/>
              <w:rPr>
                <w:rFonts w:ascii="Arial" w:hAnsi="Arial" w:cs="Arial"/>
                <w:b/>
                <w:bCs/>
              </w:rPr>
            </w:pPr>
            <w:r w:rsidRPr="00B96A92">
              <w:rPr>
                <w:rFonts w:ascii="Arial" w:hAnsi="Arial" w:cs="Arial"/>
                <w:b/>
                <w:bCs/>
              </w:rPr>
              <w:t>2 weeks</w:t>
            </w:r>
          </w:p>
        </w:tc>
        <w:tc>
          <w:tcPr>
            <w:tcW w:w="1818" w:type="dxa"/>
            <w:vAlign w:val="center"/>
          </w:tcPr>
          <w:p w14:paraId="7258B153" w14:textId="3EDE5786" w:rsidR="003E5972" w:rsidRPr="00B96A92" w:rsidRDefault="003E5972" w:rsidP="003E5972">
            <w:pPr>
              <w:jc w:val="center"/>
              <w:rPr>
                <w:rFonts w:ascii="Arial" w:hAnsi="Arial" w:cs="Arial"/>
                <w:b/>
                <w:bCs/>
                <w:color w:val="000000" w:themeColor="text1"/>
              </w:rPr>
            </w:pPr>
            <w:r w:rsidRPr="00B96A92">
              <w:rPr>
                <w:rFonts w:ascii="Arial" w:hAnsi="Arial" w:cs="Arial"/>
                <w:b/>
                <w:bCs/>
                <w:color w:val="000000" w:themeColor="text1"/>
              </w:rPr>
              <w:t>Straight Line Graphs</w:t>
            </w:r>
          </w:p>
        </w:tc>
        <w:tc>
          <w:tcPr>
            <w:tcW w:w="4714" w:type="dxa"/>
          </w:tcPr>
          <w:p w14:paraId="72D0949B"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Use a table of values (R)</w:t>
            </w:r>
          </w:p>
          <w:p w14:paraId="46E1F1D9"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Compare gradients and intercepts</w:t>
            </w:r>
          </w:p>
          <w:p w14:paraId="6507EF44"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Understand and use y = mx+c</w:t>
            </w:r>
          </w:p>
          <w:p w14:paraId="7C72F0F2"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Write equations in the form y = mx+c</w:t>
            </w:r>
          </w:p>
          <w:p w14:paraId="60926DAC"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Find equation of a line from a graph</w:t>
            </w:r>
          </w:p>
          <w:p w14:paraId="6C863FC4"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Interpret gradient and intercept in real-life graphs</w:t>
            </w:r>
          </w:p>
          <w:p w14:paraId="75492BB3" w14:textId="77777777"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Model real-life graphs involving inverse proportion</w:t>
            </w:r>
          </w:p>
          <w:p w14:paraId="4F97AA19" w14:textId="131E68A4" w:rsidR="003E5972" w:rsidRPr="00B96A92" w:rsidRDefault="003E5972" w:rsidP="003E5972">
            <w:pPr>
              <w:pStyle w:val="ListParagraph"/>
              <w:numPr>
                <w:ilvl w:val="0"/>
                <w:numId w:val="23"/>
              </w:numPr>
              <w:spacing w:line="360" w:lineRule="auto"/>
              <w:rPr>
                <w:rFonts w:ascii="Arial" w:hAnsi="Arial" w:cs="Arial"/>
              </w:rPr>
            </w:pPr>
            <w:r w:rsidRPr="00B96A92">
              <w:rPr>
                <w:rFonts w:ascii="Arial" w:hAnsi="Arial" w:cs="Arial"/>
              </w:rPr>
              <w:t xml:space="preserve">Explore perpendicular lines </w:t>
            </w:r>
          </w:p>
        </w:tc>
        <w:tc>
          <w:tcPr>
            <w:tcW w:w="1840" w:type="dxa"/>
            <w:vAlign w:val="center"/>
          </w:tcPr>
          <w:p w14:paraId="08655F1F" w14:textId="77777777" w:rsidR="003E5972" w:rsidRPr="00B96A92" w:rsidRDefault="003E5972" w:rsidP="003E5972">
            <w:pPr>
              <w:jc w:val="center"/>
              <w:rPr>
                <w:rFonts w:ascii="Arial" w:hAnsi="Arial" w:cs="Arial"/>
              </w:rPr>
            </w:pPr>
          </w:p>
        </w:tc>
        <w:tc>
          <w:tcPr>
            <w:tcW w:w="1699" w:type="dxa"/>
          </w:tcPr>
          <w:p w14:paraId="33FEDA2A" w14:textId="10A123BD" w:rsidR="003E5972" w:rsidRPr="00B96A92" w:rsidRDefault="003E5972" w:rsidP="003E597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10E4BA11" w14:textId="77777777" w:rsidR="003E5972" w:rsidRPr="00B96A92" w:rsidRDefault="003E5972" w:rsidP="003E5972">
            <w:pPr>
              <w:rPr>
                <w:rFonts w:ascii="Arial" w:hAnsi="Arial" w:cs="Arial"/>
                <w:b/>
                <w:bCs/>
              </w:rPr>
            </w:pPr>
            <w:r w:rsidRPr="00B96A92">
              <w:rPr>
                <w:rFonts w:ascii="Arial" w:hAnsi="Arial" w:cs="Arial"/>
                <w:b/>
                <w:bCs/>
              </w:rPr>
              <w:t>SMSC:</w:t>
            </w:r>
          </w:p>
          <w:p w14:paraId="31C2DEB1" w14:textId="77777777" w:rsidR="003E5972" w:rsidRPr="00B96A92" w:rsidRDefault="003E5972" w:rsidP="003E5972">
            <w:pPr>
              <w:rPr>
                <w:rFonts w:ascii="Arial" w:hAnsi="Arial" w:cs="Arial"/>
                <w:color w:val="000000"/>
              </w:rPr>
            </w:pPr>
            <w:r w:rsidRPr="00B96A92">
              <w:rPr>
                <w:rFonts w:ascii="Arial" w:hAnsi="Arial" w:cs="Arial"/>
                <w:color w:val="000000"/>
              </w:rPr>
              <w:t>Real-world applications in geography and physics</w:t>
            </w:r>
          </w:p>
          <w:p w14:paraId="1BE5EED7" w14:textId="77777777" w:rsidR="003E5972" w:rsidRPr="00B96A92" w:rsidRDefault="003E5972" w:rsidP="003E5972">
            <w:pPr>
              <w:rPr>
                <w:rFonts w:ascii="Arial" w:hAnsi="Arial" w:cs="Arial"/>
              </w:rPr>
            </w:pPr>
          </w:p>
          <w:p w14:paraId="5F086CF8" w14:textId="77777777" w:rsidR="003E5972" w:rsidRPr="00B96A92" w:rsidRDefault="003E5972" w:rsidP="003E5972">
            <w:pPr>
              <w:rPr>
                <w:rFonts w:ascii="Arial" w:hAnsi="Arial" w:cs="Arial"/>
                <w:b/>
                <w:bCs/>
              </w:rPr>
            </w:pPr>
            <w:r w:rsidRPr="00B96A92">
              <w:rPr>
                <w:rFonts w:ascii="Arial" w:hAnsi="Arial" w:cs="Arial"/>
                <w:b/>
                <w:bCs/>
              </w:rPr>
              <w:t>British Values:</w:t>
            </w:r>
          </w:p>
          <w:p w14:paraId="61494F24" w14:textId="77777777" w:rsidR="003E5972" w:rsidRPr="00B96A92" w:rsidRDefault="003E5972" w:rsidP="003E5972">
            <w:pPr>
              <w:rPr>
                <w:rFonts w:ascii="Arial" w:hAnsi="Arial" w:cs="Arial"/>
                <w:color w:val="000000"/>
              </w:rPr>
            </w:pPr>
            <w:r w:rsidRPr="00B96A92">
              <w:rPr>
                <w:rFonts w:ascii="Arial" w:hAnsi="Arial" w:cs="Arial"/>
                <w:color w:val="000000"/>
              </w:rPr>
              <w:t>Developing fair analytical skills</w:t>
            </w:r>
          </w:p>
          <w:p w14:paraId="546E0B3E" w14:textId="77777777" w:rsidR="003E5972" w:rsidRPr="00B96A92" w:rsidRDefault="003E5972" w:rsidP="003E5972">
            <w:pPr>
              <w:rPr>
                <w:rFonts w:ascii="Arial" w:hAnsi="Arial" w:cs="Arial"/>
                <w:b/>
                <w:bCs/>
              </w:rPr>
            </w:pPr>
          </w:p>
          <w:p w14:paraId="1CB22A55" w14:textId="77777777" w:rsidR="003E5972" w:rsidRPr="00B96A92" w:rsidRDefault="003E5972" w:rsidP="003E5972">
            <w:pPr>
              <w:rPr>
                <w:rFonts w:ascii="Arial" w:hAnsi="Arial" w:cs="Arial"/>
                <w:b/>
                <w:bCs/>
              </w:rPr>
            </w:pPr>
            <w:r w:rsidRPr="00B96A92">
              <w:rPr>
                <w:rFonts w:ascii="Arial" w:hAnsi="Arial" w:cs="Arial"/>
                <w:b/>
                <w:bCs/>
              </w:rPr>
              <w:t>Careers:</w:t>
            </w:r>
          </w:p>
          <w:p w14:paraId="7A0ECC6D" w14:textId="77777777" w:rsidR="003E5972" w:rsidRPr="00B96A92" w:rsidRDefault="003E5972" w:rsidP="003E5972">
            <w:pPr>
              <w:rPr>
                <w:rFonts w:ascii="Arial" w:hAnsi="Arial" w:cs="Arial"/>
                <w:color w:val="000000"/>
              </w:rPr>
            </w:pPr>
            <w:r w:rsidRPr="00B96A92">
              <w:rPr>
                <w:rFonts w:ascii="Arial" w:hAnsi="Arial" w:cs="Arial"/>
                <w:color w:val="000000"/>
              </w:rPr>
              <w:t>Architecture, Cartography, Physics</w:t>
            </w:r>
          </w:p>
          <w:p w14:paraId="24C571BA" w14:textId="77777777" w:rsidR="003E5972" w:rsidRPr="00B96A92" w:rsidRDefault="003E5972" w:rsidP="003E5972">
            <w:pPr>
              <w:rPr>
                <w:rFonts w:ascii="Arial" w:hAnsi="Arial" w:cs="Arial"/>
                <w:color w:val="000000"/>
              </w:rPr>
            </w:pPr>
          </w:p>
          <w:p w14:paraId="4359EA79" w14:textId="77777777" w:rsidR="00C57693" w:rsidRPr="00B96A92" w:rsidRDefault="00C57693" w:rsidP="00C57693">
            <w:pPr>
              <w:rPr>
                <w:rFonts w:ascii="Arial" w:hAnsi="Arial" w:cs="Arial"/>
                <w:b/>
                <w:bCs/>
              </w:rPr>
            </w:pPr>
            <w:r w:rsidRPr="00B96A92">
              <w:rPr>
                <w:rFonts w:ascii="Arial" w:hAnsi="Arial" w:cs="Arial"/>
                <w:b/>
                <w:bCs/>
              </w:rPr>
              <w:t>Topic Misconceptions:</w:t>
            </w:r>
          </w:p>
          <w:p w14:paraId="190862D6" w14:textId="77777777" w:rsidR="003E5972" w:rsidRDefault="00DC6958" w:rsidP="003E5972">
            <w:pPr>
              <w:rPr>
                <w:rFonts w:ascii="Arial" w:hAnsi="Arial" w:cs="Arial"/>
              </w:rPr>
            </w:pPr>
            <w:r w:rsidRPr="00B96A92">
              <w:rPr>
                <w:rFonts w:ascii="Arial" w:hAnsi="Arial" w:cs="Arial"/>
              </w:rPr>
              <w:t>The slope of a line is always positive; the equation of a straight line is always y = mx + b; lines cannot be vertical.</w:t>
            </w:r>
          </w:p>
          <w:p w14:paraId="159CB7FC" w14:textId="77777777" w:rsidR="00A409BC" w:rsidRDefault="00A409BC" w:rsidP="003E5972">
            <w:pPr>
              <w:rPr>
                <w:rFonts w:ascii="Arial" w:hAnsi="Arial" w:cs="Arial"/>
                <w:b/>
                <w:bCs/>
              </w:rPr>
            </w:pPr>
          </w:p>
          <w:p w14:paraId="2EF7190F" w14:textId="77777777" w:rsidR="00A409BC" w:rsidRDefault="00A409BC" w:rsidP="003E5972">
            <w:pPr>
              <w:rPr>
                <w:rFonts w:ascii="Arial" w:hAnsi="Arial" w:cs="Arial"/>
                <w:b/>
                <w:bCs/>
              </w:rPr>
            </w:pPr>
          </w:p>
          <w:p w14:paraId="1FEFF382" w14:textId="77777777" w:rsidR="00A409BC" w:rsidRDefault="00A409BC" w:rsidP="003E5972">
            <w:pPr>
              <w:rPr>
                <w:rFonts w:ascii="Arial" w:hAnsi="Arial" w:cs="Arial"/>
                <w:b/>
                <w:bCs/>
              </w:rPr>
            </w:pPr>
          </w:p>
          <w:p w14:paraId="45B83233" w14:textId="77777777" w:rsidR="00A409BC" w:rsidRDefault="00A409BC" w:rsidP="003E5972">
            <w:pPr>
              <w:rPr>
                <w:rFonts w:ascii="Arial" w:hAnsi="Arial" w:cs="Arial"/>
                <w:b/>
                <w:bCs/>
              </w:rPr>
            </w:pPr>
          </w:p>
          <w:p w14:paraId="01EFD0AC" w14:textId="77777777" w:rsidR="00A409BC" w:rsidRDefault="00A409BC" w:rsidP="003E5972">
            <w:pPr>
              <w:rPr>
                <w:rFonts w:ascii="Arial" w:hAnsi="Arial" w:cs="Arial"/>
                <w:b/>
                <w:bCs/>
              </w:rPr>
            </w:pPr>
          </w:p>
          <w:p w14:paraId="718E61EF" w14:textId="77777777" w:rsidR="00A409BC" w:rsidRDefault="00A409BC" w:rsidP="003E5972">
            <w:pPr>
              <w:rPr>
                <w:rFonts w:ascii="Arial" w:hAnsi="Arial" w:cs="Arial"/>
                <w:b/>
                <w:bCs/>
              </w:rPr>
            </w:pPr>
          </w:p>
          <w:p w14:paraId="5D9EF216" w14:textId="77777777" w:rsidR="00A409BC" w:rsidRDefault="00A409BC" w:rsidP="003E5972">
            <w:pPr>
              <w:rPr>
                <w:rFonts w:ascii="Arial" w:hAnsi="Arial" w:cs="Arial"/>
                <w:b/>
                <w:bCs/>
              </w:rPr>
            </w:pPr>
          </w:p>
          <w:p w14:paraId="429E7AC5" w14:textId="77777777" w:rsidR="00A409BC" w:rsidRDefault="00A409BC" w:rsidP="003E5972">
            <w:pPr>
              <w:rPr>
                <w:rFonts w:ascii="Arial" w:hAnsi="Arial" w:cs="Arial"/>
                <w:b/>
                <w:bCs/>
              </w:rPr>
            </w:pPr>
          </w:p>
          <w:p w14:paraId="168E064E" w14:textId="77777777" w:rsidR="00A409BC" w:rsidRDefault="00A409BC" w:rsidP="003E5972">
            <w:pPr>
              <w:rPr>
                <w:rFonts w:ascii="Arial" w:hAnsi="Arial" w:cs="Arial"/>
                <w:b/>
                <w:bCs/>
              </w:rPr>
            </w:pPr>
          </w:p>
          <w:p w14:paraId="1A96B6A7" w14:textId="77777777" w:rsidR="00A409BC" w:rsidRDefault="00A409BC" w:rsidP="003E5972">
            <w:pPr>
              <w:rPr>
                <w:rFonts w:ascii="Arial" w:hAnsi="Arial" w:cs="Arial"/>
                <w:b/>
                <w:bCs/>
              </w:rPr>
            </w:pPr>
          </w:p>
          <w:p w14:paraId="01D08134" w14:textId="77777777" w:rsidR="00A409BC" w:rsidRDefault="00A409BC" w:rsidP="003E5972">
            <w:pPr>
              <w:rPr>
                <w:rFonts w:ascii="Arial" w:hAnsi="Arial" w:cs="Arial"/>
                <w:b/>
                <w:bCs/>
              </w:rPr>
            </w:pPr>
          </w:p>
          <w:p w14:paraId="14029B8E" w14:textId="77777777" w:rsidR="00A409BC" w:rsidRDefault="00A409BC" w:rsidP="003E5972">
            <w:pPr>
              <w:rPr>
                <w:rFonts w:ascii="Arial" w:hAnsi="Arial" w:cs="Arial"/>
                <w:b/>
                <w:bCs/>
              </w:rPr>
            </w:pPr>
          </w:p>
          <w:p w14:paraId="49B0F326" w14:textId="77777777" w:rsidR="00A409BC" w:rsidRDefault="00A409BC" w:rsidP="003E5972">
            <w:pPr>
              <w:rPr>
                <w:rFonts w:ascii="Arial" w:hAnsi="Arial" w:cs="Arial"/>
                <w:b/>
                <w:bCs/>
              </w:rPr>
            </w:pPr>
          </w:p>
          <w:p w14:paraId="7C4487D8" w14:textId="77777777" w:rsidR="00A409BC" w:rsidRDefault="00A409BC" w:rsidP="003E5972">
            <w:pPr>
              <w:rPr>
                <w:rFonts w:ascii="Arial" w:hAnsi="Arial" w:cs="Arial"/>
                <w:b/>
                <w:bCs/>
              </w:rPr>
            </w:pPr>
          </w:p>
          <w:p w14:paraId="19D5143C" w14:textId="77777777" w:rsidR="00A409BC" w:rsidRDefault="00A409BC" w:rsidP="003E5972">
            <w:pPr>
              <w:rPr>
                <w:rFonts w:ascii="Arial" w:hAnsi="Arial" w:cs="Arial"/>
                <w:b/>
                <w:bCs/>
              </w:rPr>
            </w:pPr>
          </w:p>
          <w:p w14:paraId="5304560C" w14:textId="6C1C6ED7" w:rsidR="00A409BC" w:rsidRPr="00B96A92" w:rsidRDefault="00A409BC" w:rsidP="003E5972">
            <w:pPr>
              <w:rPr>
                <w:rFonts w:ascii="Arial" w:hAnsi="Arial" w:cs="Arial"/>
                <w:b/>
                <w:bCs/>
              </w:rPr>
            </w:pPr>
          </w:p>
        </w:tc>
      </w:tr>
      <w:tr w:rsidR="003E5972" w:rsidRPr="00B96A92" w14:paraId="5F421529" w14:textId="54EC03EC" w:rsidTr="00671B07">
        <w:trPr>
          <w:trHeight w:val="300"/>
        </w:trPr>
        <w:tc>
          <w:tcPr>
            <w:tcW w:w="646" w:type="dxa"/>
            <w:vMerge/>
            <w:shd w:val="clear" w:color="auto" w:fill="8EAADB" w:themeFill="accent1" w:themeFillTint="99"/>
          </w:tcPr>
          <w:p w14:paraId="5A1CD98C" w14:textId="77777777" w:rsidR="003E5972" w:rsidRPr="00B96A92" w:rsidRDefault="003E5972" w:rsidP="003E5972">
            <w:pPr>
              <w:rPr>
                <w:rFonts w:ascii="Arial" w:hAnsi="Arial" w:cs="Arial"/>
              </w:rPr>
            </w:pPr>
          </w:p>
        </w:tc>
        <w:tc>
          <w:tcPr>
            <w:tcW w:w="909" w:type="dxa"/>
          </w:tcPr>
          <w:p w14:paraId="601812B5" w14:textId="322DDB1F" w:rsidR="003E5972" w:rsidRPr="00B96A92" w:rsidRDefault="003E5972" w:rsidP="003E5972">
            <w:pPr>
              <w:rPr>
                <w:rFonts w:ascii="Arial" w:hAnsi="Arial" w:cs="Arial"/>
                <w:b/>
                <w:bCs/>
              </w:rPr>
            </w:pPr>
            <w:r w:rsidRPr="00B96A92">
              <w:rPr>
                <w:rFonts w:ascii="Arial" w:hAnsi="Arial" w:cs="Arial"/>
                <w:b/>
                <w:bCs/>
              </w:rPr>
              <w:t>Aut. 2</w:t>
            </w:r>
          </w:p>
        </w:tc>
        <w:tc>
          <w:tcPr>
            <w:tcW w:w="1131" w:type="dxa"/>
          </w:tcPr>
          <w:p w14:paraId="07A97160" w14:textId="693AE023" w:rsidR="003E5972" w:rsidRPr="00B96A92" w:rsidRDefault="00E94CE4" w:rsidP="003E5972">
            <w:pPr>
              <w:spacing w:after="120"/>
              <w:rPr>
                <w:rFonts w:ascii="Arial" w:hAnsi="Arial" w:cs="Arial"/>
                <w:b/>
                <w:bCs/>
              </w:rPr>
            </w:pPr>
            <w:r w:rsidRPr="00B96A92">
              <w:rPr>
                <w:rFonts w:ascii="Arial" w:hAnsi="Arial" w:cs="Arial"/>
                <w:b/>
                <w:bCs/>
              </w:rPr>
              <w:t>1</w:t>
            </w:r>
            <w:r w:rsidR="008E0002" w:rsidRPr="00B96A92">
              <w:rPr>
                <w:rFonts w:ascii="Arial" w:hAnsi="Arial" w:cs="Arial"/>
                <w:b/>
                <w:bCs/>
              </w:rPr>
              <w:t xml:space="preserve"> </w:t>
            </w:r>
            <w:r w:rsidR="003E5972" w:rsidRPr="00B96A92">
              <w:rPr>
                <w:rFonts w:ascii="Arial" w:hAnsi="Arial" w:cs="Arial"/>
                <w:b/>
                <w:bCs/>
              </w:rPr>
              <w:t>week</w:t>
            </w:r>
          </w:p>
        </w:tc>
        <w:tc>
          <w:tcPr>
            <w:tcW w:w="1818" w:type="dxa"/>
            <w:vAlign w:val="center"/>
          </w:tcPr>
          <w:p w14:paraId="4B57CD15" w14:textId="40B39DA0" w:rsidR="003E5972" w:rsidRPr="00B96A92" w:rsidRDefault="003E5972" w:rsidP="003E5972">
            <w:pPr>
              <w:spacing w:after="120"/>
              <w:jc w:val="center"/>
              <w:rPr>
                <w:rFonts w:ascii="Arial" w:hAnsi="Arial" w:cs="Arial"/>
                <w:b/>
                <w:bCs/>
                <w:color w:val="000000" w:themeColor="text1"/>
              </w:rPr>
            </w:pPr>
            <w:r w:rsidRPr="00B96A92">
              <w:rPr>
                <w:rFonts w:ascii="Arial" w:hAnsi="Arial" w:cs="Arial"/>
                <w:b/>
                <w:bCs/>
              </w:rPr>
              <w:t>Three-dimensional Shapes</w:t>
            </w:r>
          </w:p>
        </w:tc>
        <w:tc>
          <w:tcPr>
            <w:tcW w:w="4714" w:type="dxa"/>
          </w:tcPr>
          <w:p w14:paraId="6353201F" w14:textId="76153490"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Know names of 2d and 3d shapes (R)</w:t>
            </w:r>
          </w:p>
          <w:p w14:paraId="07042061" w14:textId="117F5A8D"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Recognise prisms, edges, vertices, faces etc</w:t>
            </w:r>
            <w:r w:rsidRPr="00B96A92">
              <w:rPr>
                <w:rFonts w:ascii="Arial" w:hAnsi="Arial" w:cs="Arial"/>
              </w:rPr>
              <w:tab/>
              <w:t>(R)</w:t>
            </w:r>
          </w:p>
          <w:p w14:paraId="445AD7EB"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Draw accurate nets of cuboids and other 3D shapes</w:t>
            </w:r>
            <w:r w:rsidRPr="00B96A92">
              <w:rPr>
                <w:rFonts w:ascii="Arial" w:hAnsi="Arial" w:cs="Arial"/>
              </w:rPr>
              <w:tab/>
            </w:r>
            <w:r w:rsidRPr="00B96A92">
              <w:rPr>
                <w:rFonts w:ascii="Arial" w:hAnsi="Arial" w:cs="Arial"/>
              </w:rPr>
              <w:tab/>
            </w:r>
          </w:p>
          <w:p w14:paraId="6C1A326D"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 xml:space="preserve">Recognise nets of prisms </w:t>
            </w:r>
            <w:r w:rsidRPr="00B96A92">
              <w:rPr>
                <w:rFonts w:ascii="Arial" w:hAnsi="Arial" w:cs="Arial"/>
              </w:rPr>
              <w:tab/>
            </w:r>
            <w:r w:rsidRPr="00B96A92">
              <w:rPr>
                <w:rFonts w:ascii="Arial" w:hAnsi="Arial" w:cs="Arial"/>
              </w:rPr>
              <w:tab/>
            </w:r>
          </w:p>
          <w:p w14:paraId="440D7A8E"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Plans and elevations</w:t>
            </w:r>
            <w:r w:rsidRPr="00B96A92">
              <w:rPr>
                <w:rFonts w:ascii="Arial" w:hAnsi="Arial" w:cs="Arial"/>
              </w:rPr>
              <w:tab/>
            </w:r>
            <w:r w:rsidRPr="00B96A92">
              <w:rPr>
                <w:rFonts w:ascii="Arial" w:hAnsi="Arial" w:cs="Arial"/>
              </w:rPr>
              <w:tab/>
            </w:r>
          </w:p>
          <w:p w14:paraId="54237645" w14:textId="44951096"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Find area of 2d shapes (R)</w:t>
            </w:r>
            <w:r w:rsidRPr="00B96A92">
              <w:rPr>
                <w:rFonts w:ascii="Arial" w:hAnsi="Arial" w:cs="Arial"/>
              </w:rPr>
              <w:tab/>
            </w:r>
            <w:r w:rsidRPr="00B96A92">
              <w:rPr>
                <w:rFonts w:ascii="Arial" w:hAnsi="Arial" w:cs="Arial"/>
              </w:rPr>
              <w:tab/>
            </w:r>
          </w:p>
          <w:p w14:paraId="6F7D295A"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Surface area of cubes/cuboids/ triangular prisms</w:t>
            </w:r>
            <w:r w:rsidRPr="00B96A92">
              <w:rPr>
                <w:rFonts w:ascii="Arial" w:hAnsi="Arial" w:cs="Arial"/>
              </w:rPr>
              <w:tab/>
            </w:r>
            <w:r w:rsidRPr="00B96A92">
              <w:rPr>
                <w:rFonts w:ascii="Arial" w:hAnsi="Arial" w:cs="Arial"/>
              </w:rPr>
              <w:tab/>
            </w:r>
          </w:p>
          <w:p w14:paraId="2FA85E4D"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Surface area of cylinders</w:t>
            </w:r>
            <w:r w:rsidRPr="00B96A92">
              <w:rPr>
                <w:rFonts w:ascii="Arial" w:hAnsi="Arial" w:cs="Arial"/>
              </w:rPr>
              <w:tab/>
            </w:r>
            <w:r w:rsidRPr="00B96A92">
              <w:rPr>
                <w:rFonts w:ascii="Arial" w:hAnsi="Arial" w:cs="Arial"/>
              </w:rPr>
              <w:tab/>
            </w:r>
          </w:p>
          <w:p w14:paraId="69368C82"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Volume of cubes and cuboids</w:t>
            </w:r>
            <w:r w:rsidRPr="00B96A92">
              <w:rPr>
                <w:rFonts w:ascii="Arial" w:hAnsi="Arial" w:cs="Arial"/>
              </w:rPr>
              <w:tab/>
            </w:r>
            <w:r w:rsidRPr="00B96A92">
              <w:rPr>
                <w:rFonts w:ascii="Arial" w:hAnsi="Arial" w:cs="Arial"/>
              </w:rPr>
              <w:tab/>
            </w:r>
          </w:p>
          <w:p w14:paraId="6CB93D94"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Volume of prisms</w:t>
            </w:r>
            <w:r w:rsidRPr="00B96A92">
              <w:rPr>
                <w:rFonts w:ascii="Arial" w:hAnsi="Arial" w:cs="Arial"/>
              </w:rPr>
              <w:tab/>
            </w:r>
            <w:r w:rsidRPr="00B96A92">
              <w:rPr>
                <w:rFonts w:ascii="Arial" w:hAnsi="Arial" w:cs="Arial"/>
              </w:rPr>
              <w:tab/>
            </w:r>
          </w:p>
          <w:p w14:paraId="4588D814" w14:textId="197C3541"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 xml:space="preserve">Volume of spheres, pyramids, cones (H) </w:t>
            </w:r>
            <w:r w:rsidRPr="00B96A92">
              <w:rPr>
                <w:rFonts w:ascii="Arial" w:hAnsi="Arial" w:cs="Arial"/>
              </w:rPr>
              <w:tab/>
            </w:r>
            <w:r w:rsidRPr="00B96A92">
              <w:rPr>
                <w:rFonts w:ascii="Arial" w:hAnsi="Arial" w:cs="Arial"/>
              </w:rPr>
              <w:tab/>
            </w:r>
          </w:p>
        </w:tc>
        <w:tc>
          <w:tcPr>
            <w:tcW w:w="1840" w:type="dxa"/>
            <w:vAlign w:val="center"/>
          </w:tcPr>
          <w:p w14:paraId="6765BBB3" w14:textId="71410F6E" w:rsidR="003E5972" w:rsidRPr="00B96A92" w:rsidRDefault="003E5972" w:rsidP="003E5972">
            <w:pPr>
              <w:jc w:val="center"/>
              <w:rPr>
                <w:rFonts w:ascii="Arial" w:hAnsi="Arial" w:cs="Arial"/>
              </w:rPr>
            </w:pPr>
          </w:p>
          <w:p w14:paraId="73822199" w14:textId="1A9B3BBB" w:rsidR="003E5972" w:rsidRPr="00B96A92" w:rsidRDefault="003E5972" w:rsidP="003E5972">
            <w:pPr>
              <w:jc w:val="center"/>
              <w:rPr>
                <w:rFonts w:ascii="Arial" w:hAnsi="Arial" w:cs="Arial"/>
              </w:rPr>
            </w:pPr>
            <w:r w:rsidRPr="00B96A92">
              <w:rPr>
                <w:rFonts w:ascii="Arial" w:hAnsi="Arial" w:cs="Arial"/>
              </w:rPr>
              <w:t>Block test – 20 minutes.</w:t>
            </w:r>
          </w:p>
          <w:p w14:paraId="2C7C4EF6" w14:textId="77777777" w:rsidR="003E5972" w:rsidRPr="00B96A92" w:rsidRDefault="003E5972" w:rsidP="003E5972">
            <w:pPr>
              <w:jc w:val="center"/>
              <w:rPr>
                <w:rFonts w:ascii="Arial" w:hAnsi="Arial" w:cs="Arial"/>
              </w:rPr>
            </w:pPr>
          </w:p>
          <w:p w14:paraId="622FCDF0" w14:textId="10FED0C1" w:rsidR="003E5972" w:rsidRPr="00B96A92" w:rsidRDefault="003E5972" w:rsidP="003E5972">
            <w:pPr>
              <w:jc w:val="center"/>
              <w:rPr>
                <w:rFonts w:ascii="Arial" w:hAnsi="Arial" w:cs="Arial"/>
              </w:rPr>
            </w:pPr>
            <w:r w:rsidRPr="00B96A92">
              <w:rPr>
                <w:rFonts w:ascii="Arial" w:hAnsi="Arial" w:cs="Arial"/>
              </w:rPr>
              <w:t>End of term assessment</w:t>
            </w:r>
          </w:p>
        </w:tc>
        <w:tc>
          <w:tcPr>
            <w:tcW w:w="1699" w:type="dxa"/>
          </w:tcPr>
          <w:p w14:paraId="7A037B56" w14:textId="77777777" w:rsidR="003E5972" w:rsidRPr="00B96A92" w:rsidRDefault="003E5972" w:rsidP="003E5972">
            <w:pPr>
              <w:rPr>
                <w:rFonts w:ascii="Arial" w:hAnsi="Arial" w:cs="Arial"/>
              </w:rPr>
            </w:pPr>
          </w:p>
          <w:p w14:paraId="5F2B6431" w14:textId="6DC6AF4C" w:rsidR="003E5972" w:rsidRPr="00B96A92" w:rsidRDefault="003E5972" w:rsidP="003E597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0B1263C0" w14:textId="77777777" w:rsidR="003E5972" w:rsidRPr="00B96A92" w:rsidRDefault="003E5972" w:rsidP="003E5972">
            <w:pPr>
              <w:rPr>
                <w:rFonts w:ascii="Arial" w:hAnsi="Arial" w:cs="Arial"/>
                <w:b/>
                <w:bCs/>
              </w:rPr>
            </w:pPr>
            <w:r w:rsidRPr="00B96A92">
              <w:rPr>
                <w:rFonts w:ascii="Arial" w:hAnsi="Arial" w:cs="Arial"/>
                <w:b/>
                <w:bCs/>
              </w:rPr>
              <w:t>SMSC:</w:t>
            </w:r>
          </w:p>
          <w:p w14:paraId="44A2DBB9" w14:textId="42EDF26B" w:rsidR="003E5972" w:rsidRPr="00B96A92" w:rsidRDefault="003E5972" w:rsidP="003E5972">
            <w:pPr>
              <w:rPr>
                <w:rFonts w:ascii="Arial" w:hAnsi="Arial" w:cs="Arial"/>
                <w:color w:val="000000"/>
              </w:rPr>
            </w:pPr>
            <w:r w:rsidRPr="00B96A92">
              <w:rPr>
                <w:rFonts w:ascii="Arial" w:hAnsi="Arial" w:cs="Arial"/>
                <w:color w:val="000000"/>
              </w:rPr>
              <w:t>Understanding geometry in nature and architecture</w:t>
            </w:r>
          </w:p>
          <w:p w14:paraId="36D41CF4" w14:textId="77777777" w:rsidR="003E5972" w:rsidRPr="00B96A92" w:rsidRDefault="003E5972" w:rsidP="003E5972">
            <w:pPr>
              <w:rPr>
                <w:rFonts w:ascii="Arial" w:hAnsi="Arial" w:cs="Arial"/>
              </w:rPr>
            </w:pPr>
          </w:p>
          <w:p w14:paraId="026780D4" w14:textId="77777777" w:rsidR="003E5972" w:rsidRPr="00B96A92" w:rsidRDefault="003E5972" w:rsidP="003E5972">
            <w:pPr>
              <w:rPr>
                <w:rFonts w:ascii="Arial" w:hAnsi="Arial" w:cs="Arial"/>
                <w:b/>
                <w:bCs/>
              </w:rPr>
            </w:pPr>
            <w:r w:rsidRPr="00B96A92">
              <w:rPr>
                <w:rFonts w:ascii="Arial" w:hAnsi="Arial" w:cs="Arial"/>
                <w:b/>
                <w:bCs/>
              </w:rPr>
              <w:t>British Values:</w:t>
            </w:r>
          </w:p>
          <w:p w14:paraId="61FDD067" w14:textId="29C84EFE" w:rsidR="003E5972" w:rsidRPr="00B96A92" w:rsidRDefault="003E5972" w:rsidP="003E5972">
            <w:pPr>
              <w:rPr>
                <w:rFonts w:ascii="Arial" w:hAnsi="Arial" w:cs="Arial"/>
                <w:color w:val="000000"/>
              </w:rPr>
            </w:pPr>
            <w:r w:rsidRPr="00B96A92">
              <w:rPr>
                <w:rFonts w:ascii="Arial" w:hAnsi="Arial" w:cs="Arial"/>
                <w:color w:val="000000"/>
              </w:rPr>
              <w:t>Respect for cultural contributions in architecture</w:t>
            </w:r>
          </w:p>
          <w:p w14:paraId="6130FCC5" w14:textId="77777777" w:rsidR="003E5972" w:rsidRPr="00B96A92" w:rsidRDefault="003E5972" w:rsidP="003E5972">
            <w:pPr>
              <w:rPr>
                <w:rFonts w:ascii="Arial" w:hAnsi="Arial" w:cs="Arial"/>
                <w:b/>
                <w:bCs/>
              </w:rPr>
            </w:pPr>
          </w:p>
          <w:p w14:paraId="1B72C474" w14:textId="77777777" w:rsidR="003E5972" w:rsidRPr="00B96A92" w:rsidRDefault="003E5972" w:rsidP="003E5972">
            <w:pPr>
              <w:rPr>
                <w:rFonts w:ascii="Arial" w:hAnsi="Arial" w:cs="Arial"/>
                <w:b/>
                <w:bCs/>
              </w:rPr>
            </w:pPr>
            <w:r w:rsidRPr="00B96A92">
              <w:rPr>
                <w:rFonts w:ascii="Arial" w:hAnsi="Arial" w:cs="Arial"/>
                <w:b/>
                <w:bCs/>
              </w:rPr>
              <w:t>Careers:</w:t>
            </w:r>
          </w:p>
          <w:p w14:paraId="75F1A9FB" w14:textId="77777777" w:rsidR="003E5972" w:rsidRPr="00B96A92" w:rsidRDefault="003E5972" w:rsidP="003E5972">
            <w:pPr>
              <w:rPr>
                <w:rFonts w:ascii="Arial" w:hAnsi="Arial" w:cs="Arial"/>
                <w:color w:val="000000"/>
              </w:rPr>
            </w:pPr>
            <w:r w:rsidRPr="00B96A92">
              <w:rPr>
                <w:rFonts w:ascii="Arial" w:hAnsi="Arial" w:cs="Arial"/>
                <w:color w:val="000000"/>
              </w:rPr>
              <w:t>Architecture, 3D Modelling, Design</w:t>
            </w:r>
          </w:p>
          <w:p w14:paraId="0CDB07B9" w14:textId="77777777" w:rsidR="003E5972" w:rsidRPr="00B96A92" w:rsidRDefault="003E5972" w:rsidP="003E5972">
            <w:pPr>
              <w:rPr>
                <w:rFonts w:ascii="Arial" w:hAnsi="Arial" w:cs="Arial"/>
              </w:rPr>
            </w:pPr>
          </w:p>
          <w:p w14:paraId="4D36841C"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C249BB6" w14:textId="73176E5C" w:rsidR="003E5972" w:rsidRPr="00B96A92" w:rsidRDefault="00DC6958" w:rsidP="003E5972">
            <w:pPr>
              <w:rPr>
                <w:rFonts w:ascii="Arial" w:hAnsi="Arial" w:cs="Arial"/>
              </w:rPr>
            </w:pPr>
            <w:r w:rsidRPr="00B96A92">
              <w:rPr>
                <w:rFonts w:ascii="Arial" w:hAnsi="Arial" w:cs="Arial"/>
              </w:rPr>
              <w:t>All 3D shapes have the same properties; only cubes are 3D shapes; volume and surface area are the same.</w:t>
            </w:r>
          </w:p>
          <w:p w14:paraId="1642C870" w14:textId="77777777" w:rsidR="003E5972" w:rsidRPr="00B96A92" w:rsidRDefault="003E5972" w:rsidP="003E5972">
            <w:pPr>
              <w:rPr>
                <w:rFonts w:ascii="Arial" w:hAnsi="Arial" w:cs="Arial"/>
              </w:rPr>
            </w:pPr>
          </w:p>
          <w:p w14:paraId="5595CD70" w14:textId="77777777" w:rsidR="003E5972" w:rsidRPr="00B96A92" w:rsidRDefault="003E5972" w:rsidP="003E5972">
            <w:pPr>
              <w:rPr>
                <w:rFonts w:ascii="Arial" w:hAnsi="Arial" w:cs="Arial"/>
              </w:rPr>
            </w:pPr>
          </w:p>
          <w:p w14:paraId="196935E6" w14:textId="77777777" w:rsidR="003E5972" w:rsidRPr="00B96A92" w:rsidRDefault="003E5972" w:rsidP="003E5972">
            <w:pPr>
              <w:rPr>
                <w:rFonts w:ascii="Arial" w:hAnsi="Arial" w:cs="Arial"/>
              </w:rPr>
            </w:pPr>
          </w:p>
          <w:p w14:paraId="2734363C" w14:textId="77777777" w:rsidR="003E5972" w:rsidRPr="00B96A92" w:rsidRDefault="003E5972" w:rsidP="003E5972">
            <w:pPr>
              <w:rPr>
                <w:rFonts w:ascii="Arial" w:hAnsi="Arial" w:cs="Arial"/>
              </w:rPr>
            </w:pPr>
          </w:p>
          <w:p w14:paraId="4A6567B8" w14:textId="77777777" w:rsidR="003E5972" w:rsidRPr="00B96A92" w:rsidRDefault="003E5972" w:rsidP="003E5972">
            <w:pPr>
              <w:rPr>
                <w:rFonts w:ascii="Arial" w:hAnsi="Arial" w:cs="Arial"/>
              </w:rPr>
            </w:pPr>
          </w:p>
          <w:p w14:paraId="18F46156" w14:textId="77777777" w:rsidR="003E5972" w:rsidRPr="00B96A92" w:rsidRDefault="003E5972" w:rsidP="003E5972">
            <w:pPr>
              <w:rPr>
                <w:rFonts w:ascii="Arial" w:hAnsi="Arial" w:cs="Arial"/>
              </w:rPr>
            </w:pPr>
          </w:p>
          <w:p w14:paraId="21AB11BA" w14:textId="77777777" w:rsidR="003E5972" w:rsidRPr="00B96A92" w:rsidRDefault="003E5972" w:rsidP="003E5972">
            <w:pPr>
              <w:rPr>
                <w:rFonts w:ascii="Arial" w:hAnsi="Arial" w:cs="Arial"/>
              </w:rPr>
            </w:pPr>
          </w:p>
          <w:p w14:paraId="6955D433" w14:textId="77777777" w:rsidR="003E5972" w:rsidRPr="00B96A92" w:rsidRDefault="003E5972" w:rsidP="003E5972">
            <w:pPr>
              <w:rPr>
                <w:rFonts w:ascii="Arial" w:hAnsi="Arial" w:cs="Arial"/>
              </w:rPr>
            </w:pPr>
          </w:p>
          <w:p w14:paraId="3EE52B3F" w14:textId="77777777" w:rsidR="003E5972" w:rsidRPr="00B96A92" w:rsidRDefault="003E5972" w:rsidP="003E5972">
            <w:pPr>
              <w:rPr>
                <w:rFonts w:ascii="Arial" w:hAnsi="Arial" w:cs="Arial"/>
              </w:rPr>
            </w:pPr>
          </w:p>
          <w:p w14:paraId="66F16D00" w14:textId="77777777" w:rsidR="003E5972" w:rsidRPr="00B96A92" w:rsidRDefault="003E5972" w:rsidP="003E5972">
            <w:pPr>
              <w:rPr>
                <w:rFonts w:ascii="Arial" w:hAnsi="Arial" w:cs="Arial"/>
              </w:rPr>
            </w:pPr>
          </w:p>
          <w:p w14:paraId="403FB84A" w14:textId="77777777" w:rsidR="003E5972" w:rsidRPr="00B96A92" w:rsidRDefault="003E5972" w:rsidP="003E5972">
            <w:pPr>
              <w:rPr>
                <w:rFonts w:ascii="Arial" w:hAnsi="Arial" w:cs="Arial"/>
              </w:rPr>
            </w:pPr>
          </w:p>
          <w:p w14:paraId="42E78F12" w14:textId="77777777" w:rsidR="003E5972" w:rsidRPr="00B96A92" w:rsidRDefault="003E5972" w:rsidP="003E5972">
            <w:pPr>
              <w:rPr>
                <w:rFonts w:ascii="Arial" w:hAnsi="Arial" w:cs="Arial"/>
              </w:rPr>
            </w:pPr>
          </w:p>
          <w:p w14:paraId="6E416302" w14:textId="77777777" w:rsidR="003E5972" w:rsidRPr="00B96A92" w:rsidRDefault="003E5972" w:rsidP="003E5972">
            <w:pPr>
              <w:rPr>
                <w:rFonts w:ascii="Arial" w:hAnsi="Arial" w:cs="Arial"/>
              </w:rPr>
            </w:pPr>
          </w:p>
          <w:p w14:paraId="1AAFAABF" w14:textId="77777777" w:rsidR="003E5972" w:rsidRPr="00B96A92" w:rsidRDefault="003E5972" w:rsidP="003E5972">
            <w:pPr>
              <w:rPr>
                <w:rFonts w:ascii="Arial" w:hAnsi="Arial" w:cs="Arial"/>
              </w:rPr>
            </w:pPr>
          </w:p>
          <w:p w14:paraId="73E85728" w14:textId="77777777" w:rsidR="003E5972" w:rsidRPr="00B96A92" w:rsidRDefault="003E5972" w:rsidP="003E5972">
            <w:pPr>
              <w:rPr>
                <w:rFonts w:ascii="Arial" w:hAnsi="Arial" w:cs="Arial"/>
              </w:rPr>
            </w:pPr>
          </w:p>
          <w:p w14:paraId="7D5F6606" w14:textId="5DC89AD2" w:rsidR="003E5972" w:rsidRPr="00B96A92" w:rsidRDefault="003E5972" w:rsidP="003E5972">
            <w:pPr>
              <w:rPr>
                <w:rFonts w:ascii="Arial" w:hAnsi="Arial" w:cs="Arial"/>
              </w:rPr>
            </w:pPr>
          </w:p>
        </w:tc>
      </w:tr>
      <w:tr w:rsidR="0018120E" w:rsidRPr="00B96A92" w14:paraId="6BAFA409" w14:textId="77777777" w:rsidTr="00671B07">
        <w:trPr>
          <w:trHeight w:val="300"/>
        </w:trPr>
        <w:tc>
          <w:tcPr>
            <w:tcW w:w="646" w:type="dxa"/>
            <w:vMerge/>
            <w:shd w:val="clear" w:color="auto" w:fill="8EAADB" w:themeFill="accent1" w:themeFillTint="99"/>
          </w:tcPr>
          <w:p w14:paraId="087BA59E" w14:textId="77777777" w:rsidR="0018120E" w:rsidRPr="00B96A92" w:rsidRDefault="0018120E" w:rsidP="003E5972">
            <w:pPr>
              <w:rPr>
                <w:rFonts w:ascii="Arial" w:hAnsi="Arial" w:cs="Arial"/>
              </w:rPr>
            </w:pPr>
          </w:p>
        </w:tc>
        <w:tc>
          <w:tcPr>
            <w:tcW w:w="909" w:type="dxa"/>
          </w:tcPr>
          <w:p w14:paraId="0A8D5566" w14:textId="1724F65A" w:rsidR="0018120E" w:rsidRPr="00B96A92" w:rsidRDefault="0018120E" w:rsidP="003E5972">
            <w:pPr>
              <w:rPr>
                <w:rFonts w:ascii="Arial" w:hAnsi="Arial" w:cs="Arial"/>
                <w:b/>
                <w:bCs/>
              </w:rPr>
            </w:pPr>
            <w:r w:rsidRPr="00B96A92">
              <w:rPr>
                <w:rFonts w:ascii="Arial" w:hAnsi="Arial" w:cs="Arial"/>
                <w:b/>
                <w:bCs/>
              </w:rPr>
              <w:t>Au.2</w:t>
            </w:r>
          </w:p>
        </w:tc>
        <w:tc>
          <w:tcPr>
            <w:tcW w:w="1131" w:type="dxa"/>
          </w:tcPr>
          <w:p w14:paraId="6B11E9F7" w14:textId="7236DD79" w:rsidR="0018120E" w:rsidRPr="00B96A92" w:rsidRDefault="009B2AA7" w:rsidP="003E5972">
            <w:pPr>
              <w:spacing w:after="120"/>
              <w:rPr>
                <w:rFonts w:ascii="Arial" w:hAnsi="Arial" w:cs="Arial"/>
                <w:b/>
                <w:bCs/>
              </w:rPr>
            </w:pPr>
            <w:r w:rsidRPr="00B96A92">
              <w:rPr>
                <w:rFonts w:ascii="Arial" w:hAnsi="Arial" w:cs="Arial"/>
                <w:b/>
                <w:bCs/>
              </w:rPr>
              <w:t>2</w:t>
            </w:r>
            <w:r w:rsidR="0018120E" w:rsidRPr="00B96A92">
              <w:rPr>
                <w:rFonts w:ascii="Arial" w:hAnsi="Arial" w:cs="Arial"/>
                <w:b/>
                <w:bCs/>
              </w:rPr>
              <w:t xml:space="preserve"> week</w:t>
            </w:r>
            <w:r w:rsidRPr="00B96A92">
              <w:rPr>
                <w:rFonts w:ascii="Arial" w:hAnsi="Arial" w:cs="Arial"/>
                <w:b/>
                <w:bCs/>
              </w:rPr>
              <w:t>s</w:t>
            </w:r>
          </w:p>
        </w:tc>
        <w:tc>
          <w:tcPr>
            <w:tcW w:w="1818" w:type="dxa"/>
            <w:vAlign w:val="center"/>
          </w:tcPr>
          <w:p w14:paraId="2949A69D" w14:textId="230329AD" w:rsidR="0018120E" w:rsidRPr="00B96A92" w:rsidRDefault="0018120E" w:rsidP="003E5972">
            <w:pPr>
              <w:spacing w:after="120"/>
              <w:jc w:val="center"/>
              <w:rPr>
                <w:rFonts w:ascii="Arial" w:hAnsi="Arial" w:cs="Arial"/>
                <w:b/>
                <w:bCs/>
              </w:rPr>
            </w:pPr>
            <w:r w:rsidRPr="00B96A92">
              <w:rPr>
                <w:rFonts w:ascii="Arial" w:hAnsi="Arial" w:cs="Arial"/>
                <w:b/>
                <w:bCs/>
              </w:rPr>
              <w:t>Three-dimensional Shapes</w:t>
            </w:r>
          </w:p>
        </w:tc>
        <w:tc>
          <w:tcPr>
            <w:tcW w:w="4714" w:type="dxa"/>
          </w:tcPr>
          <w:p w14:paraId="09898E82" w14:textId="4482DB63" w:rsidR="0018120E" w:rsidRPr="00B96A92" w:rsidRDefault="004461CE" w:rsidP="004461CE">
            <w:pPr>
              <w:pStyle w:val="ListParagraph"/>
              <w:numPr>
                <w:ilvl w:val="0"/>
                <w:numId w:val="40"/>
              </w:numPr>
              <w:spacing w:after="120" w:line="360" w:lineRule="auto"/>
              <w:rPr>
                <w:rFonts w:ascii="Arial" w:hAnsi="Arial" w:cs="Arial"/>
              </w:rPr>
            </w:pPr>
            <w:r w:rsidRPr="00B96A92">
              <w:rPr>
                <w:rFonts w:ascii="Arial" w:hAnsi="Arial" w:cs="Arial"/>
              </w:rPr>
              <w:t>Continued for Au.1</w:t>
            </w:r>
          </w:p>
        </w:tc>
        <w:tc>
          <w:tcPr>
            <w:tcW w:w="1840" w:type="dxa"/>
            <w:vAlign w:val="center"/>
          </w:tcPr>
          <w:p w14:paraId="7D2CD0EA" w14:textId="77777777" w:rsidR="0018120E" w:rsidRPr="00B96A92" w:rsidRDefault="0018120E" w:rsidP="003E5972">
            <w:pPr>
              <w:jc w:val="center"/>
              <w:rPr>
                <w:rFonts w:ascii="Arial" w:hAnsi="Arial" w:cs="Arial"/>
              </w:rPr>
            </w:pPr>
          </w:p>
        </w:tc>
        <w:tc>
          <w:tcPr>
            <w:tcW w:w="1699" w:type="dxa"/>
          </w:tcPr>
          <w:p w14:paraId="3B5789FC" w14:textId="77777777" w:rsidR="0018120E" w:rsidRPr="00B96A92" w:rsidRDefault="0018120E" w:rsidP="003E5972">
            <w:pPr>
              <w:rPr>
                <w:rFonts w:ascii="Arial" w:hAnsi="Arial" w:cs="Arial"/>
              </w:rPr>
            </w:pPr>
          </w:p>
        </w:tc>
        <w:tc>
          <w:tcPr>
            <w:tcW w:w="2831" w:type="dxa"/>
          </w:tcPr>
          <w:p w14:paraId="28554E75" w14:textId="77777777" w:rsidR="0018120E" w:rsidRPr="00B96A92" w:rsidRDefault="0018120E" w:rsidP="003E5972">
            <w:pPr>
              <w:rPr>
                <w:rFonts w:ascii="Arial" w:hAnsi="Arial" w:cs="Arial"/>
                <w:b/>
                <w:bCs/>
              </w:rPr>
            </w:pPr>
          </w:p>
        </w:tc>
      </w:tr>
      <w:tr w:rsidR="003E5972" w:rsidRPr="00B96A92" w14:paraId="1BF37668" w14:textId="6DE68BCE" w:rsidTr="00671B07">
        <w:trPr>
          <w:trHeight w:val="300"/>
        </w:trPr>
        <w:tc>
          <w:tcPr>
            <w:tcW w:w="646" w:type="dxa"/>
            <w:vMerge/>
            <w:shd w:val="clear" w:color="auto" w:fill="8EAADB" w:themeFill="accent1" w:themeFillTint="99"/>
          </w:tcPr>
          <w:p w14:paraId="32A7D37A" w14:textId="77777777" w:rsidR="003E5972" w:rsidRPr="00B96A92" w:rsidRDefault="003E5972" w:rsidP="003E5972">
            <w:pPr>
              <w:rPr>
                <w:rFonts w:ascii="Arial" w:hAnsi="Arial" w:cs="Arial"/>
              </w:rPr>
            </w:pPr>
          </w:p>
        </w:tc>
        <w:tc>
          <w:tcPr>
            <w:tcW w:w="909" w:type="dxa"/>
          </w:tcPr>
          <w:p w14:paraId="6B68C21D" w14:textId="49CFCECB" w:rsidR="003E5972" w:rsidRPr="00B96A92" w:rsidRDefault="00435C2F" w:rsidP="003E5972">
            <w:pPr>
              <w:rPr>
                <w:rFonts w:ascii="Arial" w:hAnsi="Arial" w:cs="Arial"/>
                <w:b/>
                <w:bCs/>
              </w:rPr>
            </w:pPr>
            <w:r w:rsidRPr="00B96A92">
              <w:rPr>
                <w:rFonts w:ascii="Arial" w:hAnsi="Arial" w:cs="Arial"/>
                <w:b/>
                <w:bCs/>
              </w:rPr>
              <w:t>6 wks</w:t>
            </w:r>
          </w:p>
        </w:tc>
        <w:tc>
          <w:tcPr>
            <w:tcW w:w="1131" w:type="dxa"/>
          </w:tcPr>
          <w:p w14:paraId="2CEBC7B9" w14:textId="1B529CDE" w:rsidR="003E5972" w:rsidRPr="00B96A92" w:rsidRDefault="000A4237" w:rsidP="003E5972">
            <w:pPr>
              <w:spacing w:after="120"/>
              <w:rPr>
                <w:rFonts w:ascii="Arial" w:hAnsi="Arial" w:cs="Arial"/>
                <w:b/>
                <w:bCs/>
              </w:rPr>
            </w:pPr>
            <w:r w:rsidRPr="00B96A92">
              <w:rPr>
                <w:rFonts w:ascii="Arial" w:hAnsi="Arial" w:cs="Arial"/>
                <w:b/>
                <w:bCs/>
              </w:rPr>
              <w:t>3</w:t>
            </w:r>
            <w:r w:rsidR="00C72C59" w:rsidRPr="00B96A92">
              <w:rPr>
                <w:rFonts w:ascii="Arial" w:hAnsi="Arial" w:cs="Arial"/>
                <w:b/>
                <w:bCs/>
              </w:rPr>
              <w:t xml:space="preserve"> weeks</w:t>
            </w:r>
          </w:p>
        </w:tc>
        <w:tc>
          <w:tcPr>
            <w:tcW w:w="1818" w:type="dxa"/>
            <w:vAlign w:val="center"/>
          </w:tcPr>
          <w:p w14:paraId="6C59E157" w14:textId="7A0DFD15" w:rsidR="003E5972" w:rsidRPr="00B96A92" w:rsidRDefault="003E5972" w:rsidP="003E5972">
            <w:pPr>
              <w:spacing w:after="120"/>
              <w:jc w:val="center"/>
              <w:rPr>
                <w:rFonts w:ascii="Arial" w:hAnsi="Arial" w:cs="Arial"/>
                <w:b/>
                <w:bCs/>
              </w:rPr>
            </w:pPr>
            <w:r w:rsidRPr="00B96A92">
              <w:rPr>
                <w:rFonts w:ascii="Arial" w:hAnsi="Arial" w:cs="Arial"/>
                <w:b/>
                <w:bCs/>
              </w:rPr>
              <w:t>Constructions and Congruency</w:t>
            </w:r>
          </w:p>
        </w:tc>
        <w:tc>
          <w:tcPr>
            <w:tcW w:w="4714" w:type="dxa"/>
          </w:tcPr>
          <w:p w14:paraId="406A7B3A" w14:textId="415CBA55"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Draw and measure angles (R)</w:t>
            </w:r>
            <w:r w:rsidRPr="00B96A92">
              <w:rPr>
                <w:rFonts w:ascii="Arial" w:hAnsi="Arial" w:cs="Arial"/>
              </w:rPr>
              <w:tab/>
            </w:r>
            <w:r w:rsidRPr="00B96A92">
              <w:rPr>
                <w:rFonts w:ascii="Arial" w:hAnsi="Arial" w:cs="Arial"/>
              </w:rPr>
              <w:tab/>
            </w:r>
          </w:p>
          <w:p w14:paraId="50062B86" w14:textId="47EC4F6C"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Construct and interpret scale drawings (R)</w:t>
            </w:r>
          </w:p>
          <w:p w14:paraId="17C08A26"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Locus from a point</w:t>
            </w:r>
            <w:r w:rsidRPr="00B96A92">
              <w:rPr>
                <w:rFonts w:ascii="Arial" w:hAnsi="Arial" w:cs="Arial"/>
              </w:rPr>
              <w:tab/>
            </w:r>
            <w:r w:rsidRPr="00B96A92">
              <w:rPr>
                <w:rFonts w:ascii="Arial" w:hAnsi="Arial" w:cs="Arial"/>
              </w:rPr>
              <w:tab/>
            </w:r>
          </w:p>
          <w:p w14:paraId="50809ECF"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Locus from two points</w:t>
            </w:r>
            <w:r w:rsidRPr="00B96A92">
              <w:rPr>
                <w:rFonts w:ascii="Arial" w:hAnsi="Arial" w:cs="Arial"/>
              </w:rPr>
              <w:tab/>
            </w:r>
            <w:r w:rsidRPr="00B96A92">
              <w:rPr>
                <w:rFonts w:ascii="Arial" w:hAnsi="Arial" w:cs="Arial"/>
              </w:rPr>
              <w:tab/>
            </w:r>
          </w:p>
          <w:p w14:paraId="71593E38"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Construct perpendicular bisector</w:t>
            </w:r>
            <w:r w:rsidRPr="00B96A92">
              <w:rPr>
                <w:rFonts w:ascii="Arial" w:hAnsi="Arial" w:cs="Arial"/>
              </w:rPr>
              <w:tab/>
            </w:r>
            <w:r w:rsidRPr="00B96A92">
              <w:rPr>
                <w:rFonts w:ascii="Arial" w:hAnsi="Arial" w:cs="Arial"/>
              </w:rPr>
              <w:tab/>
            </w:r>
          </w:p>
          <w:p w14:paraId="07B4CE14" w14:textId="4098FB45"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Construct perpendicular from a point</w:t>
            </w:r>
            <w:r w:rsidRPr="00B96A92">
              <w:rPr>
                <w:rFonts w:ascii="Arial" w:hAnsi="Arial" w:cs="Arial"/>
              </w:rPr>
              <w:tab/>
            </w:r>
          </w:p>
          <w:p w14:paraId="3E527FC0"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Locus from two lines</w:t>
            </w:r>
            <w:r w:rsidRPr="00B96A92">
              <w:rPr>
                <w:rFonts w:ascii="Arial" w:hAnsi="Arial" w:cs="Arial"/>
              </w:rPr>
              <w:tab/>
            </w:r>
            <w:r w:rsidRPr="00B96A92">
              <w:rPr>
                <w:rFonts w:ascii="Arial" w:hAnsi="Arial" w:cs="Arial"/>
              </w:rPr>
              <w:tab/>
            </w:r>
          </w:p>
          <w:p w14:paraId="7DFBC236"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Construct angle bisector</w:t>
            </w:r>
            <w:r w:rsidRPr="00B96A92">
              <w:rPr>
                <w:rFonts w:ascii="Arial" w:hAnsi="Arial" w:cs="Arial"/>
              </w:rPr>
              <w:tab/>
            </w:r>
            <w:r w:rsidRPr="00B96A92">
              <w:rPr>
                <w:rFonts w:ascii="Arial" w:hAnsi="Arial" w:cs="Arial"/>
              </w:rPr>
              <w:tab/>
            </w:r>
          </w:p>
          <w:p w14:paraId="3E568D2D"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Construct triangles</w:t>
            </w:r>
            <w:r w:rsidRPr="00B96A92">
              <w:rPr>
                <w:rFonts w:ascii="Arial" w:hAnsi="Arial" w:cs="Arial"/>
              </w:rPr>
              <w:tab/>
            </w:r>
            <w:r w:rsidRPr="00B96A92">
              <w:rPr>
                <w:rFonts w:ascii="Arial" w:hAnsi="Arial" w:cs="Arial"/>
              </w:rPr>
              <w:tab/>
            </w:r>
          </w:p>
          <w:p w14:paraId="1972BF0F" w14:textId="77777777"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Identify congruent shapes</w:t>
            </w:r>
            <w:r w:rsidRPr="00B96A92">
              <w:rPr>
                <w:rFonts w:ascii="Arial" w:hAnsi="Arial" w:cs="Arial"/>
              </w:rPr>
              <w:tab/>
            </w:r>
            <w:r w:rsidRPr="00B96A92">
              <w:rPr>
                <w:rFonts w:ascii="Arial" w:hAnsi="Arial" w:cs="Arial"/>
              </w:rPr>
              <w:tab/>
            </w:r>
          </w:p>
          <w:p w14:paraId="4F26BE57" w14:textId="62184F68" w:rsidR="003E5972" w:rsidRPr="00B96A92" w:rsidRDefault="003E5972" w:rsidP="003E5972">
            <w:pPr>
              <w:pStyle w:val="ListParagraph"/>
              <w:numPr>
                <w:ilvl w:val="0"/>
                <w:numId w:val="23"/>
              </w:numPr>
              <w:spacing w:after="120" w:line="360" w:lineRule="auto"/>
              <w:rPr>
                <w:rFonts w:ascii="Arial" w:hAnsi="Arial" w:cs="Arial"/>
              </w:rPr>
            </w:pPr>
            <w:r w:rsidRPr="00B96A92">
              <w:rPr>
                <w:rFonts w:ascii="Arial" w:hAnsi="Arial" w:cs="Arial"/>
              </w:rPr>
              <w:t>Identify and explore congruent triangles</w:t>
            </w:r>
            <w:r w:rsidRPr="00B96A92">
              <w:rPr>
                <w:rFonts w:ascii="Arial" w:hAnsi="Arial" w:cs="Arial"/>
              </w:rPr>
              <w:tab/>
            </w:r>
            <w:r w:rsidRPr="00B96A92">
              <w:rPr>
                <w:rFonts w:ascii="Arial" w:hAnsi="Arial" w:cs="Arial"/>
              </w:rPr>
              <w:tab/>
            </w:r>
          </w:p>
        </w:tc>
        <w:tc>
          <w:tcPr>
            <w:tcW w:w="1840" w:type="dxa"/>
            <w:vAlign w:val="center"/>
          </w:tcPr>
          <w:p w14:paraId="7EFEC58E" w14:textId="77777777" w:rsidR="003E5972" w:rsidRPr="00B96A92" w:rsidRDefault="003E5972" w:rsidP="003E5972">
            <w:pPr>
              <w:jc w:val="center"/>
              <w:rPr>
                <w:rFonts w:ascii="Arial" w:hAnsi="Arial" w:cs="Arial"/>
              </w:rPr>
            </w:pPr>
          </w:p>
          <w:p w14:paraId="538BE72F" w14:textId="77777777" w:rsidR="003E5972" w:rsidRPr="00B96A92" w:rsidRDefault="003E5972" w:rsidP="003E5972">
            <w:pPr>
              <w:jc w:val="center"/>
              <w:rPr>
                <w:rFonts w:ascii="Arial" w:hAnsi="Arial" w:cs="Arial"/>
              </w:rPr>
            </w:pPr>
          </w:p>
          <w:p w14:paraId="1C60F3A3" w14:textId="4952D496" w:rsidR="003E5972" w:rsidRPr="00B96A92" w:rsidRDefault="003E5972" w:rsidP="003E5972">
            <w:pPr>
              <w:jc w:val="center"/>
              <w:rPr>
                <w:rFonts w:ascii="Arial" w:hAnsi="Arial" w:cs="Arial"/>
              </w:rPr>
            </w:pPr>
            <w:r w:rsidRPr="00B96A92">
              <w:rPr>
                <w:rFonts w:ascii="Arial" w:hAnsi="Arial" w:cs="Arial"/>
              </w:rPr>
              <w:t xml:space="preserve">End of term assessment </w:t>
            </w:r>
          </w:p>
        </w:tc>
        <w:tc>
          <w:tcPr>
            <w:tcW w:w="1699" w:type="dxa"/>
          </w:tcPr>
          <w:p w14:paraId="4E6F7A7F" w14:textId="0200A5EB" w:rsidR="003E5972" w:rsidRPr="00B96A92" w:rsidRDefault="003E5972" w:rsidP="003E597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5750D396" w14:textId="77777777" w:rsidR="003E5972" w:rsidRPr="00B96A92" w:rsidRDefault="003E5972" w:rsidP="003E5972">
            <w:pPr>
              <w:rPr>
                <w:rFonts w:ascii="Arial" w:hAnsi="Arial" w:cs="Arial"/>
                <w:b/>
                <w:bCs/>
              </w:rPr>
            </w:pPr>
            <w:r w:rsidRPr="00B96A92">
              <w:rPr>
                <w:rFonts w:ascii="Arial" w:hAnsi="Arial" w:cs="Arial"/>
                <w:b/>
                <w:bCs/>
              </w:rPr>
              <w:t>SMSC:</w:t>
            </w:r>
          </w:p>
          <w:p w14:paraId="7476B053" w14:textId="0E22C70C" w:rsidR="003E5972" w:rsidRPr="00B96A92" w:rsidRDefault="003E5972" w:rsidP="003E5972">
            <w:pPr>
              <w:rPr>
                <w:rFonts w:ascii="Arial" w:hAnsi="Arial" w:cs="Arial"/>
                <w:color w:val="000000"/>
              </w:rPr>
            </w:pPr>
            <w:r w:rsidRPr="00B96A92">
              <w:rPr>
                <w:rFonts w:ascii="Arial" w:hAnsi="Arial" w:cs="Arial"/>
                <w:color w:val="000000"/>
              </w:rPr>
              <w:t>Developing precision and accuracy</w:t>
            </w:r>
          </w:p>
          <w:p w14:paraId="568419E7" w14:textId="77777777" w:rsidR="003E5972" w:rsidRPr="00B96A92" w:rsidRDefault="003E5972" w:rsidP="003E5972">
            <w:pPr>
              <w:rPr>
                <w:rFonts w:ascii="Arial" w:hAnsi="Arial" w:cs="Arial"/>
                <w:color w:val="000000"/>
              </w:rPr>
            </w:pPr>
          </w:p>
          <w:p w14:paraId="08576168" w14:textId="77777777" w:rsidR="003E5972" w:rsidRPr="00B96A92" w:rsidRDefault="003E5972" w:rsidP="003E5972">
            <w:pPr>
              <w:rPr>
                <w:rFonts w:ascii="Arial" w:hAnsi="Arial" w:cs="Arial"/>
                <w:b/>
                <w:bCs/>
              </w:rPr>
            </w:pPr>
            <w:r w:rsidRPr="00B96A92">
              <w:rPr>
                <w:rFonts w:ascii="Arial" w:hAnsi="Arial" w:cs="Arial"/>
                <w:b/>
                <w:bCs/>
              </w:rPr>
              <w:t>British Values:</w:t>
            </w:r>
          </w:p>
          <w:p w14:paraId="1FADD89D" w14:textId="77777777" w:rsidR="003E5972" w:rsidRPr="00B96A92" w:rsidRDefault="003E5972" w:rsidP="003E5972">
            <w:pPr>
              <w:rPr>
                <w:rFonts w:ascii="Arial" w:hAnsi="Arial" w:cs="Arial"/>
                <w:color w:val="000000"/>
              </w:rPr>
            </w:pPr>
            <w:r w:rsidRPr="00B96A92">
              <w:rPr>
                <w:rFonts w:ascii="Arial" w:hAnsi="Arial" w:cs="Arial"/>
                <w:color w:val="000000"/>
              </w:rPr>
              <w:t>Precision and following logical steps</w:t>
            </w:r>
          </w:p>
          <w:p w14:paraId="3866AD5C" w14:textId="77777777" w:rsidR="003E5972" w:rsidRPr="00B96A92" w:rsidRDefault="003E5972" w:rsidP="003E5972">
            <w:pPr>
              <w:rPr>
                <w:rFonts w:ascii="Arial" w:hAnsi="Arial" w:cs="Arial"/>
                <w:b/>
                <w:bCs/>
              </w:rPr>
            </w:pPr>
          </w:p>
          <w:p w14:paraId="3A1CB4B7" w14:textId="77777777" w:rsidR="003E5972" w:rsidRPr="00B96A92" w:rsidRDefault="003E5972" w:rsidP="003E5972">
            <w:pPr>
              <w:rPr>
                <w:rFonts w:ascii="Arial" w:hAnsi="Arial" w:cs="Arial"/>
                <w:b/>
                <w:bCs/>
              </w:rPr>
            </w:pPr>
            <w:r w:rsidRPr="00B96A92">
              <w:rPr>
                <w:rFonts w:ascii="Arial" w:hAnsi="Arial" w:cs="Arial"/>
                <w:b/>
                <w:bCs/>
              </w:rPr>
              <w:t>Careers:</w:t>
            </w:r>
          </w:p>
          <w:p w14:paraId="2F4775DC" w14:textId="77777777" w:rsidR="003E5972" w:rsidRPr="00B96A92" w:rsidRDefault="003E5972" w:rsidP="003E5972">
            <w:pPr>
              <w:rPr>
                <w:rFonts w:ascii="Arial" w:hAnsi="Arial" w:cs="Arial"/>
                <w:color w:val="000000"/>
              </w:rPr>
            </w:pPr>
            <w:r w:rsidRPr="00B96A92">
              <w:rPr>
                <w:rFonts w:ascii="Arial" w:hAnsi="Arial" w:cs="Arial"/>
                <w:color w:val="000000"/>
              </w:rPr>
              <w:t>Engineering, Technical Drawing, Surveying</w:t>
            </w:r>
          </w:p>
          <w:p w14:paraId="11807489" w14:textId="77777777" w:rsidR="003E5972" w:rsidRPr="00B96A92" w:rsidRDefault="003E5972" w:rsidP="003E5972">
            <w:pPr>
              <w:rPr>
                <w:rFonts w:ascii="Arial" w:hAnsi="Arial" w:cs="Arial"/>
              </w:rPr>
            </w:pPr>
          </w:p>
          <w:p w14:paraId="036CD0F1" w14:textId="77777777" w:rsidR="003E5972" w:rsidRPr="00B96A92" w:rsidRDefault="003E5972" w:rsidP="003E5972">
            <w:pPr>
              <w:rPr>
                <w:rFonts w:ascii="Arial" w:hAnsi="Arial" w:cs="Arial"/>
              </w:rPr>
            </w:pPr>
          </w:p>
          <w:p w14:paraId="7358BDFC" w14:textId="77777777" w:rsidR="003E5972" w:rsidRPr="00B96A92" w:rsidRDefault="003E5972" w:rsidP="003E5972">
            <w:pPr>
              <w:rPr>
                <w:rFonts w:ascii="Arial" w:hAnsi="Arial" w:cs="Arial"/>
              </w:rPr>
            </w:pPr>
          </w:p>
          <w:p w14:paraId="52FD8820" w14:textId="77777777" w:rsidR="00C57693" w:rsidRPr="00B96A92" w:rsidRDefault="00C57693" w:rsidP="00C57693">
            <w:pPr>
              <w:rPr>
                <w:rFonts w:ascii="Arial" w:hAnsi="Arial" w:cs="Arial"/>
                <w:b/>
                <w:bCs/>
              </w:rPr>
            </w:pPr>
            <w:r w:rsidRPr="00B96A92">
              <w:rPr>
                <w:rFonts w:ascii="Arial" w:hAnsi="Arial" w:cs="Arial"/>
                <w:b/>
                <w:bCs/>
              </w:rPr>
              <w:t>Topic Misconceptions:</w:t>
            </w:r>
          </w:p>
          <w:p w14:paraId="1B18722E" w14:textId="2BA68E4C" w:rsidR="003E5972" w:rsidRPr="00B96A92" w:rsidRDefault="00435E87" w:rsidP="003E5972">
            <w:pPr>
              <w:rPr>
                <w:rFonts w:ascii="Arial" w:hAnsi="Arial" w:cs="Arial"/>
              </w:rPr>
            </w:pPr>
            <w:r w:rsidRPr="00B96A92">
              <w:rPr>
                <w:rFonts w:ascii="Arial" w:hAnsi="Arial" w:cs="Arial"/>
              </w:rPr>
              <w:t>All constructions need to be perfect, and any minor error ruins the figure; congruent shapes must be exactly the same.</w:t>
            </w:r>
          </w:p>
          <w:p w14:paraId="3A5A1A65" w14:textId="77777777" w:rsidR="003E5972" w:rsidRPr="00B96A92" w:rsidRDefault="003E5972" w:rsidP="003E5972">
            <w:pPr>
              <w:rPr>
                <w:rFonts w:ascii="Arial" w:hAnsi="Arial" w:cs="Arial"/>
              </w:rPr>
            </w:pPr>
          </w:p>
          <w:p w14:paraId="561A5ACB" w14:textId="77777777" w:rsidR="003E5972" w:rsidRPr="00B96A92" w:rsidRDefault="003E5972" w:rsidP="003E5972">
            <w:pPr>
              <w:rPr>
                <w:rFonts w:ascii="Arial" w:hAnsi="Arial" w:cs="Arial"/>
              </w:rPr>
            </w:pPr>
          </w:p>
          <w:p w14:paraId="1F49B87B" w14:textId="77777777" w:rsidR="003E5972" w:rsidRPr="00B96A92" w:rsidRDefault="003E5972" w:rsidP="003E5972">
            <w:pPr>
              <w:rPr>
                <w:rFonts w:ascii="Arial" w:hAnsi="Arial" w:cs="Arial"/>
              </w:rPr>
            </w:pPr>
          </w:p>
          <w:p w14:paraId="5B5B5ABA" w14:textId="77777777" w:rsidR="003E5972" w:rsidRPr="00B96A92" w:rsidRDefault="003E5972" w:rsidP="003E5972">
            <w:pPr>
              <w:rPr>
                <w:rFonts w:ascii="Arial" w:hAnsi="Arial" w:cs="Arial"/>
              </w:rPr>
            </w:pPr>
          </w:p>
          <w:p w14:paraId="5960AC18" w14:textId="77777777" w:rsidR="003E5972" w:rsidRPr="00B96A92" w:rsidRDefault="003E5972" w:rsidP="003E5972">
            <w:pPr>
              <w:rPr>
                <w:rFonts w:ascii="Arial" w:hAnsi="Arial" w:cs="Arial"/>
              </w:rPr>
            </w:pPr>
          </w:p>
          <w:p w14:paraId="45939FF3" w14:textId="77777777" w:rsidR="003E5972" w:rsidRPr="00B96A92" w:rsidRDefault="003E5972" w:rsidP="003E5972">
            <w:pPr>
              <w:rPr>
                <w:rFonts w:ascii="Arial" w:hAnsi="Arial" w:cs="Arial"/>
              </w:rPr>
            </w:pPr>
          </w:p>
          <w:p w14:paraId="0CB5806A" w14:textId="77777777" w:rsidR="003E5972" w:rsidRPr="00B96A92" w:rsidRDefault="003E5972" w:rsidP="003E5972">
            <w:pPr>
              <w:rPr>
                <w:rFonts w:ascii="Arial" w:hAnsi="Arial" w:cs="Arial"/>
              </w:rPr>
            </w:pPr>
          </w:p>
          <w:p w14:paraId="095D2033" w14:textId="064B979C" w:rsidR="003E5972" w:rsidRPr="00B96A92" w:rsidRDefault="003E5972" w:rsidP="003E5972">
            <w:pPr>
              <w:rPr>
                <w:rFonts w:ascii="Arial" w:hAnsi="Arial" w:cs="Arial"/>
              </w:rPr>
            </w:pPr>
          </w:p>
          <w:p w14:paraId="71225153" w14:textId="77777777" w:rsidR="003E5972" w:rsidRPr="00B96A92" w:rsidRDefault="003E5972" w:rsidP="003E5972">
            <w:pPr>
              <w:rPr>
                <w:rFonts w:ascii="Arial" w:hAnsi="Arial" w:cs="Arial"/>
              </w:rPr>
            </w:pPr>
          </w:p>
          <w:p w14:paraId="3FE016C2" w14:textId="77777777" w:rsidR="003E5972" w:rsidRPr="00B96A92" w:rsidRDefault="003E5972" w:rsidP="003E5972">
            <w:pPr>
              <w:rPr>
                <w:rFonts w:ascii="Arial" w:hAnsi="Arial" w:cs="Arial"/>
              </w:rPr>
            </w:pPr>
          </w:p>
          <w:p w14:paraId="31D8EAA1" w14:textId="77777777" w:rsidR="003E5972" w:rsidRPr="00B96A92" w:rsidRDefault="003E5972" w:rsidP="003E5972">
            <w:pPr>
              <w:rPr>
                <w:rFonts w:ascii="Arial" w:hAnsi="Arial" w:cs="Arial"/>
              </w:rPr>
            </w:pPr>
          </w:p>
          <w:p w14:paraId="408E563F" w14:textId="12D5DF01" w:rsidR="003E5972" w:rsidRPr="00B96A92" w:rsidRDefault="003E5972" w:rsidP="003E5972">
            <w:pPr>
              <w:rPr>
                <w:rFonts w:ascii="Arial" w:hAnsi="Arial" w:cs="Arial"/>
              </w:rPr>
            </w:pPr>
          </w:p>
        </w:tc>
      </w:tr>
      <w:tr w:rsidR="00EB6538" w:rsidRPr="00B96A92" w14:paraId="07865930" w14:textId="77777777" w:rsidTr="00671B07">
        <w:trPr>
          <w:trHeight w:val="300"/>
        </w:trPr>
        <w:tc>
          <w:tcPr>
            <w:tcW w:w="646" w:type="dxa"/>
            <w:vMerge/>
            <w:shd w:val="clear" w:color="auto" w:fill="8EAADB" w:themeFill="accent1" w:themeFillTint="99"/>
          </w:tcPr>
          <w:p w14:paraId="0237C908" w14:textId="77777777" w:rsidR="00EB6538" w:rsidRPr="00B96A92" w:rsidRDefault="00EB6538" w:rsidP="003E5972">
            <w:pPr>
              <w:rPr>
                <w:rFonts w:ascii="Arial" w:hAnsi="Arial" w:cs="Arial"/>
              </w:rPr>
            </w:pPr>
          </w:p>
        </w:tc>
        <w:tc>
          <w:tcPr>
            <w:tcW w:w="909" w:type="dxa"/>
          </w:tcPr>
          <w:p w14:paraId="3127E8FC" w14:textId="77777777" w:rsidR="00EB6538" w:rsidRPr="00B96A92" w:rsidRDefault="00EB6538" w:rsidP="003E5972">
            <w:pPr>
              <w:rPr>
                <w:rFonts w:ascii="Arial" w:hAnsi="Arial" w:cs="Arial"/>
                <w:b/>
                <w:bCs/>
              </w:rPr>
            </w:pPr>
          </w:p>
        </w:tc>
        <w:tc>
          <w:tcPr>
            <w:tcW w:w="1131" w:type="dxa"/>
          </w:tcPr>
          <w:p w14:paraId="6321E46A" w14:textId="6F6C18A3" w:rsidR="00EB6538" w:rsidRPr="00B96A92" w:rsidRDefault="009F4A9C" w:rsidP="003E5972">
            <w:pPr>
              <w:spacing w:after="120"/>
              <w:rPr>
                <w:rFonts w:ascii="Arial" w:hAnsi="Arial" w:cs="Arial"/>
                <w:b/>
                <w:bCs/>
              </w:rPr>
            </w:pPr>
            <w:r w:rsidRPr="00B96A92">
              <w:rPr>
                <w:rFonts w:ascii="Arial" w:hAnsi="Arial" w:cs="Arial"/>
                <w:b/>
                <w:bCs/>
              </w:rPr>
              <w:t xml:space="preserve">1 week </w:t>
            </w:r>
          </w:p>
        </w:tc>
        <w:tc>
          <w:tcPr>
            <w:tcW w:w="1818" w:type="dxa"/>
            <w:vAlign w:val="center"/>
          </w:tcPr>
          <w:p w14:paraId="26449153" w14:textId="120AB295" w:rsidR="00EB6538" w:rsidRPr="00B96A92" w:rsidRDefault="009F4A9C" w:rsidP="003E5972">
            <w:pPr>
              <w:spacing w:after="120"/>
              <w:jc w:val="center"/>
              <w:rPr>
                <w:rFonts w:ascii="Arial" w:hAnsi="Arial" w:cs="Arial"/>
                <w:b/>
                <w:bCs/>
              </w:rPr>
            </w:pPr>
            <w:r w:rsidRPr="00B96A92">
              <w:rPr>
                <w:rFonts w:ascii="Arial" w:hAnsi="Arial" w:cs="Arial"/>
                <w:b/>
                <w:bCs/>
              </w:rPr>
              <w:t>Assessment/ Review</w:t>
            </w:r>
          </w:p>
        </w:tc>
        <w:tc>
          <w:tcPr>
            <w:tcW w:w="4714" w:type="dxa"/>
          </w:tcPr>
          <w:p w14:paraId="2F87D653" w14:textId="77777777" w:rsidR="00EB6538" w:rsidRPr="00B96A92" w:rsidRDefault="00EB6538" w:rsidP="009B2AA7">
            <w:pPr>
              <w:pStyle w:val="ListParagraph"/>
              <w:spacing w:after="120" w:line="360" w:lineRule="auto"/>
              <w:rPr>
                <w:rFonts w:ascii="Arial" w:hAnsi="Arial" w:cs="Arial"/>
              </w:rPr>
            </w:pPr>
          </w:p>
        </w:tc>
        <w:tc>
          <w:tcPr>
            <w:tcW w:w="1840" w:type="dxa"/>
            <w:vAlign w:val="center"/>
          </w:tcPr>
          <w:p w14:paraId="0935F856" w14:textId="77777777" w:rsidR="00EB6538" w:rsidRPr="00B96A92" w:rsidRDefault="00EB6538" w:rsidP="003E5972">
            <w:pPr>
              <w:jc w:val="center"/>
              <w:rPr>
                <w:rFonts w:ascii="Arial" w:hAnsi="Arial" w:cs="Arial"/>
              </w:rPr>
            </w:pPr>
          </w:p>
        </w:tc>
        <w:tc>
          <w:tcPr>
            <w:tcW w:w="1699" w:type="dxa"/>
          </w:tcPr>
          <w:p w14:paraId="7684A7F9" w14:textId="77777777" w:rsidR="00EB6538" w:rsidRPr="00B96A92" w:rsidRDefault="00EB6538" w:rsidP="003E5972">
            <w:pPr>
              <w:rPr>
                <w:rFonts w:ascii="Arial" w:hAnsi="Arial" w:cs="Arial"/>
              </w:rPr>
            </w:pPr>
          </w:p>
        </w:tc>
        <w:tc>
          <w:tcPr>
            <w:tcW w:w="2831" w:type="dxa"/>
          </w:tcPr>
          <w:p w14:paraId="5A2CE627" w14:textId="77777777" w:rsidR="00EB6538" w:rsidRPr="00B96A92" w:rsidRDefault="00EB6538" w:rsidP="003E5972">
            <w:pPr>
              <w:rPr>
                <w:rFonts w:ascii="Arial" w:hAnsi="Arial" w:cs="Arial"/>
                <w:b/>
                <w:bCs/>
              </w:rPr>
            </w:pPr>
          </w:p>
        </w:tc>
      </w:tr>
      <w:tr w:rsidR="00435943" w:rsidRPr="00B96A92" w14:paraId="07DF377A" w14:textId="77777777" w:rsidTr="00671B07">
        <w:trPr>
          <w:trHeight w:val="300"/>
        </w:trPr>
        <w:tc>
          <w:tcPr>
            <w:tcW w:w="646" w:type="dxa"/>
            <w:vMerge/>
            <w:shd w:val="clear" w:color="auto" w:fill="8EAADB" w:themeFill="accent1" w:themeFillTint="99"/>
          </w:tcPr>
          <w:p w14:paraId="216B52A9" w14:textId="77777777" w:rsidR="00435943" w:rsidRPr="00B96A92" w:rsidRDefault="00435943" w:rsidP="00435943">
            <w:pPr>
              <w:rPr>
                <w:rFonts w:ascii="Arial" w:hAnsi="Arial" w:cs="Arial"/>
              </w:rPr>
            </w:pPr>
          </w:p>
        </w:tc>
        <w:tc>
          <w:tcPr>
            <w:tcW w:w="909" w:type="dxa"/>
          </w:tcPr>
          <w:p w14:paraId="6E0C21C2" w14:textId="507A325B" w:rsidR="00435943" w:rsidRPr="00B96A92" w:rsidRDefault="00435943" w:rsidP="00435943">
            <w:pPr>
              <w:rPr>
                <w:rFonts w:ascii="Arial" w:hAnsi="Arial" w:cs="Arial"/>
                <w:b/>
                <w:bCs/>
              </w:rPr>
            </w:pPr>
            <w:r w:rsidRPr="00B96A92">
              <w:rPr>
                <w:rFonts w:ascii="Arial" w:hAnsi="Arial" w:cs="Arial"/>
                <w:b/>
                <w:bCs/>
              </w:rPr>
              <w:t>Sp.1</w:t>
            </w:r>
          </w:p>
          <w:p w14:paraId="3362F382" w14:textId="77777777" w:rsidR="00435943" w:rsidRPr="00B96A92" w:rsidRDefault="00435943" w:rsidP="00435943">
            <w:pPr>
              <w:rPr>
                <w:rFonts w:ascii="Arial" w:hAnsi="Arial" w:cs="Arial"/>
                <w:b/>
                <w:bCs/>
              </w:rPr>
            </w:pPr>
          </w:p>
          <w:p w14:paraId="2D4EE2A1" w14:textId="356C6D6A" w:rsidR="00435943" w:rsidRPr="00B96A92" w:rsidRDefault="00435943" w:rsidP="00435943">
            <w:pPr>
              <w:rPr>
                <w:rFonts w:ascii="Arial" w:hAnsi="Arial" w:cs="Arial"/>
                <w:b/>
                <w:bCs/>
              </w:rPr>
            </w:pPr>
            <w:r w:rsidRPr="00B96A92">
              <w:rPr>
                <w:rFonts w:ascii="Arial" w:hAnsi="Arial" w:cs="Arial"/>
                <w:b/>
                <w:bCs/>
              </w:rPr>
              <w:t>6 wks</w:t>
            </w:r>
          </w:p>
        </w:tc>
        <w:tc>
          <w:tcPr>
            <w:tcW w:w="1131" w:type="dxa"/>
          </w:tcPr>
          <w:p w14:paraId="46590E09" w14:textId="68EB5415" w:rsidR="00435943" w:rsidRPr="00B96A92" w:rsidRDefault="00EA7331" w:rsidP="00435943">
            <w:pPr>
              <w:spacing w:after="120"/>
              <w:rPr>
                <w:rFonts w:ascii="Arial" w:hAnsi="Arial" w:cs="Arial"/>
                <w:b/>
                <w:bCs/>
              </w:rPr>
            </w:pPr>
            <w:r w:rsidRPr="00B96A92">
              <w:rPr>
                <w:rFonts w:ascii="Arial" w:hAnsi="Arial" w:cs="Arial"/>
                <w:b/>
                <w:bCs/>
              </w:rPr>
              <w:t>3 weeks</w:t>
            </w:r>
          </w:p>
        </w:tc>
        <w:tc>
          <w:tcPr>
            <w:tcW w:w="1818" w:type="dxa"/>
            <w:vAlign w:val="center"/>
          </w:tcPr>
          <w:p w14:paraId="617C370D" w14:textId="5B84A670" w:rsidR="00435943" w:rsidRPr="00B96A92" w:rsidRDefault="00435943" w:rsidP="00435943">
            <w:pPr>
              <w:spacing w:after="120"/>
              <w:jc w:val="center"/>
              <w:rPr>
                <w:rFonts w:ascii="Arial" w:hAnsi="Arial" w:cs="Arial"/>
                <w:b/>
                <w:bCs/>
              </w:rPr>
            </w:pPr>
            <w:r w:rsidRPr="00B96A92">
              <w:rPr>
                <w:rFonts w:ascii="Arial" w:hAnsi="Arial" w:cs="Arial"/>
                <w:b/>
                <w:bCs/>
                <w:color w:val="000000" w:themeColor="text1"/>
              </w:rPr>
              <w:t>Percentages</w:t>
            </w:r>
          </w:p>
        </w:tc>
        <w:tc>
          <w:tcPr>
            <w:tcW w:w="4714" w:type="dxa"/>
          </w:tcPr>
          <w:p w14:paraId="0AF1FA32"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Use the equivalence of fractions, decimals and percentages</w:t>
            </w:r>
            <w:r w:rsidRPr="00B96A92">
              <w:rPr>
                <w:rFonts w:ascii="Arial" w:hAnsi="Arial" w:cs="Arial"/>
              </w:rPr>
              <w:tab/>
            </w:r>
          </w:p>
          <w:p w14:paraId="00180C09"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Calculate percentage increase and decrease</w:t>
            </w:r>
            <w:r w:rsidRPr="00B96A92">
              <w:rPr>
                <w:rFonts w:ascii="Arial" w:hAnsi="Arial" w:cs="Arial"/>
              </w:rPr>
              <w:tab/>
            </w:r>
          </w:p>
          <w:p w14:paraId="35926DC4"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Express a change as a percentage</w:t>
            </w:r>
            <w:r w:rsidRPr="00B96A92">
              <w:rPr>
                <w:rFonts w:ascii="Arial" w:hAnsi="Arial" w:cs="Arial"/>
              </w:rPr>
              <w:tab/>
            </w:r>
          </w:p>
          <w:p w14:paraId="4D89D065"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'reverse' percentage problems</w:t>
            </w:r>
            <w:r w:rsidRPr="00B96A92">
              <w:rPr>
                <w:rFonts w:ascii="Arial" w:hAnsi="Arial" w:cs="Arial"/>
              </w:rPr>
              <w:tab/>
            </w:r>
          </w:p>
          <w:p w14:paraId="3B0C9227"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Recognise and solve percentage problems (NC)</w:t>
            </w:r>
            <w:r w:rsidRPr="00B96A92">
              <w:rPr>
                <w:rFonts w:ascii="Arial" w:hAnsi="Arial" w:cs="Arial"/>
              </w:rPr>
              <w:tab/>
            </w:r>
          </w:p>
          <w:p w14:paraId="6C4FA560"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Recognise and solve percentage problems (C)</w:t>
            </w:r>
            <w:r w:rsidRPr="00B96A92">
              <w:rPr>
                <w:rFonts w:ascii="Arial" w:hAnsi="Arial" w:cs="Arial"/>
              </w:rPr>
              <w:tab/>
            </w:r>
          </w:p>
          <w:p w14:paraId="7558C802" w14:textId="46885174" w:rsidR="00435943" w:rsidRPr="00B96A92" w:rsidRDefault="00435943" w:rsidP="00435943">
            <w:pPr>
              <w:pStyle w:val="ListParagraph"/>
              <w:spacing w:after="120" w:line="360" w:lineRule="auto"/>
              <w:rPr>
                <w:rFonts w:ascii="Arial" w:hAnsi="Arial" w:cs="Arial"/>
              </w:rPr>
            </w:pPr>
            <w:r w:rsidRPr="00B96A92">
              <w:rPr>
                <w:rFonts w:ascii="Arial" w:hAnsi="Arial" w:cs="Arial"/>
              </w:rPr>
              <w:t>Solve problems with repeated percentage change</w:t>
            </w:r>
            <w:r w:rsidRPr="00B96A92">
              <w:rPr>
                <w:rFonts w:ascii="Arial" w:hAnsi="Arial" w:cs="Arial"/>
              </w:rPr>
              <w:tab/>
            </w:r>
          </w:p>
        </w:tc>
        <w:tc>
          <w:tcPr>
            <w:tcW w:w="1840" w:type="dxa"/>
            <w:vAlign w:val="center"/>
          </w:tcPr>
          <w:p w14:paraId="76A9B976" w14:textId="77777777" w:rsidR="00435943" w:rsidRPr="00B96A92" w:rsidRDefault="00435943" w:rsidP="00435943">
            <w:pPr>
              <w:jc w:val="center"/>
              <w:rPr>
                <w:rFonts w:ascii="Arial" w:hAnsi="Arial" w:cs="Arial"/>
              </w:rPr>
            </w:pPr>
            <w:r w:rsidRPr="00B96A92">
              <w:rPr>
                <w:rFonts w:ascii="Arial" w:hAnsi="Arial" w:cs="Arial"/>
              </w:rPr>
              <w:t>Joint block test with Number around week 4-5. 40 minutes.</w:t>
            </w:r>
          </w:p>
          <w:p w14:paraId="683CDA67" w14:textId="77777777" w:rsidR="00435943" w:rsidRPr="00B96A92" w:rsidRDefault="00435943" w:rsidP="00435943">
            <w:pPr>
              <w:jc w:val="center"/>
              <w:rPr>
                <w:rFonts w:ascii="Arial" w:hAnsi="Arial" w:cs="Arial"/>
              </w:rPr>
            </w:pPr>
          </w:p>
          <w:p w14:paraId="69FDF035" w14:textId="0193890C" w:rsidR="00435943" w:rsidRPr="00B96A92" w:rsidRDefault="00435943" w:rsidP="00435943">
            <w:pPr>
              <w:jc w:val="center"/>
              <w:rPr>
                <w:rFonts w:ascii="Arial" w:hAnsi="Arial" w:cs="Arial"/>
              </w:rPr>
            </w:pPr>
            <w:r w:rsidRPr="00B96A92">
              <w:rPr>
                <w:rFonts w:ascii="Arial" w:hAnsi="Arial" w:cs="Arial"/>
              </w:rPr>
              <w:t xml:space="preserve">End of term assessment </w:t>
            </w:r>
          </w:p>
        </w:tc>
        <w:tc>
          <w:tcPr>
            <w:tcW w:w="1699" w:type="dxa"/>
          </w:tcPr>
          <w:p w14:paraId="4DF50848" w14:textId="13FD4CDB" w:rsidR="00435943" w:rsidRPr="00B96A92" w:rsidRDefault="00435943" w:rsidP="00435943">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777A2993" w14:textId="77777777" w:rsidR="00435943" w:rsidRPr="00B96A92" w:rsidRDefault="00435943" w:rsidP="00435943">
            <w:pPr>
              <w:rPr>
                <w:rFonts w:ascii="Arial" w:hAnsi="Arial" w:cs="Arial"/>
                <w:b/>
                <w:bCs/>
              </w:rPr>
            </w:pPr>
            <w:r w:rsidRPr="00B96A92">
              <w:rPr>
                <w:rFonts w:ascii="Arial" w:hAnsi="Arial" w:cs="Arial"/>
                <w:b/>
                <w:bCs/>
              </w:rPr>
              <w:t>SMSC:</w:t>
            </w:r>
          </w:p>
          <w:p w14:paraId="2499E4B4" w14:textId="77777777" w:rsidR="00435943" w:rsidRPr="00B96A92" w:rsidRDefault="00435943" w:rsidP="00435943">
            <w:pPr>
              <w:rPr>
                <w:rFonts w:ascii="Arial" w:hAnsi="Arial" w:cs="Arial"/>
                <w:color w:val="000000"/>
              </w:rPr>
            </w:pPr>
            <w:r w:rsidRPr="00B96A92">
              <w:rPr>
                <w:rFonts w:ascii="Arial" w:hAnsi="Arial" w:cs="Arial"/>
                <w:color w:val="000000"/>
              </w:rPr>
              <w:t>Financial literacy and responsible spending</w:t>
            </w:r>
          </w:p>
          <w:p w14:paraId="3EE785AA" w14:textId="77777777" w:rsidR="00435943" w:rsidRPr="00B96A92" w:rsidRDefault="00435943" w:rsidP="00435943">
            <w:pPr>
              <w:rPr>
                <w:rFonts w:ascii="Arial" w:hAnsi="Arial" w:cs="Arial"/>
              </w:rPr>
            </w:pPr>
          </w:p>
          <w:p w14:paraId="52FF8E0B" w14:textId="77777777" w:rsidR="00435943" w:rsidRPr="00B96A92" w:rsidRDefault="00435943" w:rsidP="00435943">
            <w:pPr>
              <w:rPr>
                <w:rFonts w:ascii="Arial" w:hAnsi="Arial" w:cs="Arial"/>
                <w:b/>
                <w:bCs/>
              </w:rPr>
            </w:pPr>
            <w:r w:rsidRPr="00B96A92">
              <w:rPr>
                <w:rFonts w:ascii="Arial" w:hAnsi="Arial" w:cs="Arial"/>
                <w:b/>
                <w:bCs/>
              </w:rPr>
              <w:t>British Values:</w:t>
            </w:r>
          </w:p>
          <w:p w14:paraId="30F91A2F" w14:textId="77777777" w:rsidR="00435943" w:rsidRPr="00B96A92" w:rsidRDefault="00435943" w:rsidP="00435943">
            <w:pPr>
              <w:rPr>
                <w:rFonts w:ascii="Arial" w:hAnsi="Arial" w:cs="Arial"/>
                <w:color w:val="000000"/>
              </w:rPr>
            </w:pPr>
            <w:r w:rsidRPr="00B96A92">
              <w:rPr>
                <w:rFonts w:ascii="Arial" w:hAnsi="Arial" w:cs="Arial"/>
                <w:color w:val="000000"/>
              </w:rPr>
              <w:t>Responsible financial decision-making</w:t>
            </w:r>
          </w:p>
          <w:p w14:paraId="5F6E3CE9" w14:textId="77777777" w:rsidR="00435943" w:rsidRPr="00B96A92" w:rsidRDefault="00435943" w:rsidP="00435943">
            <w:pPr>
              <w:rPr>
                <w:rFonts w:ascii="Arial" w:hAnsi="Arial" w:cs="Arial"/>
                <w:b/>
                <w:bCs/>
              </w:rPr>
            </w:pPr>
          </w:p>
          <w:p w14:paraId="2323AD8F" w14:textId="77777777" w:rsidR="00435943" w:rsidRPr="00B96A92" w:rsidRDefault="00435943" w:rsidP="00435943">
            <w:pPr>
              <w:rPr>
                <w:rFonts w:ascii="Arial" w:hAnsi="Arial" w:cs="Arial"/>
                <w:b/>
                <w:bCs/>
              </w:rPr>
            </w:pPr>
            <w:r w:rsidRPr="00B96A92">
              <w:rPr>
                <w:rFonts w:ascii="Arial" w:hAnsi="Arial" w:cs="Arial"/>
                <w:b/>
                <w:bCs/>
              </w:rPr>
              <w:t>Careers:</w:t>
            </w:r>
          </w:p>
          <w:p w14:paraId="2AC6048B" w14:textId="77777777" w:rsidR="00435943" w:rsidRPr="00B96A92" w:rsidRDefault="00435943" w:rsidP="00435943">
            <w:pPr>
              <w:rPr>
                <w:rFonts w:ascii="Arial" w:hAnsi="Arial" w:cs="Arial"/>
                <w:color w:val="000000"/>
              </w:rPr>
            </w:pPr>
            <w:r w:rsidRPr="00B96A92">
              <w:rPr>
                <w:rFonts w:ascii="Arial" w:hAnsi="Arial" w:cs="Arial"/>
                <w:color w:val="000000"/>
              </w:rPr>
              <w:t>Finance, Business, Economics</w:t>
            </w:r>
          </w:p>
          <w:p w14:paraId="73E7F485" w14:textId="77777777" w:rsidR="00C57693" w:rsidRPr="00B96A92" w:rsidRDefault="00C57693" w:rsidP="00435943">
            <w:pPr>
              <w:rPr>
                <w:rFonts w:ascii="Arial" w:hAnsi="Arial" w:cs="Arial"/>
                <w:color w:val="000000"/>
              </w:rPr>
            </w:pPr>
          </w:p>
          <w:p w14:paraId="5C3B6E63"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5E87" w:rsidRPr="00435E87" w14:paraId="5BE6C752" w14:textId="77777777" w:rsidTr="00435E87">
              <w:trPr>
                <w:tblCellSpacing w:w="15" w:type="dxa"/>
              </w:trPr>
              <w:tc>
                <w:tcPr>
                  <w:tcW w:w="0" w:type="auto"/>
                  <w:vAlign w:val="center"/>
                  <w:hideMark/>
                </w:tcPr>
                <w:p w14:paraId="2ED9282B" w14:textId="77777777" w:rsidR="00435E87" w:rsidRPr="00435E87" w:rsidRDefault="00435E87" w:rsidP="00435E87">
                  <w:pPr>
                    <w:spacing w:after="0" w:line="240" w:lineRule="auto"/>
                    <w:rPr>
                      <w:rFonts w:ascii="Arial" w:eastAsia="Times New Roman" w:hAnsi="Arial" w:cs="Arial"/>
                      <w:sz w:val="24"/>
                      <w:szCs w:val="24"/>
                      <w:lang w:eastAsia="en-GB"/>
                    </w:rPr>
                  </w:pPr>
                </w:p>
              </w:tc>
            </w:tr>
          </w:tbl>
          <w:p w14:paraId="3F797C7D" w14:textId="22965BA0" w:rsidR="00435E87" w:rsidRDefault="00FA75C4" w:rsidP="00435E87">
            <w:pPr>
              <w:rPr>
                <w:rFonts w:ascii="Arial" w:hAnsi="Arial" w:cs="Arial"/>
              </w:rPr>
            </w:pPr>
            <w:r w:rsidRPr="00B96A92">
              <w:rPr>
                <w:rFonts w:ascii="Arial" w:hAnsi="Arial" w:cs="Arial"/>
              </w:rPr>
              <w:t>Percentages always refer to the whole; converting a percentage to a decimal is always a simple division by 100.</w:t>
            </w:r>
          </w:p>
          <w:p w14:paraId="63739720" w14:textId="77777777" w:rsidR="00A409BC" w:rsidRDefault="00A409BC" w:rsidP="00435E87">
            <w:pPr>
              <w:rPr>
                <w:rFonts w:ascii="Arial" w:eastAsia="Times New Roman" w:hAnsi="Arial" w:cs="Arial"/>
                <w:sz w:val="24"/>
                <w:szCs w:val="24"/>
                <w:lang w:eastAsia="en-GB"/>
              </w:rPr>
            </w:pPr>
          </w:p>
          <w:p w14:paraId="2897CBFD" w14:textId="77777777" w:rsidR="00A409BC" w:rsidRDefault="00A409BC" w:rsidP="00435E87">
            <w:pPr>
              <w:rPr>
                <w:rFonts w:ascii="Arial" w:eastAsia="Times New Roman" w:hAnsi="Arial" w:cs="Arial"/>
                <w:sz w:val="24"/>
                <w:szCs w:val="24"/>
                <w:lang w:eastAsia="en-GB"/>
              </w:rPr>
            </w:pPr>
          </w:p>
          <w:p w14:paraId="6680A0A0" w14:textId="77777777" w:rsidR="00A409BC" w:rsidRDefault="00A409BC" w:rsidP="00435E87">
            <w:pPr>
              <w:rPr>
                <w:rFonts w:ascii="Arial" w:eastAsia="Times New Roman" w:hAnsi="Arial" w:cs="Arial"/>
                <w:sz w:val="24"/>
                <w:szCs w:val="24"/>
                <w:lang w:eastAsia="en-GB"/>
              </w:rPr>
            </w:pPr>
          </w:p>
          <w:p w14:paraId="41246F57" w14:textId="77777777" w:rsidR="00A409BC" w:rsidRDefault="00A409BC" w:rsidP="00435E87">
            <w:pPr>
              <w:rPr>
                <w:rFonts w:ascii="Arial" w:eastAsia="Times New Roman" w:hAnsi="Arial" w:cs="Arial"/>
                <w:sz w:val="24"/>
                <w:szCs w:val="24"/>
                <w:lang w:eastAsia="en-GB"/>
              </w:rPr>
            </w:pPr>
          </w:p>
          <w:p w14:paraId="28947BC7" w14:textId="77777777" w:rsidR="00A409BC" w:rsidRDefault="00A409BC" w:rsidP="00435E87">
            <w:pPr>
              <w:rPr>
                <w:rFonts w:ascii="Arial" w:eastAsia="Times New Roman" w:hAnsi="Arial" w:cs="Arial"/>
                <w:sz w:val="24"/>
                <w:szCs w:val="24"/>
                <w:lang w:eastAsia="en-GB"/>
              </w:rPr>
            </w:pPr>
          </w:p>
          <w:p w14:paraId="0B33EA6E" w14:textId="77777777" w:rsidR="00A409BC" w:rsidRDefault="00A409BC" w:rsidP="00435E87">
            <w:pPr>
              <w:rPr>
                <w:rFonts w:ascii="Arial" w:eastAsia="Times New Roman" w:hAnsi="Arial" w:cs="Arial"/>
                <w:sz w:val="24"/>
                <w:szCs w:val="24"/>
                <w:lang w:eastAsia="en-GB"/>
              </w:rPr>
            </w:pPr>
          </w:p>
          <w:p w14:paraId="7F58E5CE" w14:textId="77777777" w:rsidR="00A409BC" w:rsidRDefault="00A409BC" w:rsidP="00435E87">
            <w:pPr>
              <w:rPr>
                <w:rFonts w:ascii="Arial" w:eastAsia="Times New Roman" w:hAnsi="Arial" w:cs="Arial"/>
                <w:sz w:val="24"/>
                <w:szCs w:val="24"/>
                <w:lang w:eastAsia="en-GB"/>
              </w:rPr>
            </w:pPr>
          </w:p>
          <w:p w14:paraId="743A754B" w14:textId="77777777" w:rsidR="00A409BC" w:rsidRDefault="00A409BC" w:rsidP="00435E87">
            <w:pPr>
              <w:rPr>
                <w:rFonts w:ascii="Arial" w:eastAsia="Times New Roman" w:hAnsi="Arial" w:cs="Arial"/>
                <w:sz w:val="24"/>
                <w:szCs w:val="24"/>
                <w:lang w:eastAsia="en-GB"/>
              </w:rPr>
            </w:pPr>
          </w:p>
          <w:p w14:paraId="3F9A8676" w14:textId="77777777" w:rsidR="00A409BC" w:rsidRDefault="00A409BC" w:rsidP="00435E87">
            <w:pPr>
              <w:rPr>
                <w:rFonts w:ascii="Arial" w:eastAsia="Times New Roman" w:hAnsi="Arial" w:cs="Arial"/>
                <w:sz w:val="24"/>
                <w:szCs w:val="24"/>
                <w:lang w:eastAsia="en-GB"/>
              </w:rPr>
            </w:pPr>
          </w:p>
          <w:p w14:paraId="7B6BD50A" w14:textId="77777777" w:rsidR="00A409BC" w:rsidRDefault="00A409BC" w:rsidP="00435E87">
            <w:pPr>
              <w:rPr>
                <w:rFonts w:ascii="Arial" w:eastAsia="Times New Roman" w:hAnsi="Arial" w:cs="Arial"/>
                <w:sz w:val="24"/>
                <w:szCs w:val="24"/>
                <w:lang w:eastAsia="en-GB"/>
              </w:rPr>
            </w:pPr>
          </w:p>
          <w:p w14:paraId="04954ABC" w14:textId="77777777" w:rsidR="00A409BC" w:rsidRDefault="00A409BC" w:rsidP="00435E87">
            <w:pPr>
              <w:rPr>
                <w:rFonts w:ascii="Arial" w:eastAsia="Times New Roman" w:hAnsi="Arial" w:cs="Arial"/>
                <w:sz w:val="24"/>
                <w:szCs w:val="24"/>
                <w:lang w:eastAsia="en-GB"/>
              </w:rPr>
            </w:pPr>
          </w:p>
          <w:p w14:paraId="120A8E30" w14:textId="77777777" w:rsidR="00A409BC" w:rsidRPr="00435E87" w:rsidRDefault="00A409BC" w:rsidP="00435E87">
            <w:pPr>
              <w:rPr>
                <w:rFonts w:ascii="Arial" w:eastAsia="Times New Roman" w:hAnsi="Arial" w:cs="Arial"/>
                <w:vanish/>
                <w:sz w:val="24"/>
                <w:szCs w:val="24"/>
                <w:lang w:eastAsia="en-GB"/>
              </w:rPr>
            </w:pPr>
          </w:p>
          <w:p w14:paraId="4C4B82A1" w14:textId="77777777" w:rsidR="00435943" w:rsidRPr="00B96A92" w:rsidRDefault="00435943" w:rsidP="00435943">
            <w:pPr>
              <w:rPr>
                <w:rFonts w:ascii="Arial" w:hAnsi="Arial" w:cs="Arial"/>
                <w:b/>
                <w:bCs/>
              </w:rPr>
            </w:pPr>
          </w:p>
        </w:tc>
      </w:tr>
      <w:tr w:rsidR="00435943" w:rsidRPr="00B96A92" w14:paraId="6D5F7532" w14:textId="63F0B699" w:rsidTr="00671B07">
        <w:trPr>
          <w:trHeight w:val="300"/>
        </w:trPr>
        <w:tc>
          <w:tcPr>
            <w:tcW w:w="646" w:type="dxa"/>
            <w:vMerge/>
            <w:shd w:val="clear" w:color="auto" w:fill="8EAADB" w:themeFill="accent1" w:themeFillTint="99"/>
          </w:tcPr>
          <w:p w14:paraId="3CD8B539" w14:textId="77777777" w:rsidR="00435943" w:rsidRPr="00B96A92" w:rsidRDefault="00435943" w:rsidP="00435943">
            <w:pPr>
              <w:rPr>
                <w:rFonts w:ascii="Arial" w:hAnsi="Arial" w:cs="Arial"/>
              </w:rPr>
            </w:pPr>
          </w:p>
        </w:tc>
        <w:tc>
          <w:tcPr>
            <w:tcW w:w="909" w:type="dxa"/>
          </w:tcPr>
          <w:p w14:paraId="23E2FC11" w14:textId="575BC7AD" w:rsidR="00435943" w:rsidRPr="00B96A92" w:rsidRDefault="00435943" w:rsidP="00435943">
            <w:pPr>
              <w:rPr>
                <w:rFonts w:ascii="Arial" w:hAnsi="Arial" w:cs="Arial"/>
                <w:b/>
                <w:bCs/>
              </w:rPr>
            </w:pPr>
          </w:p>
        </w:tc>
        <w:tc>
          <w:tcPr>
            <w:tcW w:w="1131" w:type="dxa"/>
          </w:tcPr>
          <w:p w14:paraId="7D52E4F4" w14:textId="707A05FB" w:rsidR="00435943" w:rsidRPr="00B96A92" w:rsidRDefault="00435943" w:rsidP="00435943">
            <w:pPr>
              <w:spacing w:after="120"/>
              <w:rPr>
                <w:rFonts w:ascii="Arial" w:hAnsi="Arial" w:cs="Arial"/>
                <w:b/>
                <w:bCs/>
              </w:rPr>
            </w:pPr>
            <w:r w:rsidRPr="00B96A92">
              <w:rPr>
                <w:rFonts w:ascii="Arial" w:hAnsi="Arial" w:cs="Arial"/>
                <w:b/>
                <w:bCs/>
              </w:rPr>
              <w:t>2 weeks</w:t>
            </w:r>
          </w:p>
        </w:tc>
        <w:tc>
          <w:tcPr>
            <w:tcW w:w="1818" w:type="dxa"/>
            <w:vAlign w:val="center"/>
          </w:tcPr>
          <w:p w14:paraId="6F841B35" w14:textId="1444659F" w:rsidR="00435943" w:rsidRPr="00B96A92" w:rsidRDefault="00435943" w:rsidP="00435943">
            <w:pPr>
              <w:spacing w:after="120"/>
              <w:jc w:val="center"/>
              <w:rPr>
                <w:rFonts w:ascii="Arial" w:hAnsi="Arial" w:cs="Arial"/>
                <w:b/>
                <w:bCs/>
                <w:color w:val="000000" w:themeColor="text1"/>
              </w:rPr>
            </w:pPr>
            <w:r w:rsidRPr="00B96A92">
              <w:rPr>
                <w:rFonts w:ascii="Arial" w:hAnsi="Arial" w:cs="Arial"/>
                <w:b/>
                <w:bCs/>
                <w:color w:val="000000" w:themeColor="text1"/>
              </w:rPr>
              <w:t>Numbers</w:t>
            </w:r>
          </w:p>
        </w:tc>
        <w:tc>
          <w:tcPr>
            <w:tcW w:w="4714" w:type="dxa"/>
          </w:tcPr>
          <w:p w14:paraId="1EFB4CEC"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Integer, real and rational numbers</w:t>
            </w:r>
            <w:r w:rsidRPr="00B96A92">
              <w:rPr>
                <w:rFonts w:ascii="Arial" w:hAnsi="Arial" w:cs="Arial"/>
              </w:rPr>
              <w:tab/>
            </w:r>
          </w:p>
          <w:p w14:paraId="29C2AA24"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Understand and use surds</w:t>
            </w:r>
            <w:r w:rsidRPr="00B96A92">
              <w:rPr>
                <w:rFonts w:ascii="Arial" w:hAnsi="Arial" w:cs="Arial"/>
              </w:rPr>
              <w:tab/>
            </w:r>
          </w:p>
          <w:p w14:paraId="2C05E798"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Work with directed number</w:t>
            </w:r>
            <w:r w:rsidRPr="00B96A92">
              <w:rPr>
                <w:rFonts w:ascii="Arial" w:hAnsi="Arial" w:cs="Arial"/>
              </w:rPr>
              <w:tab/>
            </w:r>
          </w:p>
          <w:p w14:paraId="799274C0"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problems with integers</w:t>
            </w:r>
            <w:r w:rsidRPr="00B96A92">
              <w:rPr>
                <w:rFonts w:ascii="Arial" w:hAnsi="Arial" w:cs="Arial"/>
              </w:rPr>
              <w:tab/>
            </w:r>
          </w:p>
          <w:p w14:paraId="0295F558"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problems with decimals</w:t>
            </w:r>
            <w:r w:rsidRPr="00B96A92">
              <w:rPr>
                <w:rFonts w:ascii="Arial" w:hAnsi="Arial" w:cs="Arial"/>
              </w:rPr>
              <w:tab/>
            </w:r>
          </w:p>
          <w:p w14:paraId="4DF1F3BB"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HCF and LCM</w:t>
            </w:r>
          </w:p>
          <w:p w14:paraId="562020B4"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Adding and subtracting fractions</w:t>
            </w:r>
            <w:r w:rsidRPr="00B96A92">
              <w:rPr>
                <w:rFonts w:ascii="Arial" w:hAnsi="Arial" w:cs="Arial"/>
              </w:rPr>
              <w:tab/>
            </w:r>
          </w:p>
          <w:p w14:paraId="29938D15"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Multiplying and dividing fractions</w:t>
            </w:r>
            <w:r w:rsidRPr="00B96A92">
              <w:rPr>
                <w:rFonts w:ascii="Arial" w:hAnsi="Arial" w:cs="Arial"/>
              </w:rPr>
              <w:tab/>
            </w:r>
          </w:p>
          <w:p w14:paraId="1C98237E"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Solving problems with fractions</w:t>
            </w:r>
            <w:r w:rsidRPr="00B96A92">
              <w:rPr>
                <w:rFonts w:ascii="Arial" w:hAnsi="Arial" w:cs="Arial"/>
              </w:rPr>
              <w:tab/>
            </w:r>
          </w:p>
          <w:p w14:paraId="708106FB" w14:textId="1396497B"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Numbers in standard form</w:t>
            </w:r>
            <w:r w:rsidRPr="00B96A92">
              <w:rPr>
                <w:rFonts w:ascii="Arial" w:hAnsi="Arial" w:cs="Arial"/>
              </w:rPr>
              <w:tab/>
            </w:r>
          </w:p>
        </w:tc>
        <w:tc>
          <w:tcPr>
            <w:tcW w:w="1840" w:type="dxa"/>
            <w:vAlign w:val="center"/>
          </w:tcPr>
          <w:p w14:paraId="078DA9B6" w14:textId="77777777" w:rsidR="00435943" w:rsidRPr="00B96A92" w:rsidRDefault="00435943" w:rsidP="00435943">
            <w:pPr>
              <w:jc w:val="center"/>
              <w:rPr>
                <w:rFonts w:ascii="Arial" w:hAnsi="Arial" w:cs="Arial"/>
              </w:rPr>
            </w:pPr>
            <w:r w:rsidRPr="00B96A92">
              <w:rPr>
                <w:rFonts w:ascii="Arial" w:hAnsi="Arial" w:cs="Arial"/>
              </w:rPr>
              <w:t>Joint block test with percentages around week 4-5. 40 minutes.</w:t>
            </w:r>
          </w:p>
          <w:p w14:paraId="60B45D2B" w14:textId="77777777" w:rsidR="00435943" w:rsidRPr="00B96A92" w:rsidRDefault="00435943" w:rsidP="00435943">
            <w:pPr>
              <w:jc w:val="center"/>
              <w:rPr>
                <w:rFonts w:ascii="Arial" w:hAnsi="Arial" w:cs="Arial"/>
              </w:rPr>
            </w:pPr>
          </w:p>
          <w:p w14:paraId="0715ED1C" w14:textId="0267215A" w:rsidR="00435943" w:rsidRPr="00B96A92" w:rsidRDefault="00435943" w:rsidP="00435943">
            <w:pPr>
              <w:jc w:val="center"/>
              <w:rPr>
                <w:rFonts w:ascii="Arial" w:hAnsi="Arial" w:cs="Arial"/>
              </w:rPr>
            </w:pPr>
            <w:r w:rsidRPr="00B96A92">
              <w:rPr>
                <w:rFonts w:ascii="Arial" w:hAnsi="Arial" w:cs="Arial"/>
              </w:rPr>
              <w:t xml:space="preserve">End of term assessment </w:t>
            </w:r>
          </w:p>
        </w:tc>
        <w:tc>
          <w:tcPr>
            <w:tcW w:w="1699" w:type="dxa"/>
          </w:tcPr>
          <w:p w14:paraId="34F86D8D" w14:textId="49772E4B" w:rsidR="00435943" w:rsidRPr="00B96A92" w:rsidRDefault="00435943" w:rsidP="00435943">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7C37E0B7" w14:textId="77777777" w:rsidR="00435943" w:rsidRPr="00B96A92" w:rsidRDefault="00435943" w:rsidP="00435943">
            <w:pPr>
              <w:rPr>
                <w:rFonts w:ascii="Arial" w:hAnsi="Arial" w:cs="Arial"/>
                <w:b/>
                <w:bCs/>
              </w:rPr>
            </w:pPr>
            <w:r w:rsidRPr="00B96A92">
              <w:rPr>
                <w:rFonts w:ascii="Arial" w:hAnsi="Arial" w:cs="Arial"/>
                <w:b/>
                <w:bCs/>
              </w:rPr>
              <w:t>SMSC:</w:t>
            </w:r>
          </w:p>
          <w:p w14:paraId="06B4CBCA" w14:textId="77777777" w:rsidR="00435943" w:rsidRPr="00B96A92" w:rsidRDefault="00435943" w:rsidP="00435943">
            <w:pPr>
              <w:rPr>
                <w:rFonts w:ascii="Arial" w:hAnsi="Arial" w:cs="Arial"/>
                <w:color w:val="000000"/>
              </w:rPr>
            </w:pPr>
            <w:r w:rsidRPr="00B96A92">
              <w:rPr>
                <w:rFonts w:ascii="Arial" w:hAnsi="Arial" w:cs="Arial"/>
                <w:color w:val="000000"/>
              </w:rPr>
              <w:t>Exploring the universality of numbers</w:t>
            </w:r>
          </w:p>
          <w:p w14:paraId="60FAA8DF" w14:textId="77777777" w:rsidR="00435943" w:rsidRPr="00B96A92" w:rsidRDefault="00435943" w:rsidP="00435943">
            <w:pPr>
              <w:rPr>
                <w:rFonts w:ascii="Arial" w:hAnsi="Arial" w:cs="Arial"/>
              </w:rPr>
            </w:pPr>
          </w:p>
          <w:p w14:paraId="0B2D5E76" w14:textId="77777777" w:rsidR="00435943" w:rsidRPr="00B96A92" w:rsidRDefault="00435943" w:rsidP="00435943">
            <w:pPr>
              <w:rPr>
                <w:rFonts w:ascii="Arial" w:hAnsi="Arial" w:cs="Arial"/>
                <w:b/>
                <w:bCs/>
              </w:rPr>
            </w:pPr>
            <w:r w:rsidRPr="00B96A92">
              <w:rPr>
                <w:rFonts w:ascii="Arial" w:hAnsi="Arial" w:cs="Arial"/>
                <w:b/>
                <w:bCs/>
              </w:rPr>
              <w:t>British Values:</w:t>
            </w:r>
          </w:p>
          <w:p w14:paraId="668D9A79" w14:textId="77777777" w:rsidR="00435943" w:rsidRPr="00B96A92" w:rsidRDefault="00435943" w:rsidP="00435943">
            <w:pPr>
              <w:rPr>
                <w:rFonts w:ascii="Arial" w:hAnsi="Arial" w:cs="Arial"/>
                <w:color w:val="000000"/>
              </w:rPr>
            </w:pPr>
            <w:r w:rsidRPr="00B96A92">
              <w:rPr>
                <w:rFonts w:ascii="Arial" w:hAnsi="Arial" w:cs="Arial"/>
                <w:color w:val="000000"/>
              </w:rPr>
              <w:t>Respect for mathematical heritage across cultures</w:t>
            </w:r>
          </w:p>
          <w:p w14:paraId="616C0A58" w14:textId="77777777" w:rsidR="00435943" w:rsidRPr="00B96A92" w:rsidRDefault="00435943" w:rsidP="00435943">
            <w:pPr>
              <w:rPr>
                <w:rFonts w:ascii="Arial" w:hAnsi="Arial" w:cs="Arial"/>
                <w:b/>
                <w:bCs/>
              </w:rPr>
            </w:pPr>
          </w:p>
          <w:p w14:paraId="08D5AB83" w14:textId="77777777" w:rsidR="00435943" w:rsidRPr="00B96A92" w:rsidRDefault="00435943" w:rsidP="00435943">
            <w:pPr>
              <w:rPr>
                <w:rFonts w:ascii="Arial" w:hAnsi="Arial" w:cs="Arial"/>
                <w:b/>
                <w:bCs/>
              </w:rPr>
            </w:pPr>
            <w:r w:rsidRPr="00B96A92">
              <w:rPr>
                <w:rFonts w:ascii="Arial" w:hAnsi="Arial" w:cs="Arial"/>
                <w:b/>
                <w:bCs/>
              </w:rPr>
              <w:t>Careers:</w:t>
            </w:r>
          </w:p>
          <w:p w14:paraId="2482D784" w14:textId="77777777" w:rsidR="00435943" w:rsidRPr="00B96A92" w:rsidRDefault="00435943" w:rsidP="00435943">
            <w:pPr>
              <w:rPr>
                <w:rFonts w:ascii="Arial" w:hAnsi="Arial" w:cs="Arial"/>
                <w:color w:val="000000"/>
              </w:rPr>
            </w:pPr>
            <w:r w:rsidRPr="00B96A92">
              <w:rPr>
                <w:rFonts w:ascii="Arial" w:hAnsi="Arial" w:cs="Arial"/>
                <w:color w:val="000000"/>
              </w:rPr>
              <w:t>Finance, Data Science, Cryptography</w:t>
            </w:r>
          </w:p>
          <w:p w14:paraId="7698D4FF" w14:textId="77777777" w:rsidR="00C57693" w:rsidRPr="00B96A92" w:rsidRDefault="00C57693" w:rsidP="00435943">
            <w:pPr>
              <w:rPr>
                <w:rFonts w:ascii="Arial" w:hAnsi="Arial" w:cs="Arial"/>
                <w:color w:val="000000"/>
              </w:rPr>
            </w:pPr>
          </w:p>
          <w:p w14:paraId="6030421B"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1F0C999" w14:textId="77777777" w:rsidR="00C57693" w:rsidRDefault="00FA75C4" w:rsidP="00435943">
            <w:pPr>
              <w:rPr>
                <w:rFonts w:ascii="Arial" w:hAnsi="Arial" w:cs="Arial"/>
              </w:rPr>
            </w:pPr>
            <w:r w:rsidRPr="00B96A92">
              <w:rPr>
                <w:rFonts w:ascii="Arial" w:hAnsi="Arial" w:cs="Arial"/>
              </w:rPr>
              <w:t>All numbers are positive; fractions are less than whole numbers; negative numbers don't have real-world applications.</w:t>
            </w:r>
          </w:p>
          <w:p w14:paraId="594CAF11" w14:textId="77777777" w:rsidR="00CB5035" w:rsidRDefault="00CB5035" w:rsidP="00435943">
            <w:pPr>
              <w:rPr>
                <w:rFonts w:ascii="Arial" w:hAnsi="Arial" w:cs="Arial"/>
                <w:color w:val="000000"/>
              </w:rPr>
            </w:pPr>
          </w:p>
          <w:p w14:paraId="07091F69" w14:textId="77777777" w:rsidR="00CB5035" w:rsidRDefault="00CB5035" w:rsidP="00435943">
            <w:pPr>
              <w:rPr>
                <w:rFonts w:ascii="Arial" w:hAnsi="Arial" w:cs="Arial"/>
                <w:color w:val="000000"/>
              </w:rPr>
            </w:pPr>
          </w:p>
          <w:p w14:paraId="0EEB5BDA" w14:textId="77777777" w:rsidR="00CB5035" w:rsidRDefault="00CB5035" w:rsidP="00435943">
            <w:pPr>
              <w:rPr>
                <w:rFonts w:ascii="Arial" w:hAnsi="Arial" w:cs="Arial"/>
                <w:color w:val="000000"/>
              </w:rPr>
            </w:pPr>
          </w:p>
          <w:p w14:paraId="1649DD3E" w14:textId="77777777" w:rsidR="00CB5035" w:rsidRDefault="00CB5035" w:rsidP="00435943">
            <w:pPr>
              <w:rPr>
                <w:rFonts w:ascii="Arial" w:hAnsi="Arial" w:cs="Arial"/>
                <w:color w:val="000000"/>
              </w:rPr>
            </w:pPr>
          </w:p>
          <w:p w14:paraId="2374FF30" w14:textId="77777777" w:rsidR="00CB5035" w:rsidRDefault="00CB5035" w:rsidP="00435943">
            <w:pPr>
              <w:rPr>
                <w:rFonts w:ascii="Arial" w:hAnsi="Arial" w:cs="Arial"/>
                <w:color w:val="000000"/>
              </w:rPr>
            </w:pPr>
          </w:p>
          <w:p w14:paraId="603B0CD4" w14:textId="77777777" w:rsidR="00CB5035" w:rsidRDefault="00CB5035" w:rsidP="00435943">
            <w:pPr>
              <w:rPr>
                <w:rFonts w:ascii="Arial" w:hAnsi="Arial" w:cs="Arial"/>
                <w:color w:val="000000"/>
              </w:rPr>
            </w:pPr>
          </w:p>
          <w:p w14:paraId="381A46AD" w14:textId="77777777" w:rsidR="00CB5035" w:rsidRDefault="00CB5035" w:rsidP="00435943">
            <w:pPr>
              <w:rPr>
                <w:rFonts w:ascii="Arial" w:hAnsi="Arial" w:cs="Arial"/>
                <w:color w:val="000000"/>
              </w:rPr>
            </w:pPr>
          </w:p>
          <w:p w14:paraId="620202DF" w14:textId="77777777" w:rsidR="00CB5035" w:rsidRDefault="00CB5035" w:rsidP="00435943">
            <w:pPr>
              <w:rPr>
                <w:rFonts w:ascii="Arial" w:hAnsi="Arial" w:cs="Arial"/>
                <w:color w:val="000000"/>
              </w:rPr>
            </w:pPr>
          </w:p>
          <w:p w14:paraId="49801C12" w14:textId="77777777" w:rsidR="00CB5035" w:rsidRDefault="00CB5035" w:rsidP="00435943">
            <w:pPr>
              <w:rPr>
                <w:rFonts w:ascii="Arial" w:hAnsi="Arial" w:cs="Arial"/>
                <w:color w:val="000000"/>
              </w:rPr>
            </w:pPr>
          </w:p>
          <w:p w14:paraId="6B6C99B0" w14:textId="77777777" w:rsidR="00CB5035" w:rsidRDefault="00CB5035" w:rsidP="00435943">
            <w:pPr>
              <w:rPr>
                <w:rFonts w:ascii="Arial" w:hAnsi="Arial" w:cs="Arial"/>
                <w:color w:val="000000"/>
              </w:rPr>
            </w:pPr>
          </w:p>
          <w:p w14:paraId="7C076156" w14:textId="77777777" w:rsidR="00CB5035" w:rsidRDefault="00CB5035" w:rsidP="00435943">
            <w:pPr>
              <w:rPr>
                <w:rFonts w:ascii="Arial" w:hAnsi="Arial" w:cs="Arial"/>
                <w:color w:val="000000"/>
              </w:rPr>
            </w:pPr>
          </w:p>
          <w:p w14:paraId="7FBC1A6E" w14:textId="77777777" w:rsidR="00CB5035" w:rsidRDefault="00CB5035" w:rsidP="00435943">
            <w:pPr>
              <w:rPr>
                <w:rFonts w:ascii="Arial" w:hAnsi="Arial" w:cs="Arial"/>
                <w:color w:val="000000"/>
              </w:rPr>
            </w:pPr>
          </w:p>
          <w:p w14:paraId="6372C5D4" w14:textId="77777777" w:rsidR="00CB5035" w:rsidRDefault="00CB5035" w:rsidP="00435943">
            <w:pPr>
              <w:rPr>
                <w:rFonts w:ascii="Arial" w:hAnsi="Arial" w:cs="Arial"/>
                <w:color w:val="000000"/>
              </w:rPr>
            </w:pPr>
          </w:p>
          <w:p w14:paraId="6ABCF8AB" w14:textId="77777777" w:rsidR="00CB5035" w:rsidRDefault="00CB5035" w:rsidP="00435943">
            <w:pPr>
              <w:rPr>
                <w:rFonts w:ascii="Arial" w:hAnsi="Arial" w:cs="Arial"/>
                <w:color w:val="000000"/>
              </w:rPr>
            </w:pPr>
          </w:p>
          <w:p w14:paraId="0C836366" w14:textId="77777777" w:rsidR="00CB5035" w:rsidRDefault="00CB5035" w:rsidP="00435943">
            <w:pPr>
              <w:rPr>
                <w:rFonts w:ascii="Arial" w:hAnsi="Arial" w:cs="Arial"/>
                <w:color w:val="000000"/>
              </w:rPr>
            </w:pPr>
          </w:p>
          <w:p w14:paraId="2499ECB1" w14:textId="6E9CB2C7" w:rsidR="00CB5035" w:rsidRPr="00B96A92" w:rsidRDefault="00CB5035" w:rsidP="00435943">
            <w:pPr>
              <w:rPr>
                <w:rFonts w:ascii="Arial" w:hAnsi="Arial" w:cs="Arial"/>
                <w:color w:val="000000"/>
              </w:rPr>
            </w:pPr>
          </w:p>
        </w:tc>
      </w:tr>
      <w:tr w:rsidR="00435943" w:rsidRPr="00B96A92" w14:paraId="70FBABA1" w14:textId="4B4FB8AD" w:rsidTr="00671B07">
        <w:trPr>
          <w:trHeight w:val="300"/>
        </w:trPr>
        <w:tc>
          <w:tcPr>
            <w:tcW w:w="646" w:type="dxa"/>
            <w:vMerge/>
            <w:shd w:val="clear" w:color="auto" w:fill="8EAADB" w:themeFill="accent1" w:themeFillTint="99"/>
          </w:tcPr>
          <w:p w14:paraId="07D13201" w14:textId="77777777" w:rsidR="00435943" w:rsidRPr="00B96A92" w:rsidRDefault="00435943" w:rsidP="00435943">
            <w:pPr>
              <w:rPr>
                <w:rFonts w:ascii="Arial" w:hAnsi="Arial" w:cs="Arial"/>
              </w:rPr>
            </w:pPr>
          </w:p>
        </w:tc>
        <w:tc>
          <w:tcPr>
            <w:tcW w:w="909" w:type="dxa"/>
          </w:tcPr>
          <w:p w14:paraId="7F78149F" w14:textId="77777777" w:rsidR="00435943" w:rsidRPr="00B96A92" w:rsidRDefault="00435943" w:rsidP="00435943">
            <w:pPr>
              <w:rPr>
                <w:rFonts w:ascii="Arial" w:hAnsi="Arial" w:cs="Arial"/>
                <w:b/>
                <w:bCs/>
              </w:rPr>
            </w:pPr>
          </w:p>
        </w:tc>
        <w:tc>
          <w:tcPr>
            <w:tcW w:w="1131" w:type="dxa"/>
          </w:tcPr>
          <w:p w14:paraId="3CBC03CF" w14:textId="35693308" w:rsidR="00435943" w:rsidRPr="00B96A92" w:rsidRDefault="00EA7331" w:rsidP="00435943">
            <w:pPr>
              <w:spacing w:after="120"/>
              <w:rPr>
                <w:rFonts w:ascii="Arial" w:hAnsi="Arial" w:cs="Arial"/>
                <w:b/>
                <w:bCs/>
              </w:rPr>
            </w:pPr>
            <w:r w:rsidRPr="00B96A92">
              <w:rPr>
                <w:rFonts w:ascii="Arial" w:hAnsi="Arial" w:cs="Arial"/>
                <w:b/>
                <w:bCs/>
              </w:rPr>
              <w:t>1 week</w:t>
            </w:r>
          </w:p>
        </w:tc>
        <w:tc>
          <w:tcPr>
            <w:tcW w:w="1818" w:type="dxa"/>
            <w:vAlign w:val="center"/>
          </w:tcPr>
          <w:p w14:paraId="13EAF358" w14:textId="50813060" w:rsidR="00435943" w:rsidRPr="00B96A92" w:rsidRDefault="00435943" w:rsidP="00435943">
            <w:pPr>
              <w:spacing w:after="120"/>
              <w:jc w:val="center"/>
              <w:rPr>
                <w:rFonts w:ascii="Arial" w:hAnsi="Arial" w:cs="Arial"/>
                <w:b/>
                <w:bCs/>
                <w:color w:val="000000" w:themeColor="text1"/>
              </w:rPr>
            </w:pPr>
            <w:r w:rsidRPr="00B96A92">
              <w:rPr>
                <w:rFonts w:ascii="Arial" w:hAnsi="Arial" w:cs="Arial"/>
                <w:b/>
                <w:bCs/>
                <w:color w:val="000000" w:themeColor="text1"/>
              </w:rPr>
              <w:t>Banking and Finances</w:t>
            </w:r>
          </w:p>
        </w:tc>
        <w:tc>
          <w:tcPr>
            <w:tcW w:w="4714" w:type="dxa"/>
          </w:tcPr>
          <w:p w14:paraId="673EC419"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problems with bills and bank statements</w:t>
            </w:r>
            <w:r w:rsidRPr="00B96A92">
              <w:rPr>
                <w:rFonts w:ascii="Arial" w:hAnsi="Arial" w:cs="Arial"/>
              </w:rPr>
              <w:tab/>
            </w:r>
          </w:p>
          <w:p w14:paraId="6DF5D622"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Calculate simple interest</w:t>
            </w:r>
            <w:r w:rsidRPr="00B96A92">
              <w:rPr>
                <w:rFonts w:ascii="Arial" w:hAnsi="Arial" w:cs="Arial"/>
              </w:rPr>
              <w:tab/>
            </w:r>
          </w:p>
          <w:p w14:paraId="0B24DB81"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Calculate compound interest</w:t>
            </w:r>
            <w:r w:rsidRPr="00B96A92">
              <w:rPr>
                <w:rFonts w:ascii="Arial" w:hAnsi="Arial" w:cs="Arial"/>
              </w:rPr>
              <w:tab/>
            </w:r>
          </w:p>
          <w:p w14:paraId="20058ECD"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problems with VAT</w:t>
            </w:r>
            <w:r w:rsidRPr="00B96A92">
              <w:rPr>
                <w:rFonts w:ascii="Arial" w:hAnsi="Arial" w:cs="Arial"/>
              </w:rPr>
              <w:tab/>
            </w:r>
          </w:p>
          <w:p w14:paraId="10440506"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Calculate wages and taxes</w:t>
            </w:r>
            <w:r w:rsidRPr="00B96A92">
              <w:rPr>
                <w:rFonts w:ascii="Arial" w:hAnsi="Arial" w:cs="Arial"/>
              </w:rPr>
              <w:tab/>
            </w:r>
          </w:p>
          <w:p w14:paraId="1C8173A6" w14:textId="77777777"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problems with exchange rates</w:t>
            </w:r>
            <w:r w:rsidRPr="00B96A92">
              <w:rPr>
                <w:rFonts w:ascii="Arial" w:hAnsi="Arial" w:cs="Arial"/>
              </w:rPr>
              <w:tab/>
            </w:r>
          </w:p>
          <w:p w14:paraId="378633F6" w14:textId="2D3E712F" w:rsidR="00435943" w:rsidRPr="00B96A92" w:rsidRDefault="00435943" w:rsidP="00435943">
            <w:pPr>
              <w:pStyle w:val="ListParagraph"/>
              <w:numPr>
                <w:ilvl w:val="0"/>
                <w:numId w:val="23"/>
              </w:numPr>
              <w:spacing w:after="120" w:line="360" w:lineRule="auto"/>
              <w:rPr>
                <w:rFonts w:ascii="Arial" w:hAnsi="Arial" w:cs="Arial"/>
              </w:rPr>
            </w:pPr>
            <w:r w:rsidRPr="00B96A92">
              <w:rPr>
                <w:rFonts w:ascii="Arial" w:hAnsi="Arial" w:cs="Arial"/>
              </w:rPr>
              <w:t>Solve unit pricing problems</w:t>
            </w:r>
            <w:r w:rsidRPr="00B96A92">
              <w:rPr>
                <w:rFonts w:ascii="Arial" w:hAnsi="Arial" w:cs="Arial"/>
              </w:rPr>
              <w:tab/>
            </w:r>
          </w:p>
        </w:tc>
        <w:tc>
          <w:tcPr>
            <w:tcW w:w="1840" w:type="dxa"/>
            <w:vAlign w:val="center"/>
          </w:tcPr>
          <w:p w14:paraId="328438AA" w14:textId="726F2B74" w:rsidR="00435943" w:rsidRPr="00B96A92" w:rsidRDefault="00435943" w:rsidP="00435943">
            <w:pPr>
              <w:jc w:val="center"/>
              <w:rPr>
                <w:rFonts w:ascii="Arial" w:hAnsi="Arial" w:cs="Arial"/>
              </w:rPr>
            </w:pPr>
            <w:r w:rsidRPr="00B96A92">
              <w:rPr>
                <w:rFonts w:ascii="Arial" w:hAnsi="Arial" w:cs="Arial"/>
              </w:rPr>
              <w:t xml:space="preserve">End of term assessment </w:t>
            </w:r>
          </w:p>
        </w:tc>
        <w:tc>
          <w:tcPr>
            <w:tcW w:w="1699" w:type="dxa"/>
          </w:tcPr>
          <w:p w14:paraId="157E9280" w14:textId="069FBA5E" w:rsidR="00435943" w:rsidRPr="00B96A92" w:rsidRDefault="00435943" w:rsidP="00435943">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678F208D" w14:textId="77777777" w:rsidR="00435943" w:rsidRPr="00B96A92" w:rsidRDefault="00435943" w:rsidP="00435943">
            <w:pPr>
              <w:rPr>
                <w:rFonts w:ascii="Arial" w:hAnsi="Arial" w:cs="Arial"/>
                <w:b/>
                <w:bCs/>
              </w:rPr>
            </w:pPr>
            <w:r w:rsidRPr="00B96A92">
              <w:rPr>
                <w:rFonts w:ascii="Arial" w:hAnsi="Arial" w:cs="Arial"/>
                <w:b/>
                <w:bCs/>
              </w:rPr>
              <w:t>SMSC:</w:t>
            </w:r>
          </w:p>
          <w:p w14:paraId="68632744" w14:textId="77777777" w:rsidR="00435943" w:rsidRPr="00B96A92" w:rsidRDefault="00435943" w:rsidP="00435943">
            <w:pPr>
              <w:rPr>
                <w:rFonts w:ascii="Arial" w:hAnsi="Arial" w:cs="Arial"/>
                <w:color w:val="000000"/>
              </w:rPr>
            </w:pPr>
            <w:r w:rsidRPr="00B96A92">
              <w:rPr>
                <w:rFonts w:ascii="Arial" w:hAnsi="Arial" w:cs="Arial"/>
                <w:color w:val="000000"/>
              </w:rPr>
              <w:t>Economic understanding and planning</w:t>
            </w:r>
          </w:p>
          <w:p w14:paraId="53D7E112" w14:textId="77777777" w:rsidR="00435943" w:rsidRPr="00B96A92" w:rsidRDefault="00435943" w:rsidP="00435943">
            <w:pPr>
              <w:rPr>
                <w:rFonts w:ascii="Arial" w:hAnsi="Arial" w:cs="Arial"/>
              </w:rPr>
            </w:pPr>
          </w:p>
          <w:p w14:paraId="1BE25FA2" w14:textId="77777777" w:rsidR="00435943" w:rsidRPr="00B96A92" w:rsidRDefault="00435943" w:rsidP="00435943">
            <w:pPr>
              <w:rPr>
                <w:rFonts w:ascii="Arial" w:hAnsi="Arial" w:cs="Arial"/>
                <w:b/>
                <w:bCs/>
              </w:rPr>
            </w:pPr>
            <w:r w:rsidRPr="00B96A92">
              <w:rPr>
                <w:rFonts w:ascii="Arial" w:hAnsi="Arial" w:cs="Arial"/>
                <w:b/>
                <w:bCs/>
              </w:rPr>
              <w:t>British Values:</w:t>
            </w:r>
          </w:p>
          <w:p w14:paraId="14D21A7C" w14:textId="42C73757" w:rsidR="00435943" w:rsidRPr="00B96A92" w:rsidRDefault="00435943" w:rsidP="00435943">
            <w:pPr>
              <w:rPr>
                <w:rFonts w:ascii="Arial" w:hAnsi="Arial" w:cs="Arial"/>
                <w:color w:val="000000"/>
              </w:rPr>
            </w:pPr>
            <w:r w:rsidRPr="00B96A92">
              <w:rPr>
                <w:rFonts w:ascii="Arial" w:hAnsi="Arial" w:cs="Arial"/>
                <w:color w:val="000000"/>
              </w:rPr>
              <w:t>Ethical considerations in finance and banking</w:t>
            </w:r>
          </w:p>
          <w:p w14:paraId="53CCC926" w14:textId="77777777" w:rsidR="00435943" w:rsidRPr="00B96A92" w:rsidRDefault="00435943" w:rsidP="00435943">
            <w:pPr>
              <w:rPr>
                <w:rFonts w:ascii="Arial" w:hAnsi="Arial" w:cs="Arial"/>
                <w:color w:val="000000"/>
              </w:rPr>
            </w:pPr>
          </w:p>
          <w:p w14:paraId="049FC459" w14:textId="77777777" w:rsidR="00435943" w:rsidRPr="00B96A92" w:rsidRDefault="00435943" w:rsidP="00435943">
            <w:pPr>
              <w:rPr>
                <w:rFonts w:ascii="Arial" w:hAnsi="Arial" w:cs="Arial"/>
                <w:b/>
                <w:bCs/>
              </w:rPr>
            </w:pPr>
            <w:r w:rsidRPr="00B96A92">
              <w:rPr>
                <w:rFonts w:ascii="Arial" w:hAnsi="Arial" w:cs="Arial"/>
                <w:b/>
                <w:bCs/>
              </w:rPr>
              <w:t>Careers:</w:t>
            </w:r>
          </w:p>
          <w:p w14:paraId="3BC88D52" w14:textId="77777777" w:rsidR="00435943" w:rsidRPr="00B96A92" w:rsidRDefault="00435943" w:rsidP="00435943">
            <w:pPr>
              <w:rPr>
                <w:rFonts w:ascii="Arial" w:hAnsi="Arial" w:cs="Arial"/>
                <w:color w:val="000000"/>
              </w:rPr>
            </w:pPr>
            <w:r w:rsidRPr="00B96A92">
              <w:rPr>
                <w:rFonts w:ascii="Arial" w:hAnsi="Arial" w:cs="Arial"/>
                <w:color w:val="000000"/>
              </w:rPr>
              <w:t>Banking, Investment, Accounting</w:t>
            </w:r>
          </w:p>
          <w:p w14:paraId="07FB7597" w14:textId="77777777" w:rsidR="00435943" w:rsidRPr="00B96A92" w:rsidRDefault="00435943" w:rsidP="00435943">
            <w:pPr>
              <w:rPr>
                <w:rFonts w:ascii="Arial" w:hAnsi="Arial" w:cs="Arial"/>
                <w:color w:val="000000"/>
              </w:rPr>
            </w:pPr>
          </w:p>
          <w:p w14:paraId="593A9A13" w14:textId="77777777" w:rsidR="00C57693" w:rsidRPr="00B96A92" w:rsidRDefault="00C57693" w:rsidP="00C57693">
            <w:pPr>
              <w:rPr>
                <w:rFonts w:ascii="Arial" w:hAnsi="Arial" w:cs="Arial"/>
                <w:b/>
                <w:bCs/>
              </w:rPr>
            </w:pPr>
            <w:r w:rsidRPr="00B96A92">
              <w:rPr>
                <w:rFonts w:ascii="Arial" w:hAnsi="Arial" w:cs="Arial"/>
                <w:b/>
                <w:bCs/>
              </w:rPr>
              <w:t>Topic Misconceptions:</w:t>
            </w:r>
          </w:p>
          <w:p w14:paraId="2A89DCD3" w14:textId="00D2343C" w:rsidR="00B312FF" w:rsidRPr="00B96A92" w:rsidRDefault="00FA75C4" w:rsidP="00435943">
            <w:pPr>
              <w:rPr>
                <w:rFonts w:ascii="Arial" w:hAnsi="Arial" w:cs="Arial"/>
                <w:color w:val="000000"/>
              </w:rPr>
            </w:pPr>
            <w:r w:rsidRPr="00B96A92">
              <w:rPr>
                <w:rFonts w:ascii="Arial" w:hAnsi="Arial" w:cs="Arial"/>
              </w:rPr>
              <w:t>The interest on a loan is always calculated the same way; monthly payments are always the same amount for different loans.</w:t>
            </w:r>
          </w:p>
          <w:p w14:paraId="630966BE" w14:textId="77777777" w:rsidR="00B312FF" w:rsidRPr="00B96A92" w:rsidRDefault="00B312FF" w:rsidP="00435943">
            <w:pPr>
              <w:rPr>
                <w:rFonts w:ascii="Arial" w:hAnsi="Arial" w:cs="Arial"/>
                <w:color w:val="000000"/>
              </w:rPr>
            </w:pPr>
          </w:p>
          <w:p w14:paraId="67F4D0FD" w14:textId="77777777" w:rsidR="00B312FF" w:rsidRPr="00B96A92" w:rsidRDefault="00B312FF" w:rsidP="00435943">
            <w:pPr>
              <w:rPr>
                <w:rFonts w:ascii="Arial" w:hAnsi="Arial" w:cs="Arial"/>
                <w:color w:val="000000"/>
              </w:rPr>
            </w:pPr>
          </w:p>
          <w:p w14:paraId="1739060A" w14:textId="77777777" w:rsidR="00B312FF" w:rsidRPr="00B96A92" w:rsidRDefault="00B312FF" w:rsidP="00435943">
            <w:pPr>
              <w:rPr>
                <w:rFonts w:ascii="Arial" w:hAnsi="Arial" w:cs="Arial"/>
                <w:color w:val="000000"/>
              </w:rPr>
            </w:pPr>
          </w:p>
          <w:p w14:paraId="5ADF76C1" w14:textId="77777777" w:rsidR="00B312FF" w:rsidRPr="00B96A92" w:rsidRDefault="00B312FF" w:rsidP="00435943">
            <w:pPr>
              <w:rPr>
                <w:rFonts w:ascii="Arial" w:hAnsi="Arial" w:cs="Arial"/>
                <w:color w:val="000000"/>
              </w:rPr>
            </w:pPr>
          </w:p>
          <w:p w14:paraId="0DAE7C6E" w14:textId="77777777" w:rsidR="00B312FF" w:rsidRPr="00B96A92" w:rsidRDefault="00B312FF" w:rsidP="00435943">
            <w:pPr>
              <w:rPr>
                <w:rFonts w:ascii="Arial" w:hAnsi="Arial" w:cs="Arial"/>
                <w:color w:val="000000"/>
              </w:rPr>
            </w:pPr>
          </w:p>
          <w:p w14:paraId="5EC117E6" w14:textId="77777777" w:rsidR="00B312FF" w:rsidRPr="00B96A92" w:rsidRDefault="00B312FF" w:rsidP="00435943">
            <w:pPr>
              <w:rPr>
                <w:rFonts w:ascii="Arial" w:hAnsi="Arial" w:cs="Arial"/>
                <w:color w:val="000000"/>
              </w:rPr>
            </w:pPr>
          </w:p>
          <w:p w14:paraId="20B71009" w14:textId="77777777" w:rsidR="00B312FF" w:rsidRPr="00B96A92" w:rsidRDefault="00B312FF" w:rsidP="00435943">
            <w:pPr>
              <w:rPr>
                <w:rFonts w:ascii="Arial" w:hAnsi="Arial" w:cs="Arial"/>
                <w:color w:val="000000"/>
              </w:rPr>
            </w:pPr>
          </w:p>
          <w:p w14:paraId="4C5AD444" w14:textId="77777777" w:rsidR="00B312FF" w:rsidRPr="00B96A92" w:rsidRDefault="00B312FF" w:rsidP="00435943">
            <w:pPr>
              <w:rPr>
                <w:rFonts w:ascii="Arial" w:hAnsi="Arial" w:cs="Arial"/>
                <w:color w:val="000000"/>
              </w:rPr>
            </w:pPr>
          </w:p>
          <w:p w14:paraId="09FF111F" w14:textId="77777777" w:rsidR="00B312FF" w:rsidRPr="00B96A92" w:rsidRDefault="00B312FF" w:rsidP="00435943">
            <w:pPr>
              <w:rPr>
                <w:rFonts w:ascii="Arial" w:hAnsi="Arial" w:cs="Arial"/>
                <w:color w:val="000000"/>
              </w:rPr>
            </w:pPr>
          </w:p>
          <w:p w14:paraId="5D965B77" w14:textId="77777777" w:rsidR="00B312FF" w:rsidRPr="00B96A92" w:rsidRDefault="00B312FF" w:rsidP="00435943">
            <w:pPr>
              <w:rPr>
                <w:rFonts w:ascii="Arial" w:hAnsi="Arial" w:cs="Arial"/>
                <w:color w:val="000000"/>
              </w:rPr>
            </w:pPr>
          </w:p>
          <w:p w14:paraId="675128D8" w14:textId="77777777" w:rsidR="00B312FF" w:rsidRPr="00B96A92" w:rsidRDefault="00B312FF" w:rsidP="00435943">
            <w:pPr>
              <w:rPr>
                <w:rFonts w:ascii="Arial" w:hAnsi="Arial" w:cs="Arial"/>
                <w:color w:val="000000"/>
              </w:rPr>
            </w:pPr>
          </w:p>
          <w:p w14:paraId="13A8D645" w14:textId="77777777" w:rsidR="00B312FF" w:rsidRPr="00B96A92" w:rsidRDefault="00B312FF" w:rsidP="00435943">
            <w:pPr>
              <w:rPr>
                <w:rFonts w:ascii="Arial" w:hAnsi="Arial" w:cs="Arial"/>
                <w:color w:val="000000"/>
              </w:rPr>
            </w:pPr>
          </w:p>
          <w:p w14:paraId="4B977E37" w14:textId="77777777" w:rsidR="00B312FF" w:rsidRDefault="00B312FF" w:rsidP="00435943">
            <w:pPr>
              <w:rPr>
                <w:rFonts w:ascii="Arial" w:hAnsi="Arial" w:cs="Arial"/>
                <w:color w:val="000000"/>
              </w:rPr>
            </w:pPr>
          </w:p>
          <w:p w14:paraId="49AA36C5" w14:textId="77777777" w:rsidR="00CB5035" w:rsidRDefault="00CB5035" w:rsidP="00435943">
            <w:pPr>
              <w:rPr>
                <w:rFonts w:ascii="Arial" w:hAnsi="Arial" w:cs="Arial"/>
                <w:color w:val="000000"/>
              </w:rPr>
            </w:pPr>
          </w:p>
          <w:p w14:paraId="4C6CA9A0" w14:textId="0DD1EE28" w:rsidR="00CB5035" w:rsidRPr="00B96A92" w:rsidRDefault="00CB5035" w:rsidP="00435943">
            <w:pPr>
              <w:rPr>
                <w:rFonts w:ascii="Arial" w:hAnsi="Arial" w:cs="Arial"/>
                <w:color w:val="000000"/>
              </w:rPr>
            </w:pPr>
          </w:p>
        </w:tc>
      </w:tr>
      <w:tr w:rsidR="00B312FF" w:rsidRPr="00B96A92" w14:paraId="4A060493" w14:textId="1CDB92B8" w:rsidTr="00671B07">
        <w:trPr>
          <w:trHeight w:val="300"/>
        </w:trPr>
        <w:tc>
          <w:tcPr>
            <w:tcW w:w="646" w:type="dxa"/>
            <w:vMerge/>
            <w:shd w:val="clear" w:color="auto" w:fill="8EAADB" w:themeFill="accent1" w:themeFillTint="99"/>
          </w:tcPr>
          <w:p w14:paraId="16FC53E6" w14:textId="77777777" w:rsidR="00B312FF" w:rsidRPr="00B96A92" w:rsidRDefault="00B312FF" w:rsidP="00B312FF">
            <w:pPr>
              <w:rPr>
                <w:rFonts w:ascii="Arial" w:hAnsi="Arial" w:cs="Arial"/>
              </w:rPr>
            </w:pPr>
          </w:p>
        </w:tc>
        <w:tc>
          <w:tcPr>
            <w:tcW w:w="909" w:type="dxa"/>
          </w:tcPr>
          <w:p w14:paraId="692B5A7F" w14:textId="2C52EF84" w:rsidR="00B312FF" w:rsidRPr="00B96A92" w:rsidRDefault="00B312FF" w:rsidP="00B312FF">
            <w:pPr>
              <w:rPr>
                <w:rFonts w:ascii="Arial" w:hAnsi="Arial" w:cs="Arial"/>
                <w:b/>
                <w:bCs/>
              </w:rPr>
            </w:pPr>
            <w:r w:rsidRPr="00B96A92">
              <w:rPr>
                <w:rFonts w:ascii="Arial" w:hAnsi="Arial" w:cs="Arial"/>
                <w:b/>
                <w:bCs/>
              </w:rPr>
              <w:t>Spr. 2</w:t>
            </w:r>
          </w:p>
        </w:tc>
        <w:tc>
          <w:tcPr>
            <w:tcW w:w="1131" w:type="dxa"/>
          </w:tcPr>
          <w:p w14:paraId="3F3B9FF7" w14:textId="09B65B24" w:rsidR="00B312FF" w:rsidRPr="00B96A92" w:rsidRDefault="00B312FF" w:rsidP="00B312FF">
            <w:pPr>
              <w:spacing w:after="120"/>
              <w:rPr>
                <w:rFonts w:ascii="Arial" w:hAnsi="Arial" w:cs="Arial"/>
                <w:b/>
                <w:bCs/>
              </w:rPr>
            </w:pPr>
            <w:r w:rsidRPr="00B96A92">
              <w:rPr>
                <w:rFonts w:ascii="Arial" w:hAnsi="Arial" w:cs="Arial"/>
                <w:b/>
                <w:bCs/>
              </w:rPr>
              <w:t xml:space="preserve"> 2 weeks</w:t>
            </w:r>
          </w:p>
        </w:tc>
        <w:tc>
          <w:tcPr>
            <w:tcW w:w="1818" w:type="dxa"/>
            <w:vAlign w:val="center"/>
          </w:tcPr>
          <w:p w14:paraId="6D749ACC" w14:textId="4D95A1E8" w:rsidR="00B312FF" w:rsidRPr="00B96A92" w:rsidRDefault="00B312FF" w:rsidP="00B312FF">
            <w:pPr>
              <w:spacing w:after="120"/>
              <w:jc w:val="center"/>
              <w:rPr>
                <w:rFonts w:ascii="Arial" w:hAnsi="Arial" w:cs="Arial"/>
                <w:b/>
                <w:bCs/>
                <w:color w:val="000000" w:themeColor="text1"/>
              </w:rPr>
            </w:pPr>
            <w:r w:rsidRPr="00B96A92">
              <w:rPr>
                <w:rFonts w:ascii="Arial" w:hAnsi="Arial" w:cs="Arial"/>
                <w:b/>
                <w:bCs/>
                <w:color w:val="000000" w:themeColor="text1"/>
              </w:rPr>
              <w:t>Pythagoras Theorem</w:t>
            </w:r>
          </w:p>
        </w:tc>
        <w:tc>
          <w:tcPr>
            <w:tcW w:w="4714" w:type="dxa"/>
            <w:vMerge w:val="restart"/>
          </w:tcPr>
          <w:p w14:paraId="61AAA99D" w14:textId="0392E97B"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Squares and square roots</w:t>
            </w:r>
          </w:p>
          <w:p w14:paraId="6B39D861"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Identify the hypotenuse of a right-angled triangle</w:t>
            </w:r>
          </w:p>
          <w:p w14:paraId="252EF41B" w14:textId="232FB383"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Determine whether a triangle is right-angled</w:t>
            </w:r>
          </w:p>
          <w:p w14:paraId="155774D2"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Calculate the hypotenuse of a right-angled triangle</w:t>
            </w:r>
          </w:p>
          <w:p w14:paraId="57295AEE"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Use Pythagoras Theorem on coordinate axes</w:t>
            </w:r>
          </w:p>
          <w:p w14:paraId="6892309A"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Explore proofs of Pythagoras' Theorem</w:t>
            </w:r>
          </w:p>
          <w:p w14:paraId="2D637CAC" w14:textId="4B5F8379"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Use Pythagoras Theorem in 3D-shapes</w:t>
            </w:r>
          </w:p>
        </w:tc>
        <w:tc>
          <w:tcPr>
            <w:tcW w:w="1840" w:type="dxa"/>
            <w:vAlign w:val="center"/>
          </w:tcPr>
          <w:p w14:paraId="5CB29000" w14:textId="77777777" w:rsidR="00B312FF" w:rsidRPr="00B96A92" w:rsidRDefault="00B312FF" w:rsidP="00B312FF">
            <w:pPr>
              <w:jc w:val="center"/>
              <w:rPr>
                <w:rFonts w:ascii="Arial" w:hAnsi="Arial" w:cs="Arial"/>
              </w:rPr>
            </w:pPr>
          </w:p>
        </w:tc>
        <w:tc>
          <w:tcPr>
            <w:tcW w:w="1699" w:type="dxa"/>
          </w:tcPr>
          <w:p w14:paraId="494B2EB6" w14:textId="77777777" w:rsidR="00B312FF" w:rsidRPr="00B96A92" w:rsidRDefault="00B312FF" w:rsidP="00B312FF">
            <w:pPr>
              <w:rPr>
                <w:rFonts w:ascii="Arial" w:hAnsi="Arial" w:cs="Arial"/>
              </w:rPr>
            </w:pPr>
          </w:p>
        </w:tc>
        <w:tc>
          <w:tcPr>
            <w:tcW w:w="2831" w:type="dxa"/>
          </w:tcPr>
          <w:p w14:paraId="2E986021" w14:textId="77777777" w:rsidR="00B312FF" w:rsidRPr="00B96A92" w:rsidRDefault="00B312FF" w:rsidP="00B312FF">
            <w:pPr>
              <w:rPr>
                <w:rFonts w:ascii="Arial" w:hAnsi="Arial" w:cs="Arial"/>
              </w:rPr>
            </w:pPr>
          </w:p>
        </w:tc>
      </w:tr>
      <w:tr w:rsidR="00B312FF" w:rsidRPr="00B96A92" w14:paraId="2EFFD273" w14:textId="0162F7FD" w:rsidTr="00671B07">
        <w:trPr>
          <w:trHeight w:val="300"/>
        </w:trPr>
        <w:tc>
          <w:tcPr>
            <w:tcW w:w="646" w:type="dxa"/>
            <w:vMerge/>
            <w:shd w:val="clear" w:color="auto" w:fill="8EAADB" w:themeFill="accent1" w:themeFillTint="99"/>
          </w:tcPr>
          <w:p w14:paraId="6DECB025" w14:textId="77777777" w:rsidR="00B312FF" w:rsidRPr="00B96A92" w:rsidRDefault="00B312FF" w:rsidP="00B312FF">
            <w:pPr>
              <w:rPr>
                <w:rFonts w:ascii="Arial" w:hAnsi="Arial" w:cs="Arial"/>
              </w:rPr>
            </w:pPr>
          </w:p>
        </w:tc>
        <w:tc>
          <w:tcPr>
            <w:tcW w:w="909" w:type="dxa"/>
          </w:tcPr>
          <w:p w14:paraId="18459EDD" w14:textId="07D2D9E1" w:rsidR="00B312FF" w:rsidRPr="00B96A92" w:rsidRDefault="000A4FAC" w:rsidP="00B312FF">
            <w:pPr>
              <w:rPr>
                <w:rFonts w:ascii="Arial" w:hAnsi="Arial" w:cs="Arial"/>
                <w:b/>
                <w:bCs/>
              </w:rPr>
            </w:pPr>
            <w:r w:rsidRPr="00B96A92">
              <w:rPr>
                <w:rFonts w:ascii="Arial" w:hAnsi="Arial" w:cs="Arial"/>
                <w:b/>
                <w:bCs/>
              </w:rPr>
              <w:t>7 wks</w:t>
            </w:r>
          </w:p>
        </w:tc>
        <w:tc>
          <w:tcPr>
            <w:tcW w:w="1131" w:type="dxa"/>
          </w:tcPr>
          <w:p w14:paraId="6FD6665D" w14:textId="23DEB3B4" w:rsidR="00B312FF" w:rsidRPr="00B96A92" w:rsidRDefault="00B312FF" w:rsidP="00B312FF">
            <w:pPr>
              <w:spacing w:after="120"/>
              <w:rPr>
                <w:rFonts w:ascii="Arial" w:hAnsi="Arial" w:cs="Arial"/>
                <w:b/>
                <w:bCs/>
              </w:rPr>
            </w:pPr>
          </w:p>
        </w:tc>
        <w:tc>
          <w:tcPr>
            <w:tcW w:w="1818" w:type="dxa"/>
            <w:vAlign w:val="center"/>
          </w:tcPr>
          <w:p w14:paraId="0A75C8E6" w14:textId="5042B4DC" w:rsidR="00B312FF" w:rsidRPr="00B96A92" w:rsidRDefault="00B312FF" w:rsidP="00B312FF">
            <w:pPr>
              <w:spacing w:after="120"/>
              <w:jc w:val="center"/>
              <w:rPr>
                <w:rFonts w:ascii="Arial" w:hAnsi="Arial" w:cs="Arial"/>
                <w:b/>
                <w:bCs/>
                <w:color w:val="000000" w:themeColor="text1"/>
              </w:rPr>
            </w:pPr>
            <w:r w:rsidRPr="00B96A92">
              <w:rPr>
                <w:rFonts w:ascii="Arial" w:hAnsi="Arial" w:cs="Arial"/>
                <w:b/>
                <w:bCs/>
                <w:color w:val="000000" w:themeColor="text1"/>
              </w:rPr>
              <w:t>Pythagoras Theorem</w:t>
            </w:r>
          </w:p>
        </w:tc>
        <w:tc>
          <w:tcPr>
            <w:tcW w:w="4714" w:type="dxa"/>
            <w:vMerge/>
          </w:tcPr>
          <w:p w14:paraId="4C69E384" w14:textId="0FD180EB" w:rsidR="00B312FF" w:rsidRPr="00B96A92" w:rsidRDefault="00B312FF" w:rsidP="00B312FF">
            <w:pPr>
              <w:pStyle w:val="ListParagraph"/>
              <w:numPr>
                <w:ilvl w:val="0"/>
                <w:numId w:val="23"/>
              </w:numPr>
              <w:spacing w:after="120" w:line="360" w:lineRule="auto"/>
              <w:rPr>
                <w:rFonts w:ascii="Arial" w:hAnsi="Arial" w:cs="Arial"/>
              </w:rPr>
            </w:pPr>
          </w:p>
        </w:tc>
        <w:tc>
          <w:tcPr>
            <w:tcW w:w="1840" w:type="dxa"/>
            <w:vAlign w:val="center"/>
          </w:tcPr>
          <w:p w14:paraId="0EAEB301" w14:textId="0A8290E8" w:rsidR="00B312FF" w:rsidRPr="00B96A92" w:rsidRDefault="00B312FF" w:rsidP="00B312FF">
            <w:pPr>
              <w:jc w:val="center"/>
              <w:rPr>
                <w:rFonts w:ascii="Arial" w:hAnsi="Arial" w:cs="Arial"/>
              </w:rPr>
            </w:pPr>
            <w:r w:rsidRPr="00B96A92">
              <w:rPr>
                <w:rFonts w:ascii="Arial" w:hAnsi="Arial" w:cs="Arial"/>
              </w:rPr>
              <w:t>Block test. 20 minutes.</w:t>
            </w:r>
          </w:p>
          <w:p w14:paraId="6553EA4B" w14:textId="77777777" w:rsidR="00B312FF" w:rsidRPr="00B96A92" w:rsidRDefault="00B312FF" w:rsidP="00B312FF">
            <w:pPr>
              <w:jc w:val="center"/>
              <w:rPr>
                <w:rFonts w:ascii="Arial" w:hAnsi="Arial" w:cs="Arial"/>
              </w:rPr>
            </w:pPr>
          </w:p>
          <w:p w14:paraId="214656FE" w14:textId="77777777" w:rsidR="00B312FF" w:rsidRPr="00B96A92" w:rsidRDefault="00B312FF" w:rsidP="00B312FF">
            <w:pPr>
              <w:jc w:val="center"/>
              <w:rPr>
                <w:rFonts w:ascii="Arial" w:hAnsi="Arial" w:cs="Arial"/>
              </w:rPr>
            </w:pPr>
          </w:p>
          <w:p w14:paraId="5FEA4F50" w14:textId="77777777" w:rsidR="00B312FF" w:rsidRPr="00B96A92" w:rsidRDefault="00B312FF" w:rsidP="00B312FF">
            <w:pPr>
              <w:jc w:val="center"/>
              <w:rPr>
                <w:rFonts w:ascii="Arial" w:hAnsi="Arial" w:cs="Arial"/>
                <w:b/>
                <w:bCs/>
              </w:rPr>
            </w:pPr>
            <w:r w:rsidRPr="00B96A92">
              <w:rPr>
                <w:rFonts w:ascii="Arial" w:hAnsi="Arial" w:cs="Arial"/>
                <w:b/>
                <w:bCs/>
              </w:rPr>
              <w:t xml:space="preserve">Key Assessment 2. </w:t>
            </w:r>
          </w:p>
          <w:p w14:paraId="3AF1A2DA" w14:textId="77777777" w:rsidR="00B312FF" w:rsidRPr="00B96A92" w:rsidRDefault="00B312FF" w:rsidP="00B312FF">
            <w:pPr>
              <w:jc w:val="center"/>
              <w:rPr>
                <w:rFonts w:ascii="Arial" w:hAnsi="Arial" w:cs="Arial"/>
              </w:rPr>
            </w:pPr>
          </w:p>
          <w:p w14:paraId="12E49814" w14:textId="63016986" w:rsidR="00B312FF" w:rsidRPr="00B96A92" w:rsidRDefault="00B312FF" w:rsidP="00B312FF">
            <w:pPr>
              <w:jc w:val="center"/>
              <w:rPr>
                <w:rFonts w:ascii="Arial" w:hAnsi="Arial" w:cs="Arial"/>
              </w:rPr>
            </w:pPr>
            <w:r w:rsidRPr="00B96A92">
              <w:rPr>
                <w:rFonts w:ascii="Arial" w:hAnsi="Arial" w:cs="Arial"/>
              </w:rPr>
              <w:t>An assessment designed to interleave prior and current learning</w:t>
            </w:r>
          </w:p>
        </w:tc>
        <w:tc>
          <w:tcPr>
            <w:tcW w:w="1699" w:type="dxa"/>
          </w:tcPr>
          <w:p w14:paraId="1B23625B" w14:textId="5129550D"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3B728724" w14:textId="77777777" w:rsidR="00B312FF" w:rsidRPr="00B96A92" w:rsidRDefault="00B312FF" w:rsidP="00B312FF">
            <w:pPr>
              <w:rPr>
                <w:rFonts w:ascii="Arial" w:hAnsi="Arial" w:cs="Arial"/>
                <w:b/>
                <w:bCs/>
              </w:rPr>
            </w:pPr>
            <w:r w:rsidRPr="00B96A92">
              <w:rPr>
                <w:rFonts w:ascii="Arial" w:hAnsi="Arial" w:cs="Arial"/>
                <w:b/>
                <w:bCs/>
              </w:rPr>
              <w:t>SMSC:</w:t>
            </w:r>
          </w:p>
          <w:p w14:paraId="1A6D649B" w14:textId="4987F450" w:rsidR="00B312FF" w:rsidRPr="00B96A92" w:rsidRDefault="00B312FF" w:rsidP="00B312FF">
            <w:pPr>
              <w:rPr>
                <w:rFonts w:ascii="Arial" w:hAnsi="Arial" w:cs="Arial"/>
                <w:color w:val="000000"/>
              </w:rPr>
            </w:pPr>
            <w:r w:rsidRPr="00B96A92">
              <w:rPr>
                <w:rFonts w:ascii="Arial" w:hAnsi="Arial" w:cs="Arial"/>
                <w:color w:val="000000"/>
              </w:rPr>
              <w:t>Historical significance in architecture and navigation</w:t>
            </w:r>
          </w:p>
          <w:p w14:paraId="71B94767" w14:textId="77777777" w:rsidR="00B312FF" w:rsidRPr="00B96A92" w:rsidRDefault="00B312FF" w:rsidP="00B312FF">
            <w:pPr>
              <w:rPr>
                <w:rFonts w:ascii="Arial" w:hAnsi="Arial" w:cs="Arial"/>
              </w:rPr>
            </w:pPr>
          </w:p>
          <w:p w14:paraId="6BF523FD" w14:textId="77777777" w:rsidR="00B312FF" w:rsidRPr="00B96A92" w:rsidRDefault="00B312FF" w:rsidP="00B312FF">
            <w:pPr>
              <w:rPr>
                <w:rFonts w:ascii="Arial" w:hAnsi="Arial" w:cs="Arial"/>
                <w:b/>
                <w:bCs/>
              </w:rPr>
            </w:pPr>
            <w:r w:rsidRPr="00B96A92">
              <w:rPr>
                <w:rFonts w:ascii="Arial" w:hAnsi="Arial" w:cs="Arial"/>
                <w:b/>
                <w:bCs/>
              </w:rPr>
              <w:t>British Values:</w:t>
            </w:r>
          </w:p>
          <w:p w14:paraId="5713453B" w14:textId="68048F2B" w:rsidR="00B312FF" w:rsidRPr="00B96A92" w:rsidRDefault="00B312FF" w:rsidP="00B312FF">
            <w:pPr>
              <w:rPr>
                <w:rFonts w:ascii="Arial" w:hAnsi="Arial" w:cs="Arial"/>
                <w:color w:val="000000"/>
              </w:rPr>
            </w:pPr>
            <w:r w:rsidRPr="00B96A92">
              <w:rPr>
                <w:rFonts w:ascii="Arial" w:hAnsi="Arial" w:cs="Arial"/>
                <w:color w:val="000000"/>
              </w:rPr>
              <w:t>Respect for ancient mathematical discoveries</w:t>
            </w:r>
          </w:p>
          <w:p w14:paraId="1953CC2A" w14:textId="77777777" w:rsidR="00B312FF" w:rsidRPr="00B96A92" w:rsidRDefault="00B312FF" w:rsidP="00B312FF">
            <w:pPr>
              <w:rPr>
                <w:rFonts w:ascii="Arial" w:hAnsi="Arial" w:cs="Arial"/>
                <w:b/>
                <w:bCs/>
              </w:rPr>
            </w:pPr>
          </w:p>
          <w:p w14:paraId="27CD333A" w14:textId="77777777" w:rsidR="00B312FF" w:rsidRPr="00B96A92" w:rsidRDefault="00B312FF" w:rsidP="00B312FF">
            <w:pPr>
              <w:rPr>
                <w:rFonts w:ascii="Arial" w:hAnsi="Arial" w:cs="Arial"/>
                <w:b/>
                <w:bCs/>
              </w:rPr>
            </w:pPr>
            <w:r w:rsidRPr="00B96A92">
              <w:rPr>
                <w:rFonts w:ascii="Arial" w:hAnsi="Arial" w:cs="Arial"/>
                <w:b/>
                <w:bCs/>
              </w:rPr>
              <w:t>Careers:</w:t>
            </w:r>
          </w:p>
          <w:p w14:paraId="7A985C9F" w14:textId="77777777" w:rsidR="00B312FF" w:rsidRPr="00B96A92" w:rsidRDefault="00B312FF" w:rsidP="00B312FF">
            <w:pPr>
              <w:rPr>
                <w:rFonts w:ascii="Arial" w:hAnsi="Arial" w:cs="Arial"/>
                <w:color w:val="000000"/>
              </w:rPr>
            </w:pPr>
            <w:r w:rsidRPr="00B96A92">
              <w:rPr>
                <w:rFonts w:ascii="Arial" w:hAnsi="Arial" w:cs="Arial"/>
                <w:color w:val="000000"/>
              </w:rPr>
              <w:t>Architecture, Engineering, Physics</w:t>
            </w:r>
          </w:p>
          <w:p w14:paraId="5919ABF9" w14:textId="77777777" w:rsidR="00B312FF" w:rsidRPr="00B96A92" w:rsidRDefault="00B312FF" w:rsidP="00B312FF">
            <w:pPr>
              <w:rPr>
                <w:rFonts w:ascii="Arial" w:hAnsi="Arial" w:cs="Arial"/>
              </w:rPr>
            </w:pPr>
          </w:p>
          <w:p w14:paraId="48E7463A"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BA4ECE9" w14:textId="77777777" w:rsidR="00C57693" w:rsidRDefault="00A65B52" w:rsidP="00B312FF">
            <w:pPr>
              <w:rPr>
                <w:rFonts w:ascii="Arial" w:hAnsi="Arial" w:cs="Arial"/>
              </w:rPr>
            </w:pPr>
            <w:r w:rsidRPr="00B96A92">
              <w:rPr>
                <w:rFonts w:ascii="Arial" w:hAnsi="Arial" w:cs="Arial"/>
              </w:rPr>
              <w:t>The Pythagorean theorem only works for right-angled triangles with whole-number sides; it is only applicable in 2D shapes.</w:t>
            </w:r>
          </w:p>
          <w:p w14:paraId="055D8207" w14:textId="77777777" w:rsidR="00CB5035" w:rsidRDefault="00CB5035" w:rsidP="00B312FF">
            <w:pPr>
              <w:rPr>
                <w:rFonts w:ascii="Arial" w:hAnsi="Arial" w:cs="Arial"/>
              </w:rPr>
            </w:pPr>
          </w:p>
          <w:p w14:paraId="35F46EDF" w14:textId="77777777" w:rsidR="00CB5035" w:rsidRDefault="00CB5035" w:rsidP="00B312FF">
            <w:pPr>
              <w:rPr>
                <w:rFonts w:ascii="Arial" w:hAnsi="Arial" w:cs="Arial"/>
              </w:rPr>
            </w:pPr>
          </w:p>
          <w:p w14:paraId="3A043399" w14:textId="77777777" w:rsidR="00CB5035" w:rsidRDefault="00CB5035" w:rsidP="00B312FF">
            <w:pPr>
              <w:rPr>
                <w:rFonts w:ascii="Arial" w:hAnsi="Arial" w:cs="Arial"/>
              </w:rPr>
            </w:pPr>
          </w:p>
          <w:p w14:paraId="77B97803" w14:textId="77777777" w:rsidR="00CB5035" w:rsidRDefault="00CB5035" w:rsidP="00B312FF">
            <w:pPr>
              <w:rPr>
                <w:rFonts w:ascii="Arial" w:hAnsi="Arial" w:cs="Arial"/>
              </w:rPr>
            </w:pPr>
          </w:p>
          <w:p w14:paraId="6152EFE0" w14:textId="77777777" w:rsidR="00CB5035" w:rsidRDefault="00CB5035" w:rsidP="00B312FF">
            <w:pPr>
              <w:rPr>
                <w:rFonts w:ascii="Arial" w:hAnsi="Arial" w:cs="Arial"/>
              </w:rPr>
            </w:pPr>
          </w:p>
          <w:p w14:paraId="563360D4" w14:textId="77777777" w:rsidR="00CB5035" w:rsidRDefault="00CB5035" w:rsidP="00B312FF">
            <w:pPr>
              <w:rPr>
                <w:rFonts w:ascii="Arial" w:hAnsi="Arial" w:cs="Arial"/>
              </w:rPr>
            </w:pPr>
          </w:p>
          <w:p w14:paraId="5A09DB52" w14:textId="77777777" w:rsidR="00CB5035" w:rsidRDefault="00CB5035" w:rsidP="00B312FF">
            <w:pPr>
              <w:rPr>
                <w:rFonts w:ascii="Arial" w:hAnsi="Arial" w:cs="Arial"/>
              </w:rPr>
            </w:pPr>
          </w:p>
          <w:p w14:paraId="0B0D05DD" w14:textId="77777777" w:rsidR="00CB5035" w:rsidRDefault="00CB5035" w:rsidP="00B312FF">
            <w:pPr>
              <w:rPr>
                <w:rFonts w:ascii="Arial" w:hAnsi="Arial" w:cs="Arial"/>
              </w:rPr>
            </w:pPr>
          </w:p>
          <w:p w14:paraId="4D010189" w14:textId="77777777" w:rsidR="00CB5035" w:rsidRDefault="00CB5035" w:rsidP="00B312FF">
            <w:pPr>
              <w:rPr>
                <w:rFonts w:ascii="Arial" w:hAnsi="Arial" w:cs="Arial"/>
              </w:rPr>
            </w:pPr>
          </w:p>
          <w:p w14:paraId="602AF612" w14:textId="77777777" w:rsidR="00CB5035" w:rsidRDefault="00CB5035" w:rsidP="00B312FF">
            <w:pPr>
              <w:rPr>
                <w:rFonts w:ascii="Arial" w:hAnsi="Arial" w:cs="Arial"/>
              </w:rPr>
            </w:pPr>
          </w:p>
          <w:p w14:paraId="04E1DA62" w14:textId="77777777" w:rsidR="00CB5035" w:rsidRDefault="00CB5035" w:rsidP="00B312FF">
            <w:pPr>
              <w:rPr>
                <w:rFonts w:ascii="Arial" w:hAnsi="Arial" w:cs="Arial"/>
              </w:rPr>
            </w:pPr>
          </w:p>
          <w:p w14:paraId="3FC11D81" w14:textId="77777777" w:rsidR="00CB5035" w:rsidRDefault="00CB5035" w:rsidP="00B312FF">
            <w:pPr>
              <w:rPr>
                <w:rFonts w:ascii="Arial" w:hAnsi="Arial" w:cs="Arial"/>
              </w:rPr>
            </w:pPr>
          </w:p>
          <w:p w14:paraId="4CD06280" w14:textId="6783A0EA" w:rsidR="00CB5035" w:rsidRPr="00B96A92" w:rsidRDefault="00CB5035" w:rsidP="00B312FF">
            <w:pPr>
              <w:rPr>
                <w:rFonts w:ascii="Arial" w:hAnsi="Arial" w:cs="Arial"/>
              </w:rPr>
            </w:pPr>
          </w:p>
        </w:tc>
      </w:tr>
      <w:tr w:rsidR="00B312FF" w:rsidRPr="00B96A92" w14:paraId="7685589B" w14:textId="57DB6532" w:rsidTr="00671B07">
        <w:trPr>
          <w:trHeight w:val="300"/>
        </w:trPr>
        <w:tc>
          <w:tcPr>
            <w:tcW w:w="646" w:type="dxa"/>
            <w:vMerge/>
            <w:shd w:val="clear" w:color="auto" w:fill="8EAADB" w:themeFill="accent1" w:themeFillTint="99"/>
          </w:tcPr>
          <w:p w14:paraId="4BD068BC" w14:textId="77777777" w:rsidR="00B312FF" w:rsidRPr="00B96A92" w:rsidRDefault="00B312FF" w:rsidP="00B312FF">
            <w:pPr>
              <w:rPr>
                <w:rFonts w:ascii="Arial" w:hAnsi="Arial" w:cs="Arial"/>
              </w:rPr>
            </w:pPr>
          </w:p>
        </w:tc>
        <w:tc>
          <w:tcPr>
            <w:tcW w:w="909" w:type="dxa"/>
          </w:tcPr>
          <w:p w14:paraId="154EDAE0" w14:textId="77777777" w:rsidR="00B312FF" w:rsidRPr="00B96A92" w:rsidRDefault="00B312FF" w:rsidP="00B312FF">
            <w:pPr>
              <w:rPr>
                <w:rFonts w:ascii="Arial" w:hAnsi="Arial" w:cs="Arial"/>
                <w:b/>
                <w:bCs/>
              </w:rPr>
            </w:pPr>
          </w:p>
        </w:tc>
        <w:tc>
          <w:tcPr>
            <w:tcW w:w="1131" w:type="dxa"/>
          </w:tcPr>
          <w:p w14:paraId="0D2F9068" w14:textId="1D3F9188" w:rsidR="00B312FF" w:rsidRPr="00B96A92" w:rsidRDefault="00B312FF" w:rsidP="00B312FF">
            <w:pPr>
              <w:spacing w:after="120"/>
              <w:rPr>
                <w:rFonts w:ascii="Arial" w:hAnsi="Arial" w:cs="Arial"/>
                <w:b/>
                <w:bCs/>
              </w:rPr>
            </w:pPr>
            <w:r w:rsidRPr="00B96A92">
              <w:rPr>
                <w:rFonts w:ascii="Arial" w:hAnsi="Arial" w:cs="Arial"/>
                <w:b/>
                <w:bCs/>
              </w:rPr>
              <w:t>2 weeks</w:t>
            </w:r>
          </w:p>
        </w:tc>
        <w:tc>
          <w:tcPr>
            <w:tcW w:w="1818" w:type="dxa"/>
            <w:vAlign w:val="center"/>
          </w:tcPr>
          <w:p w14:paraId="74C38EC4" w14:textId="30ACD269" w:rsidR="00B312FF" w:rsidRPr="00B96A92" w:rsidRDefault="00B312FF" w:rsidP="00B312FF">
            <w:pPr>
              <w:spacing w:after="120"/>
              <w:jc w:val="center"/>
              <w:rPr>
                <w:rFonts w:ascii="Arial" w:hAnsi="Arial" w:cs="Arial"/>
                <w:b/>
                <w:bCs/>
                <w:color w:val="000000" w:themeColor="text1"/>
              </w:rPr>
            </w:pPr>
            <w:r w:rsidRPr="00B96A92">
              <w:rPr>
                <w:rFonts w:ascii="Arial" w:hAnsi="Arial" w:cs="Arial"/>
                <w:b/>
                <w:bCs/>
                <w:color w:val="000000" w:themeColor="text1"/>
              </w:rPr>
              <w:t>Deduction</w:t>
            </w:r>
          </w:p>
        </w:tc>
        <w:tc>
          <w:tcPr>
            <w:tcW w:w="4714" w:type="dxa"/>
          </w:tcPr>
          <w:p w14:paraId="7CED1884"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Angles in parallel lines</w:t>
            </w:r>
            <w:r w:rsidRPr="00B96A92">
              <w:rPr>
                <w:rFonts w:ascii="Arial" w:hAnsi="Arial" w:cs="Arial"/>
              </w:rPr>
              <w:tab/>
            </w:r>
          </w:p>
          <w:p w14:paraId="2ED28A92" w14:textId="039D43B1"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Solving angles problems (using chains of reasoning)</w:t>
            </w:r>
          </w:p>
          <w:p w14:paraId="5E1ADE60"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Angles problems with algebra</w:t>
            </w:r>
            <w:r w:rsidRPr="00B96A92">
              <w:rPr>
                <w:rFonts w:ascii="Arial" w:hAnsi="Arial" w:cs="Arial"/>
              </w:rPr>
              <w:tab/>
            </w:r>
          </w:p>
          <w:p w14:paraId="47D1F2D3"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Conjectures with angles</w:t>
            </w:r>
            <w:r w:rsidRPr="00B96A92">
              <w:rPr>
                <w:rFonts w:ascii="Arial" w:hAnsi="Arial" w:cs="Arial"/>
              </w:rPr>
              <w:tab/>
            </w:r>
          </w:p>
          <w:p w14:paraId="5C5D5C59" w14:textId="77777777"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Conjectures with shapes</w:t>
            </w:r>
            <w:r w:rsidRPr="00B96A92">
              <w:rPr>
                <w:rFonts w:ascii="Arial" w:hAnsi="Arial" w:cs="Arial"/>
              </w:rPr>
              <w:tab/>
            </w:r>
          </w:p>
          <w:p w14:paraId="0D48DCC2" w14:textId="04AC980E" w:rsidR="00B312FF" w:rsidRPr="00B96A92" w:rsidRDefault="00B312FF" w:rsidP="00B312FF">
            <w:pPr>
              <w:pStyle w:val="ListParagraph"/>
              <w:numPr>
                <w:ilvl w:val="0"/>
                <w:numId w:val="23"/>
              </w:numPr>
              <w:spacing w:after="120" w:line="360" w:lineRule="auto"/>
              <w:rPr>
                <w:rFonts w:ascii="Arial" w:hAnsi="Arial" w:cs="Arial"/>
              </w:rPr>
            </w:pPr>
            <w:r w:rsidRPr="00B96A92">
              <w:rPr>
                <w:rFonts w:ascii="Arial" w:hAnsi="Arial" w:cs="Arial"/>
              </w:rPr>
              <w:t>Link constructions and geometrical reasoning</w:t>
            </w:r>
            <w:r w:rsidRPr="00B96A92">
              <w:rPr>
                <w:rFonts w:ascii="Arial" w:hAnsi="Arial" w:cs="Arial"/>
              </w:rPr>
              <w:tab/>
            </w:r>
          </w:p>
        </w:tc>
        <w:tc>
          <w:tcPr>
            <w:tcW w:w="1840" w:type="dxa"/>
            <w:vAlign w:val="center"/>
          </w:tcPr>
          <w:p w14:paraId="3F49B327" w14:textId="01F9FE29" w:rsidR="00B312FF" w:rsidRPr="00B96A92" w:rsidRDefault="00E363B5" w:rsidP="00B312FF">
            <w:pPr>
              <w:jc w:val="center"/>
              <w:rPr>
                <w:rFonts w:ascii="Arial" w:hAnsi="Arial" w:cs="Arial"/>
              </w:rPr>
            </w:pPr>
            <w:r w:rsidRPr="00B96A92">
              <w:rPr>
                <w:rFonts w:ascii="Arial" w:hAnsi="Arial" w:cs="Arial"/>
              </w:rPr>
              <w:t>End of term assessment</w:t>
            </w:r>
          </w:p>
        </w:tc>
        <w:tc>
          <w:tcPr>
            <w:tcW w:w="1699" w:type="dxa"/>
          </w:tcPr>
          <w:p w14:paraId="096AAD3F" w14:textId="48D16C90"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52E42AD3" w14:textId="77777777" w:rsidR="00B312FF" w:rsidRPr="00B96A92" w:rsidRDefault="00B312FF" w:rsidP="00B312FF">
            <w:pPr>
              <w:rPr>
                <w:rFonts w:ascii="Arial" w:hAnsi="Arial" w:cs="Arial"/>
                <w:b/>
                <w:bCs/>
              </w:rPr>
            </w:pPr>
            <w:r w:rsidRPr="00B96A92">
              <w:rPr>
                <w:rFonts w:ascii="Arial" w:hAnsi="Arial" w:cs="Arial"/>
                <w:b/>
                <w:bCs/>
              </w:rPr>
              <w:t>SMSC:</w:t>
            </w:r>
          </w:p>
          <w:p w14:paraId="0E30E0C5" w14:textId="3B327D8B" w:rsidR="00B312FF" w:rsidRPr="00B96A92" w:rsidRDefault="00B312FF" w:rsidP="00B312FF">
            <w:pPr>
              <w:rPr>
                <w:rFonts w:ascii="Arial" w:hAnsi="Arial" w:cs="Arial"/>
                <w:color w:val="000000"/>
              </w:rPr>
            </w:pPr>
            <w:r w:rsidRPr="00B96A92">
              <w:rPr>
                <w:rFonts w:ascii="Arial" w:hAnsi="Arial" w:cs="Arial"/>
                <w:color w:val="000000"/>
              </w:rPr>
              <w:t>Using logic and reasoning in mathematics</w:t>
            </w:r>
          </w:p>
          <w:p w14:paraId="7B700064" w14:textId="77777777" w:rsidR="00B312FF" w:rsidRPr="00B96A92" w:rsidRDefault="00B312FF" w:rsidP="00B312FF">
            <w:pPr>
              <w:rPr>
                <w:rFonts w:ascii="Arial" w:hAnsi="Arial" w:cs="Arial"/>
                <w:color w:val="000000"/>
              </w:rPr>
            </w:pPr>
          </w:p>
          <w:p w14:paraId="042B9F57" w14:textId="77777777" w:rsidR="00B312FF" w:rsidRPr="00B96A92" w:rsidRDefault="00B312FF" w:rsidP="00B312FF">
            <w:pPr>
              <w:rPr>
                <w:rFonts w:ascii="Arial" w:hAnsi="Arial" w:cs="Arial"/>
                <w:b/>
                <w:bCs/>
              </w:rPr>
            </w:pPr>
            <w:r w:rsidRPr="00B96A92">
              <w:rPr>
                <w:rFonts w:ascii="Arial" w:hAnsi="Arial" w:cs="Arial"/>
                <w:b/>
                <w:bCs/>
              </w:rPr>
              <w:t>British Values:</w:t>
            </w:r>
          </w:p>
          <w:p w14:paraId="6E2658AC" w14:textId="1C2A4EAA" w:rsidR="00B312FF" w:rsidRPr="00B96A92" w:rsidRDefault="00B312FF" w:rsidP="00B312FF">
            <w:pPr>
              <w:rPr>
                <w:rFonts w:ascii="Arial" w:hAnsi="Arial" w:cs="Arial"/>
                <w:color w:val="000000"/>
              </w:rPr>
            </w:pPr>
            <w:r w:rsidRPr="00B96A92">
              <w:rPr>
                <w:rFonts w:ascii="Arial" w:hAnsi="Arial" w:cs="Arial"/>
                <w:color w:val="000000"/>
              </w:rPr>
              <w:t>Promoting structured thinking and reasoning</w:t>
            </w:r>
          </w:p>
          <w:p w14:paraId="2E46FCC5" w14:textId="77777777" w:rsidR="00B312FF" w:rsidRPr="00B96A92" w:rsidRDefault="00B312FF" w:rsidP="00B312FF">
            <w:pPr>
              <w:rPr>
                <w:rFonts w:ascii="Arial" w:hAnsi="Arial" w:cs="Arial"/>
                <w:color w:val="000000"/>
              </w:rPr>
            </w:pPr>
          </w:p>
          <w:p w14:paraId="3C48CC60" w14:textId="77777777" w:rsidR="00B312FF" w:rsidRPr="00B96A92" w:rsidRDefault="00B312FF" w:rsidP="00B312FF">
            <w:pPr>
              <w:rPr>
                <w:rFonts w:ascii="Arial" w:hAnsi="Arial" w:cs="Arial"/>
                <w:b/>
                <w:bCs/>
              </w:rPr>
            </w:pPr>
            <w:r w:rsidRPr="00B96A92">
              <w:rPr>
                <w:rFonts w:ascii="Arial" w:hAnsi="Arial" w:cs="Arial"/>
                <w:b/>
                <w:bCs/>
              </w:rPr>
              <w:t>Careers:</w:t>
            </w:r>
          </w:p>
          <w:p w14:paraId="6DB5B4AF" w14:textId="77777777" w:rsidR="00B312FF" w:rsidRPr="00B96A92" w:rsidRDefault="00B312FF" w:rsidP="00B312FF">
            <w:pPr>
              <w:rPr>
                <w:rFonts w:ascii="Arial" w:hAnsi="Arial" w:cs="Arial"/>
                <w:color w:val="000000"/>
              </w:rPr>
            </w:pPr>
            <w:r w:rsidRPr="00B96A92">
              <w:rPr>
                <w:rFonts w:ascii="Arial" w:hAnsi="Arial" w:cs="Arial"/>
                <w:color w:val="000000"/>
              </w:rPr>
              <w:t>Mathematical Research, Logic in AI</w:t>
            </w:r>
          </w:p>
          <w:p w14:paraId="4E757B1E" w14:textId="77777777" w:rsidR="00B312FF" w:rsidRPr="00B96A92" w:rsidRDefault="00B312FF" w:rsidP="00B312FF">
            <w:pPr>
              <w:rPr>
                <w:rFonts w:ascii="Arial" w:hAnsi="Arial" w:cs="Arial"/>
              </w:rPr>
            </w:pPr>
          </w:p>
          <w:p w14:paraId="0C010A83"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0CC4508" w14:textId="77777777" w:rsidR="00C57693" w:rsidRDefault="00A65B52" w:rsidP="00B312FF">
            <w:pPr>
              <w:rPr>
                <w:rFonts w:ascii="Arial" w:hAnsi="Arial" w:cs="Arial"/>
              </w:rPr>
            </w:pPr>
            <w:r w:rsidRPr="00B96A92">
              <w:rPr>
                <w:rFonts w:ascii="Arial" w:hAnsi="Arial" w:cs="Arial"/>
              </w:rPr>
              <w:t>Deductive reasoning can only be applied to math problems, not real-world scenarios; conclusions from deduction are always true.</w:t>
            </w:r>
          </w:p>
          <w:p w14:paraId="6A62B37A" w14:textId="77777777" w:rsidR="00CB5035" w:rsidRDefault="00CB5035" w:rsidP="00B312FF">
            <w:pPr>
              <w:rPr>
                <w:rFonts w:ascii="Arial" w:hAnsi="Arial" w:cs="Arial"/>
              </w:rPr>
            </w:pPr>
          </w:p>
          <w:p w14:paraId="0CB9BA85" w14:textId="77777777" w:rsidR="00CB5035" w:rsidRDefault="00CB5035" w:rsidP="00B312FF">
            <w:pPr>
              <w:rPr>
                <w:rFonts w:ascii="Arial" w:hAnsi="Arial" w:cs="Arial"/>
              </w:rPr>
            </w:pPr>
          </w:p>
          <w:p w14:paraId="2FCEA765" w14:textId="77777777" w:rsidR="00CB5035" w:rsidRDefault="00CB5035" w:rsidP="00B312FF">
            <w:pPr>
              <w:rPr>
                <w:rFonts w:ascii="Arial" w:hAnsi="Arial" w:cs="Arial"/>
              </w:rPr>
            </w:pPr>
          </w:p>
          <w:p w14:paraId="4C23A1E7" w14:textId="77777777" w:rsidR="00CB5035" w:rsidRDefault="00CB5035" w:rsidP="00B312FF">
            <w:pPr>
              <w:rPr>
                <w:rFonts w:ascii="Arial" w:hAnsi="Arial" w:cs="Arial"/>
              </w:rPr>
            </w:pPr>
          </w:p>
          <w:p w14:paraId="3A6FF917" w14:textId="77777777" w:rsidR="00CB5035" w:rsidRDefault="00CB5035" w:rsidP="00B312FF">
            <w:pPr>
              <w:rPr>
                <w:rFonts w:ascii="Arial" w:hAnsi="Arial" w:cs="Arial"/>
              </w:rPr>
            </w:pPr>
          </w:p>
          <w:p w14:paraId="2F6088D4" w14:textId="77777777" w:rsidR="00CB5035" w:rsidRDefault="00CB5035" w:rsidP="00B312FF">
            <w:pPr>
              <w:rPr>
                <w:rFonts w:ascii="Arial" w:hAnsi="Arial" w:cs="Arial"/>
              </w:rPr>
            </w:pPr>
          </w:p>
          <w:p w14:paraId="0715A7BD" w14:textId="77777777" w:rsidR="00CB5035" w:rsidRDefault="00CB5035" w:rsidP="00B312FF">
            <w:pPr>
              <w:rPr>
                <w:rFonts w:ascii="Arial" w:hAnsi="Arial" w:cs="Arial"/>
              </w:rPr>
            </w:pPr>
          </w:p>
          <w:p w14:paraId="3350F299" w14:textId="77777777" w:rsidR="00CB5035" w:rsidRDefault="00CB5035" w:rsidP="00B312FF">
            <w:pPr>
              <w:rPr>
                <w:rFonts w:ascii="Arial" w:hAnsi="Arial" w:cs="Arial"/>
              </w:rPr>
            </w:pPr>
          </w:p>
          <w:p w14:paraId="5F99A807" w14:textId="77777777" w:rsidR="00CB5035" w:rsidRDefault="00CB5035" w:rsidP="00B312FF">
            <w:pPr>
              <w:rPr>
                <w:rFonts w:ascii="Arial" w:hAnsi="Arial" w:cs="Arial"/>
              </w:rPr>
            </w:pPr>
          </w:p>
          <w:p w14:paraId="5BECC9C0" w14:textId="77777777" w:rsidR="00CB5035" w:rsidRDefault="00CB5035" w:rsidP="00B312FF">
            <w:pPr>
              <w:rPr>
                <w:rFonts w:ascii="Arial" w:hAnsi="Arial" w:cs="Arial"/>
              </w:rPr>
            </w:pPr>
          </w:p>
          <w:p w14:paraId="1C2DBAE4" w14:textId="77777777" w:rsidR="00CB5035" w:rsidRDefault="00CB5035" w:rsidP="00B312FF">
            <w:pPr>
              <w:rPr>
                <w:rFonts w:ascii="Arial" w:hAnsi="Arial" w:cs="Arial"/>
              </w:rPr>
            </w:pPr>
          </w:p>
          <w:p w14:paraId="1A239CCD" w14:textId="77777777" w:rsidR="00CB5035" w:rsidRDefault="00CB5035" w:rsidP="00B312FF">
            <w:pPr>
              <w:rPr>
                <w:rFonts w:ascii="Arial" w:hAnsi="Arial" w:cs="Arial"/>
              </w:rPr>
            </w:pPr>
          </w:p>
          <w:p w14:paraId="221CBE61" w14:textId="77777777" w:rsidR="00CB5035" w:rsidRDefault="00CB5035" w:rsidP="00B312FF">
            <w:pPr>
              <w:rPr>
                <w:rFonts w:ascii="Arial" w:hAnsi="Arial" w:cs="Arial"/>
              </w:rPr>
            </w:pPr>
          </w:p>
          <w:p w14:paraId="451F11DF" w14:textId="77777777" w:rsidR="00CB5035" w:rsidRDefault="00CB5035" w:rsidP="00B312FF">
            <w:pPr>
              <w:rPr>
                <w:rFonts w:ascii="Arial" w:hAnsi="Arial" w:cs="Arial"/>
              </w:rPr>
            </w:pPr>
          </w:p>
          <w:p w14:paraId="16C6088E" w14:textId="43C058E5" w:rsidR="00CB5035" w:rsidRPr="00B96A92" w:rsidRDefault="00CB5035" w:rsidP="00B312FF">
            <w:pPr>
              <w:rPr>
                <w:rFonts w:ascii="Arial" w:hAnsi="Arial" w:cs="Arial"/>
              </w:rPr>
            </w:pPr>
          </w:p>
        </w:tc>
      </w:tr>
      <w:tr w:rsidR="001D2B8C" w:rsidRPr="00B96A92" w14:paraId="1D750923" w14:textId="77777777" w:rsidTr="00671B07">
        <w:trPr>
          <w:trHeight w:val="300"/>
        </w:trPr>
        <w:tc>
          <w:tcPr>
            <w:tcW w:w="646" w:type="dxa"/>
            <w:vMerge/>
            <w:shd w:val="clear" w:color="auto" w:fill="8EAADB" w:themeFill="accent1" w:themeFillTint="99"/>
          </w:tcPr>
          <w:p w14:paraId="4AE9C5A0" w14:textId="77777777" w:rsidR="001D2B8C" w:rsidRPr="00B96A92" w:rsidRDefault="001D2B8C" w:rsidP="00B312FF">
            <w:pPr>
              <w:rPr>
                <w:rFonts w:ascii="Arial" w:hAnsi="Arial" w:cs="Arial"/>
              </w:rPr>
            </w:pPr>
          </w:p>
        </w:tc>
        <w:tc>
          <w:tcPr>
            <w:tcW w:w="909" w:type="dxa"/>
          </w:tcPr>
          <w:p w14:paraId="054F78F9" w14:textId="77777777" w:rsidR="001D2B8C" w:rsidRPr="00B96A92" w:rsidRDefault="001D2B8C" w:rsidP="00B312FF">
            <w:pPr>
              <w:rPr>
                <w:rFonts w:ascii="Arial" w:hAnsi="Arial" w:cs="Arial"/>
                <w:b/>
                <w:bCs/>
              </w:rPr>
            </w:pPr>
          </w:p>
        </w:tc>
        <w:tc>
          <w:tcPr>
            <w:tcW w:w="1131" w:type="dxa"/>
          </w:tcPr>
          <w:p w14:paraId="54E0A6DF" w14:textId="654EE5C5" w:rsidR="001D2B8C" w:rsidRPr="00B96A92" w:rsidRDefault="00F17588" w:rsidP="00B312FF">
            <w:pPr>
              <w:spacing w:after="120"/>
              <w:rPr>
                <w:rFonts w:ascii="Arial" w:hAnsi="Arial" w:cs="Arial"/>
                <w:b/>
                <w:bCs/>
              </w:rPr>
            </w:pPr>
            <w:r w:rsidRPr="00B96A92">
              <w:rPr>
                <w:rFonts w:ascii="Arial" w:hAnsi="Arial" w:cs="Arial"/>
                <w:b/>
                <w:bCs/>
              </w:rPr>
              <w:t xml:space="preserve">2 weeks </w:t>
            </w:r>
          </w:p>
        </w:tc>
        <w:tc>
          <w:tcPr>
            <w:tcW w:w="1818" w:type="dxa"/>
            <w:vAlign w:val="center"/>
          </w:tcPr>
          <w:p w14:paraId="496E9E9D" w14:textId="6F398759" w:rsidR="001D2B8C" w:rsidRPr="00B96A92" w:rsidRDefault="00F17588" w:rsidP="00B312FF">
            <w:pPr>
              <w:spacing w:after="120"/>
              <w:jc w:val="center"/>
              <w:rPr>
                <w:rFonts w:ascii="Arial" w:hAnsi="Arial" w:cs="Arial"/>
                <w:b/>
                <w:bCs/>
                <w:color w:val="000000" w:themeColor="text1"/>
              </w:rPr>
            </w:pPr>
            <w:r w:rsidRPr="00B96A92">
              <w:rPr>
                <w:rFonts w:ascii="Arial" w:hAnsi="Arial" w:cs="Arial"/>
                <w:b/>
                <w:bCs/>
                <w:color w:val="000000" w:themeColor="text1"/>
              </w:rPr>
              <w:t>Rotation and Translation</w:t>
            </w:r>
          </w:p>
        </w:tc>
        <w:tc>
          <w:tcPr>
            <w:tcW w:w="4714" w:type="dxa"/>
          </w:tcPr>
          <w:p w14:paraId="33C7D290" w14:textId="3493D79A" w:rsidR="001D2B8C" w:rsidRPr="00B96A92" w:rsidRDefault="001D2B8C" w:rsidP="00FA4EDD">
            <w:pPr>
              <w:pStyle w:val="ListParagraph"/>
              <w:numPr>
                <w:ilvl w:val="0"/>
                <w:numId w:val="41"/>
              </w:numPr>
              <w:spacing w:after="120" w:line="360" w:lineRule="auto"/>
              <w:rPr>
                <w:rFonts w:ascii="Arial" w:hAnsi="Arial" w:cs="Arial"/>
              </w:rPr>
            </w:pPr>
          </w:p>
        </w:tc>
        <w:tc>
          <w:tcPr>
            <w:tcW w:w="1840" w:type="dxa"/>
            <w:vAlign w:val="center"/>
          </w:tcPr>
          <w:p w14:paraId="13E5BCE0" w14:textId="77777777" w:rsidR="001D2B8C" w:rsidRPr="00B96A92" w:rsidRDefault="001D2B8C" w:rsidP="00B312FF">
            <w:pPr>
              <w:jc w:val="center"/>
              <w:rPr>
                <w:rFonts w:ascii="Arial" w:hAnsi="Arial" w:cs="Arial"/>
              </w:rPr>
            </w:pPr>
          </w:p>
        </w:tc>
        <w:tc>
          <w:tcPr>
            <w:tcW w:w="1699" w:type="dxa"/>
          </w:tcPr>
          <w:p w14:paraId="6F8B99B1" w14:textId="77777777" w:rsidR="001D2B8C" w:rsidRPr="00B96A92" w:rsidRDefault="001D2B8C" w:rsidP="00B312FF">
            <w:pPr>
              <w:rPr>
                <w:rFonts w:ascii="Arial" w:hAnsi="Arial" w:cs="Arial"/>
              </w:rPr>
            </w:pPr>
          </w:p>
        </w:tc>
        <w:tc>
          <w:tcPr>
            <w:tcW w:w="2831" w:type="dxa"/>
          </w:tcPr>
          <w:p w14:paraId="72CF8BA2" w14:textId="77777777" w:rsidR="00DA26C6" w:rsidRPr="00B96A92" w:rsidRDefault="00DA26C6" w:rsidP="00DA26C6">
            <w:pPr>
              <w:rPr>
                <w:rFonts w:ascii="Arial" w:hAnsi="Arial" w:cs="Arial"/>
                <w:b/>
                <w:bCs/>
              </w:rPr>
            </w:pPr>
            <w:r w:rsidRPr="00B96A92">
              <w:rPr>
                <w:rFonts w:ascii="Arial" w:hAnsi="Arial" w:cs="Arial"/>
                <w:b/>
                <w:bCs/>
              </w:rPr>
              <w:t>SMSC:</w:t>
            </w:r>
          </w:p>
          <w:p w14:paraId="1F2CABC2" w14:textId="71DD94D8" w:rsidR="00DA26C6" w:rsidRPr="00B96A92" w:rsidRDefault="000A4FAC" w:rsidP="00DA26C6">
            <w:pPr>
              <w:rPr>
                <w:rFonts w:ascii="Arial" w:hAnsi="Arial" w:cs="Arial"/>
                <w:color w:val="000000"/>
              </w:rPr>
            </w:pPr>
            <w:r w:rsidRPr="00B96A92">
              <w:rPr>
                <w:rFonts w:ascii="Arial" w:hAnsi="Arial" w:cs="Arial"/>
                <w:color w:val="000000"/>
              </w:rPr>
              <w:t>Cultural:</w:t>
            </w:r>
            <w:r w:rsidRPr="00B96A92">
              <w:rPr>
                <w:rFonts w:ascii="Arial" w:hAnsi="Arial" w:cs="Arial"/>
              </w:rPr>
              <w:t xml:space="preserve"> Appreciating the historical and global contributions of different cultures to geometric transformations, such as Islamic art and architecture.</w:t>
            </w:r>
          </w:p>
          <w:p w14:paraId="0FC5E628" w14:textId="77777777" w:rsidR="00DA26C6" w:rsidRPr="00B96A92" w:rsidRDefault="00DA26C6" w:rsidP="00DA26C6">
            <w:pPr>
              <w:rPr>
                <w:rFonts w:ascii="Arial" w:hAnsi="Arial" w:cs="Arial"/>
              </w:rPr>
            </w:pPr>
          </w:p>
          <w:p w14:paraId="361B343F" w14:textId="77777777" w:rsidR="00DA26C6" w:rsidRPr="00B96A92" w:rsidRDefault="00DA26C6" w:rsidP="00DA26C6">
            <w:pPr>
              <w:rPr>
                <w:rFonts w:ascii="Arial" w:hAnsi="Arial" w:cs="Arial"/>
                <w:b/>
                <w:bCs/>
              </w:rPr>
            </w:pPr>
            <w:r w:rsidRPr="00B96A92">
              <w:rPr>
                <w:rFonts w:ascii="Arial" w:hAnsi="Arial" w:cs="Arial"/>
                <w:b/>
                <w:bCs/>
              </w:rPr>
              <w:t>British Values:</w:t>
            </w:r>
          </w:p>
          <w:p w14:paraId="4CB012B4" w14:textId="2C32700F" w:rsidR="00DA26C6" w:rsidRPr="00B96A92" w:rsidRDefault="00E81AF6" w:rsidP="00DA26C6">
            <w:pPr>
              <w:rPr>
                <w:rFonts w:ascii="Arial" w:hAnsi="Arial" w:cs="Arial"/>
                <w:color w:val="000000"/>
              </w:rPr>
            </w:pPr>
            <w:r w:rsidRPr="00B96A92">
              <w:rPr>
                <w:rFonts w:ascii="Arial" w:hAnsi="Arial" w:cs="Arial"/>
                <w:color w:val="000000"/>
              </w:rPr>
              <w:t>Individual Liberty:</w:t>
            </w:r>
            <w:r w:rsidRPr="00B96A92">
              <w:rPr>
                <w:rFonts w:ascii="Arial" w:hAnsi="Arial" w:cs="Arial"/>
              </w:rPr>
              <w:t xml:space="preserve"> Encouraging independent exploration of transformations through creative problem-solving.</w:t>
            </w:r>
          </w:p>
          <w:p w14:paraId="19CA579D" w14:textId="77777777" w:rsidR="00DA26C6" w:rsidRPr="00B96A92" w:rsidRDefault="00DA26C6" w:rsidP="00DA26C6">
            <w:pPr>
              <w:rPr>
                <w:rFonts w:ascii="Arial" w:hAnsi="Arial" w:cs="Arial"/>
                <w:b/>
                <w:bCs/>
              </w:rPr>
            </w:pPr>
          </w:p>
          <w:p w14:paraId="028FDBCF" w14:textId="77777777" w:rsidR="00DA26C6" w:rsidRPr="00B96A92" w:rsidRDefault="00DA26C6" w:rsidP="00DA26C6">
            <w:pPr>
              <w:rPr>
                <w:rFonts w:ascii="Arial" w:hAnsi="Arial" w:cs="Arial"/>
                <w:b/>
                <w:bCs/>
              </w:rPr>
            </w:pPr>
            <w:r w:rsidRPr="00B96A92">
              <w:rPr>
                <w:rFonts w:ascii="Arial" w:hAnsi="Arial" w:cs="Arial"/>
                <w:b/>
                <w:bCs/>
              </w:rPr>
              <w:t>Careers: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6C8C" w:rsidRPr="00B96A92" w14:paraId="5F858EC5" w14:textId="77777777" w:rsidTr="00B96C8C">
              <w:trPr>
                <w:tblCellSpacing w:w="15" w:type="dxa"/>
              </w:trPr>
              <w:tc>
                <w:tcPr>
                  <w:tcW w:w="0" w:type="auto"/>
                  <w:vAlign w:val="center"/>
                  <w:hideMark/>
                </w:tcPr>
                <w:p w14:paraId="1647E76A" w14:textId="77777777" w:rsidR="00B96C8C" w:rsidRPr="00B96A92" w:rsidRDefault="00B96C8C" w:rsidP="00B96C8C">
                  <w:pPr>
                    <w:spacing w:after="0" w:line="240" w:lineRule="auto"/>
                    <w:rPr>
                      <w:rFonts w:ascii="Arial" w:eastAsia="Times New Roman" w:hAnsi="Arial" w:cs="Arial"/>
                      <w:lang w:eastAsia="en-GB"/>
                    </w:rPr>
                  </w:pPr>
                </w:p>
              </w:tc>
            </w:tr>
          </w:tbl>
          <w:p w14:paraId="21C2FD6D" w14:textId="77777777" w:rsidR="00B96C8C" w:rsidRPr="00B96A92" w:rsidRDefault="00B96C8C" w:rsidP="00B96C8C">
            <w:pPr>
              <w:rPr>
                <w:rFonts w:ascii="Arial" w:eastAsia="Times New Roman" w:hAnsi="Arial" w:cs="Arial"/>
                <w:vanish/>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5"/>
            </w:tblGrid>
            <w:tr w:rsidR="00B96C8C" w:rsidRPr="00B96A92" w14:paraId="7F1B45D4" w14:textId="77777777" w:rsidTr="00B96C8C">
              <w:trPr>
                <w:tblCellSpacing w:w="15" w:type="dxa"/>
              </w:trPr>
              <w:tc>
                <w:tcPr>
                  <w:tcW w:w="0" w:type="auto"/>
                  <w:vAlign w:val="center"/>
                  <w:hideMark/>
                </w:tcPr>
                <w:p w14:paraId="55690512" w14:textId="77777777" w:rsidR="00B96C8C" w:rsidRPr="00B96A92" w:rsidRDefault="00B96C8C" w:rsidP="00B96C8C">
                  <w:pPr>
                    <w:spacing w:after="0" w:line="240" w:lineRule="auto"/>
                    <w:rPr>
                      <w:rFonts w:ascii="Arial" w:eastAsia="Times New Roman" w:hAnsi="Arial" w:cs="Arial"/>
                      <w:lang w:eastAsia="en-GB"/>
                    </w:rPr>
                  </w:pPr>
                  <w:r w:rsidRPr="00B96A92">
                    <w:rPr>
                      <w:rFonts w:ascii="Arial" w:eastAsia="Times New Roman" w:hAnsi="Arial" w:cs="Arial"/>
                      <w:lang w:eastAsia="en-GB"/>
                    </w:rPr>
                    <w:t>Architecture, Engineering, Computer Graphics, Game Design, Robotics, Animation, CAD (Computer-Aided Design).</w:t>
                  </w:r>
                </w:p>
                <w:p w14:paraId="33598BF4" w14:textId="77777777" w:rsidR="00180F1C" w:rsidRPr="00B96A92" w:rsidRDefault="00180F1C" w:rsidP="00B96C8C">
                  <w:pPr>
                    <w:spacing w:after="0" w:line="240" w:lineRule="auto"/>
                    <w:rPr>
                      <w:rFonts w:ascii="Arial" w:eastAsia="Times New Roman" w:hAnsi="Arial" w:cs="Arial"/>
                      <w:lang w:eastAsia="en-GB"/>
                    </w:rPr>
                  </w:pPr>
                </w:p>
                <w:p w14:paraId="6C8A7738" w14:textId="77777777" w:rsidR="00C57693" w:rsidRPr="00B96A92" w:rsidRDefault="00C57693" w:rsidP="00C57693">
                  <w:pPr>
                    <w:spacing w:after="0" w:line="240" w:lineRule="auto"/>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5B52" w:rsidRPr="00A65B52" w14:paraId="757B457C" w14:textId="77777777" w:rsidTr="00A65B52">
                    <w:trPr>
                      <w:tblCellSpacing w:w="15" w:type="dxa"/>
                    </w:trPr>
                    <w:tc>
                      <w:tcPr>
                        <w:tcW w:w="0" w:type="auto"/>
                        <w:vAlign w:val="center"/>
                        <w:hideMark/>
                      </w:tcPr>
                      <w:p w14:paraId="4815556E" w14:textId="77777777" w:rsidR="00A65B52" w:rsidRPr="00A65B52" w:rsidRDefault="00A65B52" w:rsidP="00A65B52">
                        <w:pPr>
                          <w:spacing w:after="0" w:line="240" w:lineRule="auto"/>
                          <w:rPr>
                            <w:rFonts w:ascii="Arial" w:eastAsia="Times New Roman" w:hAnsi="Arial" w:cs="Arial"/>
                            <w:sz w:val="24"/>
                            <w:szCs w:val="24"/>
                            <w:lang w:eastAsia="en-GB"/>
                          </w:rPr>
                        </w:pPr>
                      </w:p>
                    </w:tc>
                  </w:tr>
                </w:tbl>
                <w:p w14:paraId="15258ECD" w14:textId="77777777" w:rsidR="00A65B52" w:rsidRPr="00A65B52" w:rsidRDefault="00A65B52" w:rsidP="00A65B52">
                  <w:pPr>
                    <w:spacing w:after="0" w:line="240" w:lineRule="auto"/>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5"/>
                  </w:tblGrid>
                  <w:tr w:rsidR="00A65B52" w:rsidRPr="00A65B52" w14:paraId="31CF9D17" w14:textId="77777777" w:rsidTr="00A65B52">
                    <w:trPr>
                      <w:tblCellSpacing w:w="15" w:type="dxa"/>
                    </w:trPr>
                    <w:tc>
                      <w:tcPr>
                        <w:tcW w:w="0" w:type="auto"/>
                        <w:vAlign w:val="center"/>
                        <w:hideMark/>
                      </w:tcPr>
                      <w:p w14:paraId="3E1F3D32" w14:textId="77777777" w:rsidR="00A65B52" w:rsidRDefault="00A65B52" w:rsidP="00A65B52">
                        <w:pPr>
                          <w:spacing w:after="0" w:line="240" w:lineRule="auto"/>
                          <w:rPr>
                            <w:rFonts w:ascii="Arial" w:eastAsia="Times New Roman" w:hAnsi="Arial" w:cs="Arial"/>
                            <w:sz w:val="24"/>
                            <w:szCs w:val="24"/>
                            <w:lang w:eastAsia="en-GB"/>
                          </w:rPr>
                        </w:pPr>
                        <w:r w:rsidRPr="00A65B52">
                          <w:rPr>
                            <w:rFonts w:ascii="Arial" w:eastAsia="Times New Roman" w:hAnsi="Arial" w:cs="Arial"/>
                            <w:sz w:val="24"/>
                            <w:szCs w:val="24"/>
                            <w:lang w:eastAsia="en-GB"/>
                          </w:rPr>
                          <w:t>Rotations can only be made by 90 degrees; translations only happen along horizontal or vertical lines.</w:t>
                        </w:r>
                      </w:p>
                      <w:p w14:paraId="5CE3FF8D" w14:textId="53FD7931" w:rsidR="00CB5035" w:rsidRPr="00A65B52" w:rsidRDefault="00CB5035" w:rsidP="00A65B52">
                        <w:pPr>
                          <w:spacing w:after="0" w:line="240" w:lineRule="auto"/>
                          <w:rPr>
                            <w:rFonts w:ascii="Arial" w:eastAsia="Times New Roman" w:hAnsi="Arial" w:cs="Arial"/>
                            <w:sz w:val="24"/>
                            <w:szCs w:val="24"/>
                            <w:lang w:eastAsia="en-GB"/>
                          </w:rPr>
                        </w:pPr>
                      </w:p>
                    </w:tc>
                  </w:tr>
                </w:tbl>
                <w:p w14:paraId="5080FA9D" w14:textId="02F6E682" w:rsidR="00180F1C" w:rsidRPr="00B96A92" w:rsidRDefault="00180F1C" w:rsidP="00B96C8C">
                  <w:pPr>
                    <w:spacing w:after="0" w:line="240" w:lineRule="auto"/>
                    <w:rPr>
                      <w:rFonts w:ascii="Arial" w:eastAsia="Times New Roman" w:hAnsi="Arial" w:cs="Arial"/>
                      <w:lang w:eastAsia="en-GB"/>
                    </w:rPr>
                  </w:pPr>
                </w:p>
              </w:tc>
            </w:tr>
          </w:tbl>
          <w:p w14:paraId="5993FD9B" w14:textId="77777777" w:rsidR="001D2B8C" w:rsidRPr="00B96A92" w:rsidRDefault="001D2B8C" w:rsidP="00DA26C6">
            <w:pPr>
              <w:rPr>
                <w:rFonts w:ascii="Arial" w:hAnsi="Arial" w:cs="Arial"/>
                <w:b/>
                <w:bCs/>
              </w:rPr>
            </w:pPr>
          </w:p>
        </w:tc>
      </w:tr>
    </w:tbl>
    <w:p w14:paraId="6447C733" w14:textId="77777777" w:rsidR="009F41F4" w:rsidRDefault="009F41F4">
      <w:r>
        <w:br w:type="page"/>
      </w:r>
    </w:p>
    <w:tbl>
      <w:tblPr>
        <w:tblStyle w:val="TableGrid"/>
        <w:tblW w:w="15588"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6"/>
        <w:gridCol w:w="909"/>
        <w:gridCol w:w="1131"/>
        <w:gridCol w:w="1818"/>
        <w:gridCol w:w="4714"/>
        <w:gridCol w:w="1840"/>
        <w:gridCol w:w="1699"/>
        <w:gridCol w:w="2831"/>
      </w:tblGrid>
      <w:tr w:rsidR="00B312FF" w:rsidRPr="00B96A92" w14:paraId="15E211F7" w14:textId="631D4F67" w:rsidTr="00671B07">
        <w:trPr>
          <w:trHeight w:val="300"/>
        </w:trPr>
        <w:tc>
          <w:tcPr>
            <w:tcW w:w="646" w:type="dxa"/>
            <w:vMerge w:val="restart"/>
            <w:shd w:val="clear" w:color="auto" w:fill="8EAADB" w:themeFill="accent1" w:themeFillTint="99"/>
          </w:tcPr>
          <w:p w14:paraId="277B2D02" w14:textId="1B38920D" w:rsidR="00B312FF" w:rsidRPr="00B96A92" w:rsidRDefault="00B312FF" w:rsidP="00B312FF">
            <w:pPr>
              <w:rPr>
                <w:rFonts w:ascii="Arial" w:hAnsi="Arial" w:cs="Arial"/>
              </w:rPr>
            </w:pPr>
          </w:p>
        </w:tc>
        <w:tc>
          <w:tcPr>
            <w:tcW w:w="909" w:type="dxa"/>
          </w:tcPr>
          <w:p w14:paraId="3737040E" w14:textId="6A4AE25C" w:rsidR="00B312FF" w:rsidRPr="00B96A92" w:rsidRDefault="00B312FF" w:rsidP="00B312FF">
            <w:pPr>
              <w:rPr>
                <w:rFonts w:ascii="Arial" w:hAnsi="Arial" w:cs="Arial"/>
                <w:b/>
                <w:bCs/>
              </w:rPr>
            </w:pPr>
            <w:r w:rsidRPr="00B96A92">
              <w:rPr>
                <w:rFonts w:ascii="Arial" w:hAnsi="Arial" w:cs="Arial"/>
                <w:b/>
                <w:bCs/>
              </w:rPr>
              <w:t>Su</w:t>
            </w:r>
            <w:r w:rsidR="007229CA" w:rsidRPr="00B96A92">
              <w:rPr>
                <w:rFonts w:ascii="Arial" w:hAnsi="Arial" w:cs="Arial"/>
                <w:b/>
                <w:bCs/>
              </w:rPr>
              <w:t>.1</w:t>
            </w:r>
          </w:p>
          <w:p w14:paraId="1CF53528" w14:textId="77777777" w:rsidR="007229CA" w:rsidRPr="00B96A92" w:rsidRDefault="007229CA" w:rsidP="00B312FF">
            <w:pPr>
              <w:rPr>
                <w:rFonts w:ascii="Arial" w:hAnsi="Arial" w:cs="Arial"/>
                <w:b/>
                <w:bCs/>
              </w:rPr>
            </w:pPr>
          </w:p>
          <w:p w14:paraId="35FD388C" w14:textId="5CB276EB" w:rsidR="007229CA" w:rsidRPr="00B96A92" w:rsidRDefault="007229CA" w:rsidP="00B312FF">
            <w:pPr>
              <w:rPr>
                <w:rFonts w:ascii="Arial" w:hAnsi="Arial" w:cs="Arial"/>
                <w:b/>
                <w:bCs/>
              </w:rPr>
            </w:pPr>
            <w:r w:rsidRPr="00B96A92">
              <w:rPr>
                <w:rFonts w:ascii="Arial" w:hAnsi="Arial" w:cs="Arial"/>
                <w:b/>
                <w:bCs/>
              </w:rPr>
              <w:t>4 wks</w:t>
            </w:r>
          </w:p>
        </w:tc>
        <w:tc>
          <w:tcPr>
            <w:tcW w:w="1131" w:type="dxa"/>
          </w:tcPr>
          <w:p w14:paraId="5D5AF889" w14:textId="5C78F19F" w:rsidR="00B312FF" w:rsidRPr="00B96A92" w:rsidRDefault="00B312FF" w:rsidP="00B312FF">
            <w:pPr>
              <w:spacing w:after="120"/>
              <w:rPr>
                <w:rFonts w:ascii="Arial" w:hAnsi="Arial" w:cs="Arial"/>
                <w:b/>
                <w:bCs/>
              </w:rPr>
            </w:pPr>
            <w:r w:rsidRPr="00B96A92">
              <w:rPr>
                <w:rFonts w:ascii="Arial" w:hAnsi="Arial" w:cs="Arial"/>
                <w:b/>
                <w:bCs/>
              </w:rPr>
              <w:t xml:space="preserve">2 weeks </w:t>
            </w:r>
          </w:p>
        </w:tc>
        <w:tc>
          <w:tcPr>
            <w:tcW w:w="1818" w:type="dxa"/>
            <w:vAlign w:val="center"/>
          </w:tcPr>
          <w:p w14:paraId="107C418E" w14:textId="6497F116" w:rsidR="00B312FF" w:rsidRPr="00B96A92" w:rsidRDefault="00B312FF" w:rsidP="00B312FF">
            <w:pPr>
              <w:spacing w:after="120"/>
              <w:jc w:val="center"/>
              <w:rPr>
                <w:rFonts w:ascii="Arial" w:hAnsi="Arial" w:cs="Arial"/>
                <w:b/>
                <w:bCs/>
                <w:color w:val="000000" w:themeColor="text1"/>
              </w:rPr>
            </w:pPr>
            <w:r w:rsidRPr="00B96A92">
              <w:rPr>
                <w:rFonts w:ascii="Arial" w:hAnsi="Arial" w:cs="Arial"/>
                <w:b/>
                <w:bCs/>
                <w:color w:val="000000" w:themeColor="text1"/>
              </w:rPr>
              <w:t>Probability</w:t>
            </w:r>
          </w:p>
        </w:tc>
        <w:tc>
          <w:tcPr>
            <w:tcW w:w="4714" w:type="dxa"/>
          </w:tcPr>
          <w:p w14:paraId="11055EB9" w14:textId="797E6D42"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 xml:space="preserve">Single event probability (R) </w:t>
            </w:r>
            <w:r w:rsidRPr="00B96A92">
              <w:rPr>
                <w:rFonts w:ascii="Arial" w:hAnsi="Arial" w:cs="Arial"/>
              </w:rPr>
              <w:tab/>
            </w:r>
          </w:p>
          <w:p w14:paraId="22CBD713" w14:textId="54C1831D"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Relative frequency - including convergence</w:t>
            </w:r>
          </w:p>
          <w:p w14:paraId="0DC52A51" w14:textId="1A1455EC"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Expected Outcomes</w:t>
            </w:r>
            <w:r w:rsidRPr="00B96A92">
              <w:rPr>
                <w:rFonts w:ascii="Arial" w:hAnsi="Arial" w:cs="Arial"/>
              </w:rPr>
              <w:tab/>
            </w:r>
          </w:p>
          <w:p w14:paraId="07603098" w14:textId="1B5FA1C8"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Independent Events</w:t>
            </w:r>
            <w:r w:rsidRPr="00B96A92">
              <w:rPr>
                <w:rFonts w:ascii="Arial" w:hAnsi="Arial" w:cs="Arial"/>
              </w:rPr>
              <w:tab/>
            </w:r>
          </w:p>
          <w:p w14:paraId="061DAB06" w14:textId="6E279C7A"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Use Tree Diagrams (H)</w:t>
            </w:r>
            <w:r w:rsidRPr="00B96A92">
              <w:rPr>
                <w:rFonts w:ascii="Arial" w:hAnsi="Arial" w:cs="Arial"/>
              </w:rPr>
              <w:tab/>
            </w:r>
          </w:p>
          <w:p w14:paraId="72259F41" w14:textId="1553014F"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Use Tree Diagrams without replacement (H)</w:t>
            </w:r>
            <w:r w:rsidRPr="00B96A92">
              <w:rPr>
                <w:rFonts w:ascii="Arial" w:hAnsi="Arial" w:cs="Arial"/>
              </w:rPr>
              <w:tab/>
            </w:r>
          </w:p>
          <w:p w14:paraId="1B7F055D" w14:textId="70AE241E"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Use Diagrams to work out Probabilities</w:t>
            </w:r>
            <w:r w:rsidRPr="00B96A92">
              <w:rPr>
                <w:rFonts w:ascii="Arial" w:hAnsi="Arial" w:cs="Arial"/>
              </w:rPr>
              <w:tab/>
            </w:r>
          </w:p>
        </w:tc>
        <w:tc>
          <w:tcPr>
            <w:tcW w:w="1840" w:type="dxa"/>
            <w:vAlign w:val="center"/>
          </w:tcPr>
          <w:p w14:paraId="265F2A5C" w14:textId="04CFEBA3" w:rsidR="00B312FF" w:rsidRPr="00B96A92" w:rsidRDefault="00B312FF" w:rsidP="00B312FF">
            <w:pPr>
              <w:jc w:val="center"/>
              <w:rPr>
                <w:rFonts w:ascii="Arial" w:hAnsi="Arial" w:cs="Arial"/>
              </w:rPr>
            </w:pPr>
            <w:r w:rsidRPr="00B96A92">
              <w:rPr>
                <w:rFonts w:ascii="Arial" w:hAnsi="Arial" w:cs="Arial"/>
              </w:rPr>
              <w:t>Joint block test with statistics recap - 40 minutes</w:t>
            </w:r>
          </w:p>
          <w:p w14:paraId="0C4F3628" w14:textId="3F54CBFA" w:rsidR="00B312FF" w:rsidRPr="00B96A92" w:rsidRDefault="00B312FF" w:rsidP="00B312FF">
            <w:pPr>
              <w:jc w:val="center"/>
              <w:rPr>
                <w:rFonts w:ascii="Arial" w:hAnsi="Arial" w:cs="Arial"/>
              </w:rPr>
            </w:pPr>
          </w:p>
          <w:p w14:paraId="32B05E7B" w14:textId="5718381D" w:rsidR="00B312FF" w:rsidRPr="00B96A92" w:rsidRDefault="00B312FF" w:rsidP="00B312FF">
            <w:pPr>
              <w:jc w:val="center"/>
              <w:rPr>
                <w:rFonts w:ascii="Arial" w:hAnsi="Arial" w:cs="Arial"/>
              </w:rPr>
            </w:pPr>
            <w:r w:rsidRPr="00B96A92">
              <w:rPr>
                <w:rFonts w:ascii="Arial" w:hAnsi="Arial" w:cs="Arial"/>
              </w:rPr>
              <w:t xml:space="preserve">End of term assessment </w:t>
            </w:r>
          </w:p>
          <w:p w14:paraId="188977D2" w14:textId="30BF9531" w:rsidR="00B312FF" w:rsidRPr="00B96A92" w:rsidRDefault="00B312FF" w:rsidP="00B312FF">
            <w:pPr>
              <w:jc w:val="center"/>
              <w:rPr>
                <w:rFonts w:ascii="Arial" w:hAnsi="Arial" w:cs="Arial"/>
              </w:rPr>
            </w:pPr>
          </w:p>
        </w:tc>
        <w:tc>
          <w:tcPr>
            <w:tcW w:w="1699" w:type="dxa"/>
          </w:tcPr>
          <w:p w14:paraId="236A4935" w14:textId="719C3A1F"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279FEAF9" w14:textId="77777777" w:rsidR="00B312FF" w:rsidRPr="00B96A92" w:rsidRDefault="00B312FF" w:rsidP="00B312FF">
            <w:pPr>
              <w:rPr>
                <w:rFonts w:ascii="Arial" w:hAnsi="Arial" w:cs="Arial"/>
                <w:b/>
                <w:bCs/>
              </w:rPr>
            </w:pPr>
            <w:r w:rsidRPr="00B96A92">
              <w:rPr>
                <w:rFonts w:ascii="Arial" w:hAnsi="Arial" w:cs="Arial"/>
                <w:b/>
                <w:bCs/>
              </w:rPr>
              <w:t>SMSC:</w:t>
            </w:r>
          </w:p>
          <w:p w14:paraId="2F9C3FC4" w14:textId="025F4E95" w:rsidR="00B312FF" w:rsidRPr="00B96A92" w:rsidRDefault="00B312FF" w:rsidP="00B312FF">
            <w:pPr>
              <w:rPr>
                <w:rFonts w:ascii="Arial" w:hAnsi="Arial" w:cs="Arial"/>
                <w:color w:val="000000"/>
              </w:rPr>
            </w:pPr>
            <w:r w:rsidRPr="00B96A92">
              <w:rPr>
                <w:rFonts w:ascii="Arial" w:hAnsi="Arial" w:cs="Arial"/>
                <w:color w:val="000000"/>
              </w:rPr>
              <w:t>Understanding risk and uncertainty in decision-making</w:t>
            </w:r>
          </w:p>
          <w:p w14:paraId="18471CCB" w14:textId="77777777" w:rsidR="00B312FF" w:rsidRPr="00B96A92" w:rsidRDefault="00B312FF" w:rsidP="00B312FF">
            <w:pPr>
              <w:rPr>
                <w:rFonts w:ascii="Arial" w:hAnsi="Arial" w:cs="Arial"/>
              </w:rPr>
            </w:pPr>
          </w:p>
          <w:p w14:paraId="7B28625F" w14:textId="77777777" w:rsidR="00B312FF" w:rsidRPr="00B96A92" w:rsidRDefault="00B312FF" w:rsidP="00B312FF">
            <w:pPr>
              <w:rPr>
                <w:rFonts w:ascii="Arial" w:hAnsi="Arial" w:cs="Arial"/>
                <w:b/>
                <w:bCs/>
              </w:rPr>
            </w:pPr>
            <w:r w:rsidRPr="00B96A92">
              <w:rPr>
                <w:rFonts w:ascii="Arial" w:hAnsi="Arial" w:cs="Arial"/>
                <w:b/>
                <w:bCs/>
              </w:rPr>
              <w:t>British Values:</w:t>
            </w:r>
          </w:p>
          <w:p w14:paraId="6B49F5D0" w14:textId="77777777" w:rsidR="00B312FF" w:rsidRPr="00B96A92" w:rsidRDefault="00B312FF" w:rsidP="00B312FF">
            <w:pPr>
              <w:rPr>
                <w:rFonts w:ascii="Arial" w:hAnsi="Arial" w:cs="Arial"/>
                <w:color w:val="000000"/>
              </w:rPr>
            </w:pPr>
            <w:r w:rsidRPr="00B96A92">
              <w:rPr>
                <w:rFonts w:ascii="Arial" w:hAnsi="Arial" w:cs="Arial"/>
                <w:color w:val="000000"/>
              </w:rPr>
              <w:t>Understanding fairness in probability scenarios</w:t>
            </w:r>
          </w:p>
          <w:p w14:paraId="2C880625" w14:textId="77777777" w:rsidR="00B312FF" w:rsidRPr="00B96A92" w:rsidRDefault="00B312FF" w:rsidP="00B312FF">
            <w:pPr>
              <w:rPr>
                <w:rFonts w:ascii="Arial" w:hAnsi="Arial" w:cs="Arial"/>
                <w:b/>
                <w:bCs/>
              </w:rPr>
            </w:pPr>
          </w:p>
          <w:p w14:paraId="39BDA340" w14:textId="77777777" w:rsidR="00B312FF" w:rsidRPr="00B96A92" w:rsidRDefault="00B312FF" w:rsidP="00B312FF">
            <w:pPr>
              <w:rPr>
                <w:rFonts w:ascii="Arial" w:hAnsi="Arial" w:cs="Arial"/>
                <w:b/>
                <w:bCs/>
              </w:rPr>
            </w:pPr>
            <w:r w:rsidRPr="00B96A92">
              <w:rPr>
                <w:rFonts w:ascii="Arial" w:hAnsi="Arial" w:cs="Arial"/>
                <w:b/>
                <w:bCs/>
              </w:rPr>
              <w:t>Careers:</w:t>
            </w:r>
          </w:p>
          <w:p w14:paraId="42F5F48F" w14:textId="77777777" w:rsidR="00B312FF" w:rsidRPr="00B96A92" w:rsidRDefault="00B312FF" w:rsidP="00B312FF">
            <w:pPr>
              <w:rPr>
                <w:rFonts w:ascii="Arial" w:hAnsi="Arial" w:cs="Arial"/>
                <w:color w:val="000000"/>
              </w:rPr>
            </w:pPr>
            <w:r w:rsidRPr="00B96A92">
              <w:rPr>
                <w:rFonts w:ascii="Arial" w:hAnsi="Arial" w:cs="Arial"/>
                <w:color w:val="000000"/>
              </w:rPr>
              <w:t>Statistics, Actuarial Science, Gaming Industry</w:t>
            </w:r>
          </w:p>
          <w:p w14:paraId="723F7662" w14:textId="77777777" w:rsidR="00B312FF" w:rsidRPr="00B96A92" w:rsidRDefault="00B312FF" w:rsidP="00B312FF">
            <w:pPr>
              <w:rPr>
                <w:rFonts w:ascii="Arial" w:hAnsi="Arial" w:cs="Arial"/>
              </w:rPr>
            </w:pPr>
          </w:p>
          <w:p w14:paraId="07AD8950" w14:textId="77777777" w:rsidR="00C57693" w:rsidRPr="00B96A92" w:rsidRDefault="00C57693" w:rsidP="00C57693">
            <w:pPr>
              <w:rPr>
                <w:rFonts w:ascii="Arial" w:hAnsi="Arial" w:cs="Arial"/>
                <w:b/>
                <w:bCs/>
              </w:rPr>
            </w:pPr>
            <w:r w:rsidRPr="00B96A92">
              <w:rPr>
                <w:rFonts w:ascii="Arial" w:hAnsi="Arial" w:cs="Arial"/>
                <w:b/>
                <w:bCs/>
              </w:rPr>
              <w:t>Topic Misconceptions:</w:t>
            </w:r>
          </w:p>
          <w:p w14:paraId="4CF778BB" w14:textId="77777777" w:rsidR="00C57693" w:rsidRDefault="004A0AC6" w:rsidP="00B312FF">
            <w:pPr>
              <w:rPr>
                <w:rFonts w:ascii="Arial" w:hAnsi="Arial" w:cs="Arial"/>
              </w:rPr>
            </w:pPr>
            <w:r w:rsidRPr="00B96A92">
              <w:rPr>
                <w:rFonts w:ascii="Arial" w:hAnsi="Arial" w:cs="Arial"/>
              </w:rPr>
              <w:t>Probability always adds up to 1 for every event; if something hasn't happened yet, it's impossible for it to occur.</w:t>
            </w:r>
          </w:p>
          <w:p w14:paraId="31EC10A8" w14:textId="77777777" w:rsidR="00CB5035" w:rsidRDefault="00CB5035" w:rsidP="00B312FF">
            <w:pPr>
              <w:rPr>
                <w:rFonts w:ascii="Arial" w:hAnsi="Arial" w:cs="Arial"/>
              </w:rPr>
            </w:pPr>
          </w:p>
          <w:p w14:paraId="06DCFCC2" w14:textId="77777777" w:rsidR="00CB5035" w:rsidRDefault="00CB5035" w:rsidP="00B312FF">
            <w:pPr>
              <w:rPr>
                <w:rFonts w:ascii="Arial" w:hAnsi="Arial" w:cs="Arial"/>
              </w:rPr>
            </w:pPr>
          </w:p>
          <w:p w14:paraId="387AA2B6" w14:textId="77777777" w:rsidR="00CB5035" w:rsidRDefault="00CB5035" w:rsidP="00B312FF">
            <w:pPr>
              <w:rPr>
                <w:rFonts w:ascii="Arial" w:hAnsi="Arial" w:cs="Arial"/>
              </w:rPr>
            </w:pPr>
          </w:p>
          <w:p w14:paraId="2DD776F4" w14:textId="77777777" w:rsidR="00CB5035" w:rsidRDefault="00CB5035" w:rsidP="00B312FF">
            <w:pPr>
              <w:rPr>
                <w:rFonts w:ascii="Arial" w:hAnsi="Arial" w:cs="Arial"/>
              </w:rPr>
            </w:pPr>
          </w:p>
          <w:p w14:paraId="68A8CFED" w14:textId="77777777" w:rsidR="00CB5035" w:rsidRDefault="00CB5035" w:rsidP="00B312FF">
            <w:pPr>
              <w:rPr>
                <w:rFonts w:ascii="Arial" w:hAnsi="Arial" w:cs="Arial"/>
              </w:rPr>
            </w:pPr>
          </w:p>
          <w:p w14:paraId="6CDEDFF4" w14:textId="77777777" w:rsidR="00CB5035" w:rsidRDefault="00CB5035" w:rsidP="00B312FF">
            <w:pPr>
              <w:rPr>
                <w:rFonts w:ascii="Arial" w:hAnsi="Arial" w:cs="Arial"/>
              </w:rPr>
            </w:pPr>
          </w:p>
          <w:p w14:paraId="3C966995" w14:textId="77777777" w:rsidR="00CB5035" w:rsidRDefault="00CB5035" w:rsidP="00B312FF">
            <w:pPr>
              <w:rPr>
                <w:rFonts w:ascii="Arial" w:hAnsi="Arial" w:cs="Arial"/>
              </w:rPr>
            </w:pPr>
          </w:p>
          <w:p w14:paraId="20F4CBEB" w14:textId="77777777" w:rsidR="00CB5035" w:rsidRDefault="00CB5035" w:rsidP="00B312FF">
            <w:pPr>
              <w:rPr>
                <w:rFonts w:ascii="Arial" w:hAnsi="Arial" w:cs="Arial"/>
              </w:rPr>
            </w:pPr>
          </w:p>
          <w:p w14:paraId="2B4C0E80" w14:textId="77777777" w:rsidR="00CB5035" w:rsidRDefault="00CB5035" w:rsidP="00B312FF">
            <w:pPr>
              <w:rPr>
                <w:rFonts w:ascii="Arial" w:hAnsi="Arial" w:cs="Arial"/>
              </w:rPr>
            </w:pPr>
          </w:p>
          <w:p w14:paraId="4BB51B67" w14:textId="77777777" w:rsidR="00CB5035" w:rsidRDefault="00CB5035" w:rsidP="00B312FF">
            <w:pPr>
              <w:rPr>
                <w:rFonts w:ascii="Arial" w:hAnsi="Arial" w:cs="Arial"/>
              </w:rPr>
            </w:pPr>
          </w:p>
          <w:p w14:paraId="70888257" w14:textId="77777777" w:rsidR="00CB5035" w:rsidRDefault="00CB5035" w:rsidP="00B312FF">
            <w:pPr>
              <w:rPr>
                <w:rFonts w:ascii="Arial" w:hAnsi="Arial" w:cs="Arial"/>
              </w:rPr>
            </w:pPr>
          </w:p>
          <w:p w14:paraId="6D67E443" w14:textId="77777777" w:rsidR="00CB5035" w:rsidRDefault="00CB5035" w:rsidP="00B312FF">
            <w:pPr>
              <w:rPr>
                <w:rFonts w:ascii="Arial" w:hAnsi="Arial" w:cs="Arial"/>
              </w:rPr>
            </w:pPr>
          </w:p>
          <w:p w14:paraId="0FC91B86" w14:textId="77777777" w:rsidR="00CB5035" w:rsidRDefault="00CB5035" w:rsidP="00B312FF">
            <w:pPr>
              <w:rPr>
                <w:rFonts w:ascii="Arial" w:hAnsi="Arial" w:cs="Arial"/>
              </w:rPr>
            </w:pPr>
          </w:p>
          <w:p w14:paraId="59B9A616" w14:textId="77777777" w:rsidR="00CB5035" w:rsidRDefault="00CB5035" w:rsidP="00B312FF">
            <w:pPr>
              <w:rPr>
                <w:rFonts w:ascii="Arial" w:hAnsi="Arial" w:cs="Arial"/>
              </w:rPr>
            </w:pPr>
          </w:p>
          <w:p w14:paraId="767C034C" w14:textId="3131ACA9" w:rsidR="00CB5035" w:rsidRPr="00B96A92" w:rsidRDefault="00CB5035" w:rsidP="00B312FF">
            <w:pPr>
              <w:rPr>
                <w:rFonts w:ascii="Arial" w:hAnsi="Arial" w:cs="Arial"/>
              </w:rPr>
            </w:pPr>
          </w:p>
        </w:tc>
      </w:tr>
      <w:tr w:rsidR="00B312FF" w:rsidRPr="00B96A92" w14:paraId="2289A21E" w14:textId="3C182BF3" w:rsidTr="00671B07">
        <w:trPr>
          <w:trHeight w:val="300"/>
        </w:trPr>
        <w:tc>
          <w:tcPr>
            <w:tcW w:w="646" w:type="dxa"/>
            <w:vMerge/>
            <w:shd w:val="clear" w:color="auto" w:fill="8EAADB" w:themeFill="accent1" w:themeFillTint="99"/>
          </w:tcPr>
          <w:p w14:paraId="3E091369" w14:textId="77777777" w:rsidR="00B312FF" w:rsidRPr="00B96A92" w:rsidRDefault="00B312FF" w:rsidP="00B312FF">
            <w:pPr>
              <w:rPr>
                <w:rFonts w:ascii="Arial" w:hAnsi="Arial" w:cs="Arial"/>
              </w:rPr>
            </w:pPr>
          </w:p>
        </w:tc>
        <w:tc>
          <w:tcPr>
            <w:tcW w:w="909" w:type="dxa"/>
          </w:tcPr>
          <w:p w14:paraId="7D3A6959" w14:textId="77777777" w:rsidR="00B312FF" w:rsidRPr="00B96A92" w:rsidRDefault="00B312FF" w:rsidP="00B312FF">
            <w:pPr>
              <w:rPr>
                <w:rFonts w:ascii="Arial" w:hAnsi="Arial" w:cs="Arial"/>
                <w:b/>
                <w:bCs/>
              </w:rPr>
            </w:pPr>
          </w:p>
        </w:tc>
        <w:tc>
          <w:tcPr>
            <w:tcW w:w="1131" w:type="dxa"/>
          </w:tcPr>
          <w:p w14:paraId="44E8831A" w14:textId="5FE9FC38" w:rsidR="00B312FF" w:rsidRPr="00B96A92" w:rsidRDefault="00B312FF" w:rsidP="00B312FF">
            <w:pPr>
              <w:spacing w:after="120"/>
              <w:rPr>
                <w:rFonts w:ascii="Arial" w:hAnsi="Arial" w:cs="Arial"/>
                <w:b/>
                <w:bCs/>
              </w:rPr>
            </w:pPr>
            <w:r w:rsidRPr="00B96A92">
              <w:rPr>
                <w:rFonts w:ascii="Arial" w:hAnsi="Arial" w:cs="Arial"/>
                <w:b/>
                <w:bCs/>
              </w:rPr>
              <w:t>1 week</w:t>
            </w:r>
          </w:p>
        </w:tc>
        <w:tc>
          <w:tcPr>
            <w:tcW w:w="1818" w:type="dxa"/>
            <w:vAlign w:val="center"/>
          </w:tcPr>
          <w:p w14:paraId="26FA5B62" w14:textId="212E6FC6" w:rsidR="00B312FF" w:rsidRPr="00B96A92" w:rsidRDefault="00B312FF" w:rsidP="00B312FF">
            <w:pPr>
              <w:spacing w:after="120"/>
              <w:jc w:val="center"/>
              <w:rPr>
                <w:rFonts w:ascii="Arial" w:hAnsi="Arial" w:cs="Arial"/>
                <w:b/>
                <w:bCs/>
                <w:color w:val="000000" w:themeColor="text1"/>
              </w:rPr>
            </w:pPr>
            <w:r w:rsidRPr="00B96A92">
              <w:rPr>
                <w:rFonts w:ascii="Arial" w:hAnsi="Arial" w:cs="Arial"/>
                <w:b/>
                <w:bCs/>
                <w:color w:val="000000" w:themeColor="text1"/>
              </w:rPr>
              <w:t>Statistics recap</w:t>
            </w:r>
          </w:p>
        </w:tc>
        <w:tc>
          <w:tcPr>
            <w:tcW w:w="4714" w:type="dxa"/>
          </w:tcPr>
          <w:p w14:paraId="60020951" w14:textId="7EE66878"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Mode, Median, Range (R)</w:t>
            </w:r>
          </w:p>
          <w:p w14:paraId="46A544F0" w14:textId="72EAEEF1"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Choosing Appropriate average given the data</w:t>
            </w:r>
          </w:p>
          <w:p w14:paraId="1A9BB332" w14:textId="65BFA113"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Mean from tables</w:t>
            </w:r>
          </w:p>
          <w:p w14:paraId="42C706BA" w14:textId="66D58428"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Missing mean problems</w:t>
            </w:r>
          </w:p>
          <w:p w14:paraId="6D907765" w14:textId="26CFFB2D"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Interpreting Charts and Graphs</w:t>
            </w:r>
          </w:p>
        </w:tc>
        <w:tc>
          <w:tcPr>
            <w:tcW w:w="1840" w:type="dxa"/>
            <w:vAlign w:val="center"/>
          </w:tcPr>
          <w:p w14:paraId="6503A316" w14:textId="04CFEBA3" w:rsidR="00B312FF" w:rsidRPr="00B96A92" w:rsidRDefault="00B312FF" w:rsidP="00B312FF">
            <w:pPr>
              <w:jc w:val="center"/>
              <w:rPr>
                <w:rFonts w:ascii="Arial" w:hAnsi="Arial" w:cs="Arial"/>
              </w:rPr>
            </w:pPr>
            <w:r w:rsidRPr="00B96A92">
              <w:rPr>
                <w:rFonts w:ascii="Arial" w:hAnsi="Arial" w:cs="Arial"/>
              </w:rPr>
              <w:t>Joint block test with statistics recap - 40 minutes</w:t>
            </w:r>
          </w:p>
          <w:p w14:paraId="22B3ABA9" w14:textId="3F54CBFA" w:rsidR="00B312FF" w:rsidRPr="00B96A92" w:rsidRDefault="00B312FF" w:rsidP="00B312FF">
            <w:pPr>
              <w:jc w:val="center"/>
              <w:rPr>
                <w:rFonts w:ascii="Arial" w:hAnsi="Arial" w:cs="Arial"/>
              </w:rPr>
            </w:pPr>
          </w:p>
          <w:p w14:paraId="079C922B" w14:textId="27092D32" w:rsidR="00B312FF" w:rsidRPr="00B96A92" w:rsidRDefault="00B312FF" w:rsidP="00B312FF">
            <w:pPr>
              <w:jc w:val="center"/>
              <w:rPr>
                <w:rFonts w:ascii="Arial" w:hAnsi="Arial" w:cs="Arial"/>
              </w:rPr>
            </w:pPr>
            <w:r w:rsidRPr="00B96A92">
              <w:rPr>
                <w:rFonts w:ascii="Arial" w:hAnsi="Arial" w:cs="Arial"/>
              </w:rPr>
              <w:t xml:space="preserve">End of term assessment </w:t>
            </w:r>
          </w:p>
          <w:p w14:paraId="5A4151C1" w14:textId="1B471A04" w:rsidR="00B312FF" w:rsidRPr="00B96A92" w:rsidRDefault="00B312FF" w:rsidP="00B312FF">
            <w:pPr>
              <w:jc w:val="center"/>
              <w:rPr>
                <w:rFonts w:ascii="Arial" w:hAnsi="Arial" w:cs="Arial"/>
              </w:rPr>
            </w:pPr>
          </w:p>
        </w:tc>
        <w:tc>
          <w:tcPr>
            <w:tcW w:w="1699" w:type="dxa"/>
          </w:tcPr>
          <w:p w14:paraId="16EA40E4" w14:textId="061CC114"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 Weekly, Sparx maths online learning platform that uses AI technology to adapt learning and provide a personalised homework experience.</w:t>
            </w:r>
          </w:p>
        </w:tc>
        <w:tc>
          <w:tcPr>
            <w:tcW w:w="2831" w:type="dxa"/>
          </w:tcPr>
          <w:p w14:paraId="7313885B" w14:textId="77777777" w:rsidR="00B312FF" w:rsidRPr="00B96A92" w:rsidRDefault="00B312FF" w:rsidP="00B312FF">
            <w:pPr>
              <w:rPr>
                <w:rFonts w:ascii="Arial" w:hAnsi="Arial" w:cs="Arial"/>
                <w:b/>
                <w:bCs/>
              </w:rPr>
            </w:pPr>
            <w:r w:rsidRPr="00B96A92">
              <w:rPr>
                <w:rFonts w:ascii="Arial" w:hAnsi="Arial" w:cs="Arial"/>
                <w:b/>
                <w:bCs/>
              </w:rPr>
              <w:t>SMSC:</w:t>
            </w:r>
          </w:p>
          <w:p w14:paraId="490C8226" w14:textId="77777777" w:rsidR="00B312FF" w:rsidRPr="00B96A92" w:rsidRDefault="00B312FF" w:rsidP="00B312FF">
            <w:pPr>
              <w:rPr>
                <w:rFonts w:ascii="Arial" w:hAnsi="Arial" w:cs="Arial"/>
                <w:color w:val="000000"/>
              </w:rPr>
            </w:pPr>
            <w:r w:rsidRPr="00B96A92">
              <w:rPr>
                <w:rFonts w:ascii="Arial" w:hAnsi="Arial" w:cs="Arial"/>
                <w:color w:val="000000"/>
              </w:rPr>
              <w:t>Interpreting real-world data and trends</w:t>
            </w:r>
          </w:p>
          <w:p w14:paraId="00872CC2" w14:textId="77777777" w:rsidR="00B312FF" w:rsidRPr="00B96A92" w:rsidRDefault="00B312FF" w:rsidP="00B312FF">
            <w:pPr>
              <w:rPr>
                <w:rFonts w:ascii="Arial" w:hAnsi="Arial" w:cs="Arial"/>
              </w:rPr>
            </w:pPr>
          </w:p>
          <w:p w14:paraId="5CCCCDCA" w14:textId="77777777" w:rsidR="00B312FF" w:rsidRPr="00B96A92" w:rsidRDefault="00B312FF" w:rsidP="00B312FF">
            <w:pPr>
              <w:rPr>
                <w:rFonts w:ascii="Arial" w:hAnsi="Arial" w:cs="Arial"/>
                <w:b/>
                <w:bCs/>
              </w:rPr>
            </w:pPr>
            <w:r w:rsidRPr="00B96A92">
              <w:rPr>
                <w:rFonts w:ascii="Arial" w:hAnsi="Arial" w:cs="Arial"/>
                <w:b/>
                <w:bCs/>
              </w:rPr>
              <w:t>British Values:</w:t>
            </w:r>
          </w:p>
          <w:p w14:paraId="4F854AD5" w14:textId="77777777" w:rsidR="00B312FF" w:rsidRPr="00B96A92" w:rsidRDefault="00B312FF" w:rsidP="00B312FF">
            <w:pPr>
              <w:rPr>
                <w:rFonts w:ascii="Arial" w:hAnsi="Arial" w:cs="Arial"/>
                <w:color w:val="000000"/>
              </w:rPr>
            </w:pPr>
            <w:r w:rsidRPr="00B96A92">
              <w:rPr>
                <w:rFonts w:ascii="Arial" w:hAnsi="Arial" w:cs="Arial"/>
                <w:color w:val="000000"/>
              </w:rPr>
              <w:t>Making informed decisions based on statistics</w:t>
            </w:r>
          </w:p>
          <w:p w14:paraId="5D620879" w14:textId="77777777" w:rsidR="00B312FF" w:rsidRPr="00B96A92" w:rsidRDefault="00B312FF" w:rsidP="00B312FF">
            <w:pPr>
              <w:rPr>
                <w:rFonts w:ascii="Arial" w:hAnsi="Arial" w:cs="Arial"/>
                <w:b/>
                <w:bCs/>
              </w:rPr>
            </w:pPr>
          </w:p>
          <w:p w14:paraId="30DC0CBB" w14:textId="77777777" w:rsidR="00B312FF" w:rsidRPr="00B96A92" w:rsidRDefault="00B312FF" w:rsidP="00B312FF">
            <w:pPr>
              <w:rPr>
                <w:rFonts w:ascii="Arial" w:hAnsi="Arial" w:cs="Arial"/>
                <w:b/>
                <w:bCs/>
              </w:rPr>
            </w:pPr>
            <w:r w:rsidRPr="00B96A92">
              <w:rPr>
                <w:rFonts w:ascii="Arial" w:hAnsi="Arial" w:cs="Arial"/>
                <w:b/>
                <w:bCs/>
              </w:rPr>
              <w:t>Careers:</w:t>
            </w:r>
          </w:p>
          <w:p w14:paraId="1FC2BA5F" w14:textId="77777777" w:rsidR="00B312FF" w:rsidRPr="00B96A92" w:rsidRDefault="00B312FF" w:rsidP="00B312FF">
            <w:pPr>
              <w:rPr>
                <w:rFonts w:ascii="Arial" w:hAnsi="Arial" w:cs="Arial"/>
                <w:color w:val="000000"/>
              </w:rPr>
            </w:pPr>
            <w:r w:rsidRPr="00B96A92">
              <w:rPr>
                <w:rFonts w:ascii="Arial" w:hAnsi="Arial" w:cs="Arial"/>
                <w:color w:val="000000"/>
              </w:rPr>
              <w:t>Market Research, Data Analytics</w:t>
            </w:r>
          </w:p>
          <w:p w14:paraId="44878E59" w14:textId="77777777" w:rsidR="00C57693" w:rsidRPr="00B96A92" w:rsidRDefault="00C57693" w:rsidP="00B312FF">
            <w:pPr>
              <w:rPr>
                <w:rFonts w:ascii="Arial" w:hAnsi="Arial" w:cs="Arial"/>
                <w:color w:val="000000"/>
              </w:rPr>
            </w:pPr>
          </w:p>
          <w:p w14:paraId="20D2E4E5"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0AC6" w:rsidRPr="004A0AC6" w14:paraId="5A6716E3" w14:textId="77777777" w:rsidTr="004A0AC6">
              <w:trPr>
                <w:tblCellSpacing w:w="15" w:type="dxa"/>
              </w:trPr>
              <w:tc>
                <w:tcPr>
                  <w:tcW w:w="0" w:type="auto"/>
                  <w:vAlign w:val="center"/>
                  <w:hideMark/>
                </w:tcPr>
                <w:p w14:paraId="402B5BA1" w14:textId="77777777" w:rsidR="004A0AC6" w:rsidRPr="004A0AC6" w:rsidRDefault="004A0AC6" w:rsidP="004A0AC6">
                  <w:pPr>
                    <w:spacing w:after="0" w:line="240" w:lineRule="auto"/>
                    <w:rPr>
                      <w:rFonts w:ascii="Arial" w:eastAsia="Times New Roman" w:hAnsi="Arial" w:cs="Arial"/>
                      <w:sz w:val="24"/>
                      <w:szCs w:val="24"/>
                      <w:lang w:eastAsia="en-GB"/>
                    </w:rPr>
                  </w:pPr>
                </w:p>
              </w:tc>
            </w:tr>
          </w:tbl>
          <w:p w14:paraId="3FE5F5C8" w14:textId="77777777" w:rsidR="004A0AC6" w:rsidRPr="004A0AC6" w:rsidRDefault="004A0AC6" w:rsidP="004A0AC6">
            <w:pPr>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5"/>
            </w:tblGrid>
            <w:tr w:rsidR="004A0AC6" w:rsidRPr="004A0AC6" w14:paraId="0EAABEF2" w14:textId="77777777" w:rsidTr="004A0AC6">
              <w:trPr>
                <w:tblCellSpacing w:w="15" w:type="dxa"/>
              </w:trPr>
              <w:tc>
                <w:tcPr>
                  <w:tcW w:w="0" w:type="auto"/>
                  <w:vAlign w:val="center"/>
                  <w:hideMark/>
                </w:tcPr>
                <w:p w14:paraId="7412C209" w14:textId="77777777" w:rsidR="004A0AC6" w:rsidRPr="004A0AC6" w:rsidRDefault="004A0AC6" w:rsidP="004A0AC6">
                  <w:pPr>
                    <w:spacing w:after="0" w:line="240" w:lineRule="auto"/>
                    <w:rPr>
                      <w:rFonts w:ascii="Arial" w:eastAsia="Times New Roman" w:hAnsi="Arial" w:cs="Arial"/>
                      <w:sz w:val="24"/>
                      <w:szCs w:val="24"/>
                      <w:lang w:eastAsia="en-GB"/>
                    </w:rPr>
                  </w:pPr>
                  <w:r w:rsidRPr="004A0AC6">
                    <w:rPr>
                      <w:rFonts w:ascii="Arial" w:eastAsia="Times New Roman" w:hAnsi="Arial" w:cs="Arial"/>
                      <w:sz w:val="24"/>
                      <w:szCs w:val="24"/>
                      <w:lang w:eastAsia="en-GB"/>
                    </w:rPr>
                    <w:t>The mean is always the best measure of central tendency; the range provides enough information to describe a set of data.</w:t>
                  </w:r>
                </w:p>
              </w:tc>
            </w:tr>
          </w:tbl>
          <w:p w14:paraId="2BDB8D92" w14:textId="77777777" w:rsidR="00C57693" w:rsidRPr="00B96A92" w:rsidRDefault="00C57693" w:rsidP="00B312FF">
            <w:pPr>
              <w:rPr>
                <w:rFonts w:ascii="Arial" w:hAnsi="Arial" w:cs="Arial"/>
                <w:color w:val="000000"/>
              </w:rPr>
            </w:pPr>
          </w:p>
          <w:p w14:paraId="32C25994" w14:textId="77777777" w:rsidR="00B312FF" w:rsidRDefault="00B312FF" w:rsidP="00B312FF">
            <w:pPr>
              <w:rPr>
                <w:rFonts w:ascii="Arial" w:hAnsi="Arial" w:cs="Arial"/>
              </w:rPr>
            </w:pPr>
          </w:p>
          <w:p w14:paraId="631B472F" w14:textId="77777777" w:rsidR="00CB5035" w:rsidRDefault="00CB5035" w:rsidP="00B312FF">
            <w:pPr>
              <w:rPr>
                <w:rFonts w:ascii="Arial" w:hAnsi="Arial" w:cs="Arial"/>
              </w:rPr>
            </w:pPr>
          </w:p>
          <w:p w14:paraId="5339C89E" w14:textId="77777777" w:rsidR="00CB5035" w:rsidRDefault="00CB5035" w:rsidP="00B312FF">
            <w:pPr>
              <w:rPr>
                <w:rFonts w:ascii="Arial" w:hAnsi="Arial" w:cs="Arial"/>
              </w:rPr>
            </w:pPr>
          </w:p>
          <w:p w14:paraId="1D371FA7" w14:textId="77777777" w:rsidR="00CB5035" w:rsidRDefault="00CB5035" w:rsidP="00B312FF">
            <w:pPr>
              <w:rPr>
                <w:rFonts w:ascii="Arial" w:hAnsi="Arial" w:cs="Arial"/>
              </w:rPr>
            </w:pPr>
          </w:p>
          <w:p w14:paraId="56A3EE0F" w14:textId="77777777" w:rsidR="00CB5035" w:rsidRDefault="00CB5035" w:rsidP="00B312FF">
            <w:pPr>
              <w:rPr>
                <w:rFonts w:ascii="Arial" w:hAnsi="Arial" w:cs="Arial"/>
              </w:rPr>
            </w:pPr>
          </w:p>
          <w:p w14:paraId="4CC15B09" w14:textId="77777777" w:rsidR="00CB5035" w:rsidRDefault="00CB5035" w:rsidP="00B312FF">
            <w:pPr>
              <w:rPr>
                <w:rFonts w:ascii="Arial" w:hAnsi="Arial" w:cs="Arial"/>
              </w:rPr>
            </w:pPr>
          </w:p>
          <w:p w14:paraId="770118DA" w14:textId="77777777" w:rsidR="00CB5035" w:rsidRDefault="00CB5035" w:rsidP="00B312FF">
            <w:pPr>
              <w:rPr>
                <w:rFonts w:ascii="Arial" w:hAnsi="Arial" w:cs="Arial"/>
              </w:rPr>
            </w:pPr>
          </w:p>
          <w:p w14:paraId="6A300036" w14:textId="77777777" w:rsidR="00CB5035" w:rsidRDefault="00CB5035" w:rsidP="00B312FF">
            <w:pPr>
              <w:rPr>
                <w:rFonts w:ascii="Arial" w:hAnsi="Arial" w:cs="Arial"/>
              </w:rPr>
            </w:pPr>
          </w:p>
          <w:p w14:paraId="6068F072" w14:textId="77777777" w:rsidR="00CB5035" w:rsidRDefault="00CB5035" w:rsidP="00B312FF">
            <w:pPr>
              <w:rPr>
                <w:rFonts w:ascii="Arial" w:hAnsi="Arial" w:cs="Arial"/>
              </w:rPr>
            </w:pPr>
          </w:p>
          <w:p w14:paraId="2235B017" w14:textId="77777777" w:rsidR="00CB5035" w:rsidRDefault="00CB5035" w:rsidP="00B312FF">
            <w:pPr>
              <w:rPr>
                <w:rFonts w:ascii="Arial" w:hAnsi="Arial" w:cs="Arial"/>
              </w:rPr>
            </w:pPr>
          </w:p>
          <w:p w14:paraId="258DF352" w14:textId="77777777" w:rsidR="00CB5035" w:rsidRDefault="00CB5035" w:rsidP="00B312FF">
            <w:pPr>
              <w:rPr>
                <w:rFonts w:ascii="Arial" w:hAnsi="Arial" w:cs="Arial"/>
              </w:rPr>
            </w:pPr>
          </w:p>
          <w:p w14:paraId="3EFE1D17" w14:textId="77777777" w:rsidR="00CB5035" w:rsidRDefault="00CB5035" w:rsidP="00B312FF">
            <w:pPr>
              <w:rPr>
                <w:rFonts w:ascii="Arial" w:hAnsi="Arial" w:cs="Arial"/>
              </w:rPr>
            </w:pPr>
          </w:p>
          <w:p w14:paraId="065AE345" w14:textId="51BC470A" w:rsidR="00CB5035" w:rsidRPr="00B96A92" w:rsidRDefault="00CB5035" w:rsidP="00B312FF">
            <w:pPr>
              <w:rPr>
                <w:rFonts w:ascii="Arial" w:hAnsi="Arial" w:cs="Arial"/>
              </w:rPr>
            </w:pPr>
          </w:p>
        </w:tc>
      </w:tr>
      <w:tr w:rsidR="00B312FF" w:rsidRPr="00B96A92" w14:paraId="3D5C45A4" w14:textId="17B5BB98" w:rsidTr="00671B07">
        <w:trPr>
          <w:trHeight w:val="300"/>
        </w:trPr>
        <w:tc>
          <w:tcPr>
            <w:tcW w:w="646" w:type="dxa"/>
            <w:vMerge/>
            <w:shd w:val="clear" w:color="auto" w:fill="8EAADB" w:themeFill="accent1" w:themeFillTint="99"/>
          </w:tcPr>
          <w:p w14:paraId="3B935746" w14:textId="77777777" w:rsidR="00B312FF" w:rsidRPr="00B96A92" w:rsidRDefault="00B312FF" w:rsidP="00B312FF">
            <w:pPr>
              <w:rPr>
                <w:rFonts w:ascii="Arial" w:hAnsi="Arial" w:cs="Arial"/>
              </w:rPr>
            </w:pPr>
          </w:p>
        </w:tc>
        <w:tc>
          <w:tcPr>
            <w:tcW w:w="909" w:type="dxa"/>
          </w:tcPr>
          <w:p w14:paraId="1E87DD24" w14:textId="77777777" w:rsidR="00B312FF" w:rsidRPr="00B96A92" w:rsidRDefault="00B312FF" w:rsidP="00B312FF">
            <w:pPr>
              <w:rPr>
                <w:rFonts w:ascii="Arial" w:hAnsi="Arial" w:cs="Arial"/>
                <w:b/>
                <w:bCs/>
              </w:rPr>
            </w:pPr>
          </w:p>
        </w:tc>
        <w:tc>
          <w:tcPr>
            <w:tcW w:w="1131" w:type="dxa"/>
          </w:tcPr>
          <w:p w14:paraId="5D3B7735" w14:textId="3B659470" w:rsidR="00B312FF" w:rsidRPr="00B96A92" w:rsidRDefault="00B45096" w:rsidP="00B312FF">
            <w:pPr>
              <w:spacing w:after="120"/>
              <w:rPr>
                <w:rFonts w:ascii="Arial" w:hAnsi="Arial" w:cs="Arial"/>
                <w:b/>
                <w:bCs/>
              </w:rPr>
            </w:pPr>
            <w:r w:rsidRPr="00B96A92">
              <w:rPr>
                <w:rFonts w:ascii="Arial" w:hAnsi="Arial" w:cs="Arial"/>
                <w:b/>
                <w:bCs/>
              </w:rPr>
              <w:t>1</w:t>
            </w:r>
            <w:r w:rsidR="00B312FF" w:rsidRPr="00B96A92">
              <w:rPr>
                <w:rFonts w:ascii="Arial" w:hAnsi="Arial" w:cs="Arial"/>
                <w:b/>
                <w:bCs/>
              </w:rPr>
              <w:t xml:space="preserve"> weeks</w:t>
            </w:r>
          </w:p>
        </w:tc>
        <w:tc>
          <w:tcPr>
            <w:tcW w:w="1818" w:type="dxa"/>
            <w:vAlign w:val="center"/>
          </w:tcPr>
          <w:p w14:paraId="4D5910E2" w14:textId="792EA24B" w:rsidR="00B312FF" w:rsidRPr="00B96A92" w:rsidRDefault="00B312FF" w:rsidP="00B312FF">
            <w:pPr>
              <w:spacing w:after="120"/>
              <w:jc w:val="center"/>
              <w:rPr>
                <w:rFonts w:ascii="Arial" w:hAnsi="Arial" w:cs="Arial"/>
                <w:b/>
                <w:bCs/>
                <w:color w:val="000000" w:themeColor="text1"/>
              </w:rPr>
            </w:pPr>
            <w:r w:rsidRPr="00B96A92">
              <w:rPr>
                <w:rFonts w:ascii="Arial" w:hAnsi="Arial" w:cs="Arial"/>
                <w:b/>
                <w:bCs/>
                <w:color w:val="000000" w:themeColor="text1"/>
              </w:rPr>
              <w:t>Ratio and proportion</w:t>
            </w:r>
          </w:p>
        </w:tc>
        <w:tc>
          <w:tcPr>
            <w:tcW w:w="4714" w:type="dxa"/>
          </w:tcPr>
          <w:p w14:paraId="68819949" w14:textId="23EC7331"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Solve problems with direct proportion (R)</w:t>
            </w:r>
          </w:p>
          <w:p w14:paraId="42302EE3" w14:textId="4FE7ED7A"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Direct proportion and conversion graphs</w:t>
            </w:r>
            <w:r w:rsidRPr="00B96A92">
              <w:rPr>
                <w:rFonts w:ascii="Arial" w:hAnsi="Arial" w:cs="Arial"/>
              </w:rPr>
              <w:tab/>
            </w:r>
          </w:p>
          <w:p w14:paraId="5F9B327A" w14:textId="33705640"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Solve problems with inverse proportion</w:t>
            </w:r>
            <w:r w:rsidRPr="00B96A92">
              <w:rPr>
                <w:rFonts w:ascii="Arial" w:hAnsi="Arial" w:cs="Arial"/>
              </w:rPr>
              <w:tab/>
            </w:r>
          </w:p>
          <w:p w14:paraId="3069CDB4" w14:textId="4883316A"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Graphs of inverse relationships (H)</w:t>
            </w:r>
            <w:r w:rsidRPr="00B96A92">
              <w:rPr>
                <w:rFonts w:ascii="Arial" w:hAnsi="Arial" w:cs="Arial"/>
              </w:rPr>
              <w:tab/>
            </w:r>
          </w:p>
          <w:p w14:paraId="554CF3FF" w14:textId="518BA846"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Solve ratio problems given whole or part or difference</w:t>
            </w:r>
            <w:r w:rsidRPr="00B96A92">
              <w:rPr>
                <w:rFonts w:ascii="Arial" w:hAnsi="Arial" w:cs="Arial"/>
              </w:rPr>
              <w:tab/>
            </w:r>
          </w:p>
          <w:p w14:paraId="7ABCB686" w14:textId="77BA7B20"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Solve best buy problems</w:t>
            </w:r>
            <w:r w:rsidRPr="00B96A92">
              <w:rPr>
                <w:rFonts w:ascii="Arial" w:hAnsi="Arial" w:cs="Arial"/>
              </w:rPr>
              <w:tab/>
            </w:r>
          </w:p>
          <w:p w14:paraId="6CE985C4" w14:textId="38752172"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Solve problems involving ratio and algebra (H)</w:t>
            </w:r>
            <w:r w:rsidRPr="00B96A92">
              <w:rPr>
                <w:rFonts w:ascii="Arial" w:hAnsi="Arial" w:cs="Arial"/>
              </w:rPr>
              <w:tab/>
            </w:r>
          </w:p>
        </w:tc>
        <w:tc>
          <w:tcPr>
            <w:tcW w:w="1840" w:type="dxa"/>
            <w:vAlign w:val="center"/>
          </w:tcPr>
          <w:p w14:paraId="132EC1D6" w14:textId="04CFEBA3" w:rsidR="00B312FF" w:rsidRPr="00B96A92" w:rsidRDefault="00B312FF" w:rsidP="00B312FF">
            <w:pPr>
              <w:jc w:val="center"/>
              <w:rPr>
                <w:rFonts w:ascii="Arial" w:hAnsi="Arial" w:cs="Arial"/>
              </w:rPr>
            </w:pPr>
            <w:r w:rsidRPr="00B96A92">
              <w:rPr>
                <w:rFonts w:ascii="Arial" w:hAnsi="Arial" w:cs="Arial"/>
              </w:rPr>
              <w:t>Joint block test with statistics recap - 40 minutes</w:t>
            </w:r>
          </w:p>
          <w:p w14:paraId="3DDA8E3F" w14:textId="3F54CBFA" w:rsidR="00B312FF" w:rsidRPr="00B96A92" w:rsidRDefault="00B312FF" w:rsidP="00B312FF">
            <w:pPr>
              <w:jc w:val="center"/>
              <w:rPr>
                <w:rFonts w:ascii="Arial" w:hAnsi="Arial" w:cs="Arial"/>
              </w:rPr>
            </w:pPr>
          </w:p>
          <w:p w14:paraId="5FD43C3A" w14:textId="0C2CA02A" w:rsidR="00B312FF" w:rsidRPr="00B96A92" w:rsidRDefault="00B312FF" w:rsidP="00B312FF">
            <w:pPr>
              <w:jc w:val="center"/>
              <w:rPr>
                <w:rFonts w:ascii="Arial" w:hAnsi="Arial" w:cs="Arial"/>
              </w:rPr>
            </w:pPr>
            <w:r w:rsidRPr="00B96A92">
              <w:rPr>
                <w:rFonts w:ascii="Arial" w:hAnsi="Arial" w:cs="Arial"/>
              </w:rPr>
              <w:t xml:space="preserve">End of term assessment </w:t>
            </w:r>
          </w:p>
          <w:p w14:paraId="55BD9DF9" w14:textId="4DD625E8" w:rsidR="00B312FF" w:rsidRPr="00B96A92" w:rsidRDefault="00B312FF" w:rsidP="00B312FF">
            <w:pPr>
              <w:jc w:val="center"/>
              <w:rPr>
                <w:rFonts w:ascii="Arial" w:hAnsi="Arial" w:cs="Arial"/>
              </w:rPr>
            </w:pPr>
          </w:p>
        </w:tc>
        <w:tc>
          <w:tcPr>
            <w:tcW w:w="1699" w:type="dxa"/>
          </w:tcPr>
          <w:p w14:paraId="66623757" w14:textId="77777777" w:rsidR="00B312FF" w:rsidRPr="00B96A92" w:rsidRDefault="00B312FF" w:rsidP="00B312FF">
            <w:pPr>
              <w:rPr>
                <w:rFonts w:ascii="Arial" w:hAnsi="Arial" w:cs="Arial"/>
              </w:rPr>
            </w:pPr>
          </w:p>
        </w:tc>
        <w:tc>
          <w:tcPr>
            <w:tcW w:w="2831" w:type="dxa"/>
          </w:tcPr>
          <w:p w14:paraId="511C6D46" w14:textId="77777777" w:rsidR="00B312FF" w:rsidRPr="00B96A92" w:rsidRDefault="00B312FF" w:rsidP="00B312FF">
            <w:pPr>
              <w:rPr>
                <w:rFonts w:ascii="Arial" w:hAnsi="Arial" w:cs="Arial"/>
                <w:b/>
                <w:bCs/>
              </w:rPr>
            </w:pPr>
            <w:r w:rsidRPr="00B96A92">
              <w:rPr>
                <w:rFonts w:ascii="Arial" w:hAnsi="Arial" w:cs="Arial"/>
                <w:b/>
                <w:bCs/>
              </w:rPr>
              <w:t>SMSC:</w:t>
            </w:r>
          </w:p>
          <w:p w14:paraId="2A222492" w14:textId="0D228DDD" w:rsidR="00B312FF" w:rsidRPr="00B96A92" w:rsidRDefault="00B312FF" w:rsidP="00B312FF">
            <w:pPr>
              <w:rPr>
                <w:rFonts w:ascii="Arial" w:hAnsi="Arial" w:cs="Arial"/>
                <w:color w:val="000000"/>
              </w:rPr>
            </w:pPr>
            <w:r w:rsidRPr="00B96A92">
              <w:rPr>
                <w:rFonts w:ascii="Arial" w:hAnsi="Arial" w:cs="Arial"/>
                <w:color w:val="000000"/>
              </w:rPr>
              <w:t>Proportional reasoning in everyday life</w:t>
            </w:r>
          </w:p>
          <w:p w14:paraId="75B395A5" w14:textId="77777777" w:rsidR="00B312FF" w:rsidRPr="00B96A92" w:rsidRDefault="00B312FF" w:rsidP="00B312FF">
            <w:pPr>
              <w:rPr>
                <w:rFonts w:ascii="Arial" w:hAnsi="Arial" w:cs="Arial"/>
                <w:color w:val="000000"/>
              </w:rPr>
            </w:pPr>
          </w:p>
          <w:p w14:paraId="7AE1BDF1" w14:textId="77777777" w:rsidR="00B312FF" w:rsidRPr="00B96A92" w:rsidRDefault="00B312FF" w:rsidP="00B312FF">
            <w:pPr>
              <w:rPr>
                <w:rFonts w:ascii="Arial" w:hAnsi="Arial" w:cs="Arial"/>
                <w:b/>
                <w:bCs/>
              </w:rPr>
            </w:pPr>
            <w:r w:rsidRPr="00B96A92">
              <w:rPr>
                <w:rFonts w:ascii="Arial" w:hAnsi="Arial" w:cs="Arial"/>
                <w:b/>
                <w:bCs/>
              </w:rPr>
              <w:t>British Values:</w:t>
            </w:r>
          </w:p>
          <w:p w14:paraId="59DBDF74" w14:textId="77777777" w:rsidR="00B312FF" w:rsidRPr="00B96A92" w:rsidRDefault="00B312FF" w:rsidP="00B312FF">
            <w:pPr>
              <w:rPr>
                <w:rFonts w:ascii="Arial" w:hAnsi="Arial" w:cs="Arial"/>
                <w:color w:val="000000"/>
              </w:rPr>
            </w:pPr>
            <w:r w:rsidRPr="00B96A92">
              <w:rPr>
                <w:rFonts w:ascii="Arial" w:hAnsi="Arial" w:cs="Arial"/>
                <w:color w:val="000000"/>
              </w:rPr>
              <w:t>Equality and fairness in ratios and sharing</w:t>
            </w:r>
          </w:p>
          <w:p w14:paraId="578C9A25" w14:textId="77777777" w:rsidR="00B312FF" w:rsidRPr="00B96A92" w:rsidRDefault="00B312FF" w:rsidP="00B312FF">
            <w:pPr>
              <w:rPr>
                <w:rFonts w:ascii="Arial" w:hAnsi="Arial" w:cs="Arial"/>
                <w:b/>
                <w:bCs/>
              </w:rPr>
            </w:pPr>
          </w:p>
          <w:p w14:paraId="0B5110DE" w14:textId="77777777" w:rsidR="00B312FF" w:rsidRPr="00B96A92" w:rsidRDefault="00B312FF" w:rsidP="00B312FF">
            <w:pPr>
              <w:rPr>
                <w:rFonts w:ascii="Arial" w:hAnsi="Arial" w:cs="Arial"/>
                <w:b/>
                <w:bCs/>
              </w:rPr>
            </w:pPr>
            <w:r w:rsidRPr="00B96A92">
              <w:rPr>
                <w:rFonts w:ascii="Arial" w:hAnsi="Arial" w:cs="Arial"/>
                <w:b/>
                <w:bCs/>
              </w:rPr>
              <w:t>Careers:</w:t>
            </w:r>
          </w:p>
          <w:p w14:paraId="6828D389" w14:textId="77777777" w:rsidR="00B312FF" w:rsidRPr="00B96A92" w:rsidRDefault="00B312FF" w:rsidP="00B312FF">
            <w:pPr>
              <w:rPr>
                <w:rFonts w:ascii="Arial" w:hAnsi="Arial" w:cs="Arial"/>
                <w:color w:val="000000"/>
              </w:rPr>
            </w:pPr>
            <w:r w:rsidRPr="00B96A92">
              <w:rPr>
                <w:rFonts w:ascii="Arial" w:hAnsi="Arial" w:cs="Arial"/>
                <w:color w:val="000000"/>
              </w:rPr>
              <w:t>Cooking, Fashion Design, Engineering</w:t>
            </w:r>
          </w:p>
          <w:p w14:paraId="43A81E71" w14:textId="77777777" w:rsidR="00B312FF" w:rsidRPr="00B96A92" w:rsidRDefault="00B312FF" w:rsidP="00B312FF">
            <w:pPr>
              <w:rPr>
                <w:rFonts w:ascii="Arial" w:hAnsi="Arial" w:cs="Arial"/>
              </w:rPr>
            </w:pPr>
          </w:p>
          <w:p w14:paraId="23A4AE98" w14:textId="77777777" w:rsidR="00C57693" w:rsidRPr="00B96A92" w:rsidRDefault="00C57693" w:rsidP="00C57693">
            <w:pPr>
              <w:rPr>
                <w:rFonts w:ascii="Arial" w:hAnsi="Arial" w:cs="Arial"/>
                <w:b/>
                <w:bCs/>
              </w:rPr>
            </w:pPr>
            <w:r w:rsidRPr="00B96A92">
              <w:rPr>
                <w:rFonts w:ascii="Arial" w:hAnsi="Arial" w:cs="Arial"/>
                <w:b/>
                <w:bCs/>
              </w:rPr>
              <w:t>Topic Misconceptions:</w:t>
            </w:r>
          </w:p>
          <w:p w14:paraId="31EA7AEE" w14:textId="3433343F" w:rsidR="00C57693" w:rsidRPr="00B96A92" w:rsidRDefault="004A0AC6" w:rsidP="00B312FF">
            <w:pPr>
              <w:rPr>
                <w:rFonts w:ascii="Arial" w:hAnsi="Arial" w:cs="Arial"/>
              </w:rPr>
            </w:pPr>
            <w:r w:rsidRPr="00B96A92">
              <w:rPr>
                <w:rFonts w:ascii="Arial" w:hAnsi="Arial" w:cs="Arial"/>
              </w:rPr>
              <w:t>Ratios always involve whole numbers; you must always find the lowest common denominator; proportion problems always involve two numbers.</w:t>
            </w:r>
          </w:p>
        </w:tc>
      </w:tr>
      <w:tr w:rsidR="00B45096" w:rsidRPr="00B96A92" w14:paraId="26EA1C9A" w14:textId="77777777" w:rsidTr="00671B07">
        <w:trPr>
          <w:trHeight w:val="300"/>
        </w:trPr>
        <w:tc>
          <w:tcPr>
            <w:tcW w:w="646" w:type="dxa"/>
            <w:vMerge/>
            <w:shd w:val="clear" w:color="auto" w:fill="8EAADB" w:themeFill="accent1" w:themeFillTint="99"/>
          </w:tcPr>
          <w:p w14:paraId="2AFD451D" w14:textId="77777777" w:rsidR="00B45096" w:rsidRPr="00B96A92" w:rsidRDefault="00B45096" w:rsidP="00B312FF">
            <w:pPr>
              <w:rPr>
                <w:rFonts w:ascii="Arial" w:hAnsi="Arial" w:cs="Arial"/>
              </w:rPr>
            </w:pPr>
          </w:p>
        </w:tc>
        <w:tc>
          <w:tcPr>
            <w:tcW w:w="909" w:type="dxa"/>
          </w:tcPr>
          <w:p w14:paraId="1105D836" w14:textId="77777777" w:rsidR="00B45096" w:rsidRPr="00B96A92" w:rsidRDefault="00B45096" w:rsidP="00B312FF">
            <w:pPr>
              <w:rPr>
                <w:rFonts w:ascii="Arial" w:hAnsi="Arial" w:cs="Arial"/>
                <w:b/>
                <w:bCs/>
              </w:rPr>
            </w:pPr>
            <w:r w:rsidRPr="00B96A92">
              <w:rPr>
                <w:rFonts w:ascii="Arial" w:hAnsi="Arial" w:cs="Arial"/>
                <w:b/>
                <w:bCs/>
              </w:rPr>
              <w:t>Su.2</w:t>
            </w:r>
          </w:p>
          <w:p w14:paraId="5EDCF53B" w14:textId="77777777" w:rsidR="007336C9" w:rsidRPr="00B96A92" w:rsidRDefault="007336C9" w:rsidP="00B312FF">
            <w:pPr>
              <w:rPr>
                <w:rFonts w:ascii="Arial" w:hAnsi="Arial" w:cs="Arial"/>
                <w:b/>
                <w:bCs/>
              </w:rPr>
            </w:pPr>
          </w:p>
          <w:p w14:paraId="51512C72" w14:textId="5DB8D470" w:rsidR="007336C9" w:rsidRPr="00B96A92" w:rsidRDefault="007336C9" w:rsidP="00B312FF">
            <w:pPr>
              <w:rPr>
                <w:rFonts w:ascii="Arial" w:hAnsi="Arial" w:cs="Arial"/>
                <w:b/>
                <w:bCs/>
              </w:rPr>
            </w:pPr>
            <w:r w:rsidRPr="00B96A92">
              <w:rPr>
                <w:rFonts w:ascii="Arial" w:hAnsi="Arial" w:cs="Arial"/>
                <w:b/>
                <w:bCs/>
              </w:rPr>
              <w:t>7 wks</w:t>
            </w:r>
          </w:p>
        </w:tc>
        <w:tc>
          <w:tcPr>
            <w:tcW w:w="1131" w:type="dxa"/>
          </w:tcPr>
          <w:p w14:paraId="3222F31F" w14:textId="430E895C" w:rsidR="00B45096" w:rsidRPr="00B96A92" w:rsidRDefault="00B45096" w:rsidP="00B312FF">
            <w:pPr>
              <w:spacing w:after="120"/>
              <w:rPr>
                <w:rFonts w:ascii="Arial" w:hAnsi="Arial" w:cs="Arial"/>
                <w:b/>
                <w:bCs/>
              </w:rPr>
            </w:pPr>
            <w:r w:rsidRPr="00B96A92">
              <w:rPr>
                <w:rFonts w:ascii="Arial" w:hAnsi="Arial" w:cs="Arial"/>
                <w:b/>
                <w:bCs/>
              </w:rPr>
              <w:t>1 week</w:t>
            </w:r>
          </w:p>
        </w:tc>
        <w:tc>
          <w:tcPr>
            <w:tcW w:w="1818" w:type="dxa"/>
            <w:vAlign w:val="center"/>
          </w:tcPr>
          <w:p w14:paraId="01D5C0B6" w14:textId="1574E9E4" w:rsidR="00B45096" w:rsidRPr="00B96A92" w:rsidRDefault="00B45096" w:rsidP="00B312FF">
            <w:pPr>
              <w:spacing w:after="120"/>
              <w:jc w:val="center"/>
              <w:rPr>
                <w:rFonts w:ascii="Arial" w:hAnsi="Arial" w:cs="Arial"/>
                <w:b/>
                <w:bCs/>
                <w:color w:val="000000" w:themeColor="text1"/>
              </w:rPr>
            </w:pPr>
            <w:r w:rsidRPr="00B96A92">
              <w:rPr>
                <w:rFonts w:ascii="Arial" w:hAnsi="Arial" w:cs="Arial"/>
                <w:b/>
                <w:bCs/>
                <w:color w:val="000000" w:themeColor="text1"/>
              </w:rPr>
              <w:t>Ratio and proportion</w:t>
            </w:r>
          </w:p>
        </w:tc>
        <w:tc>
          <w:tcPr>
            <w:tcW w:w="4714" w:type="dxa"/>
          </w:tcPr>
          <w:p w14:paraId="004EAE6F" w14:textId="44C58579" w:rsidR="00B45096" w:rsidRPr="00B96A92" w:rsidRDefault="00B45096" w:rsidP="00B312FF">
            <w:pPr>
              <w:pStyle w:val="ListParagraph"/>
              <w:numPr>
                <w:ilvl w:val="0"/>
                <w:numId w:val="23"/>
              </w:numPr>
              <w:spacing w:line="360" w:lineRule="auto"/>
              <w:rPr>
                <w:rFonts w:ascii="Arial" w:hAnsi="Arial" w:cs="Arial"/>
              </w:rPr>
            </w:pPr>
            <w:r w:rsidRPr="00B96A92">
              <w:rPr>
                <w:rFonts w:ascii="Arial" w:hAnsi="Arial" w:cs="Arial"/>
              </w:rPr>
              <w:t>Continued for Su.1</w:t>
            </w:r>
          </w:p>
        </w:tc>
        <w:tc>
          <w:tcPr>
            <w:tcW w:w="1840" w:type="dxa"/>
            <w:vAlign w:val="center"/>
          </w:tcPr>
          <w:p w14:paraId="65868129" w14:textId="77777777" w:rsidR="00B45096" w:rsidRPr="00B96A92" w:rsidRDefault="00B45096" w:rsidP="00B312FF">
            <w:pPr>
              <w:jc w:val="center"/>
              <w:rPr>
                <w:rFonts w:ascii="Arial" w:hAnsi="Arial" w:cs="Arial"/>
              </w:rPr>
            </w:pPr>
          </w:p>
        </w:tc>
        <w:tc>
          <w:tcPr>
            <w:tcW w:w="1699" w:type="dxa"/>
          </w:tcPr>
          <w:p w14:paraId="7415F281" w14:textId="77777777" w:rsidR="00B45096" w:rsidRPr="00B96A92" w:rsidRDefault="00B45096" w:rsidP="00B312FF">
            <w:pPr>
              <w:rPr>
                <w:rFonts w:ascii="Arial" w:hAnsi="Arial" w:cs="Arial"/>
              </w:rPr>
            </w:pPr>
          </w:p>
        </w:tc>
        <w:tc>
          <w:tcPr>
            <w:tcW w:w="2831" w:type="dxa"/>
          </w:tcPr>
          <w:p w14:paraId="6337A7D6" w14:textId="77777777" w:rsidR="00B45096" w:rsidRPr="00B96A92" w:rsidRDefault="00B45096" w:rsidP="00B312FF">
            <w:pPr>
              <w:rPr>
                <w:rFonts w:ascii="Arial" w:hAnsi="Arial" w:cs="Arial"/>
                <w:b/>
                <w:bCs/>
              </w:rPr>
            </w:pPr>
          </w:p>
          <w:p w14:paraId="3DBAC820" w14:textId="77777777" w:rsidR="007336C9" w:rsidRPr="00B96A92" w:rsidRDefault="007336C9" w:rsidP="00B312FF">
            <w:pPr>
              <w:rPr>
                <w:rFonts w:ascii="Arial" w:hAnsi="Arial" w:cs="Arial"/>
                <w:b/>
                <w:bCs/>
              </w:rPr>
            </w:pPr>
          </w:p>
          <w:p w14:paraId="24549FE8" w14:textId="77777777" w:rsidR="007336C9" w:rsidRPr="00B96A92" w:rsidRDefault="007336C9" w:rsidP="00B312FF">
            <w:pPr>
              <w:rPr>
                <w:rFonts w:ascii="Arial" w:hAnsi="Arial" w:cs="Arial"/>
                <w:b/>
                <w:bCs/>
              </w:rPr>
            </w:pPr>
          </w:p>
          <w:p w14:paraId="27D4B6ED" w14:textId="77777777" w:rsidR="007336C9" w:rsidRPr="00B96A92" w:rsidRDefault="007336C9" w:rsidP="00B312FF">
            <w:pPr>
              <w:rPr>
                <w:rFonts w:ascii="Arial" w:hAnsi="Arial" w:cs="Arial"/>
                <w:b/>
                <w:bCs/>
              </w:rPr>
            </w:pPr>
          </w:p>
          <w:p w14:paraId="41D5102C" w14:textId="77777777" w:rsidR="007336C9" w:rsidRPr="00B96A92" w:rsidRDefault="007336C9" w:rsidP="00B312FF">
            <w:pPr>
              <w:rPr>
                <w:rFonts w:ascii="Arial" w:hAnsi="Arial" w:cs="Arial"/>
                <w:b/>
                <w:bCs/>
              </w:rPr>
            </w:pPr>
          </w:p>
          <w:p w14:paraId="422A412B" w14:textId="77777777" w:rsidR="007336C9" w:rsidRPr="00B96A92" w:rsidRDefault="007336C9" w:rsidP="00B312FF">
            <w:pPr>
              <w:rPr>
                <w:rFonts w:ascii="Arial" w:hAnsi="Arial" w:cs="Arial"/>
                <w:b/>
                <w:bCs/>
              </w:rPr>
            </w:pPr>
          </w:p>
          <w:p w14:paraId="71CBCFC7" w14:textId="77777777" w:rsidR="007336C9" w:rsidRPr="00B96A92" w:rsidRDefault="007336C9" w:rsidP="00B312FF">
            <w:pPr>
              <w:rPr>
                <w:rFonts w:ascii="Arial" w:hAnsi="Arial" w:cs="Arial"/>
                <w:b/>
                <w:bCs/>
              </w:rPr>
            </w:pPr>
          </w:p>
          <w:p w14:paraId="16B86AA1" w14:textId="77777777" w:rsidR="007336C9" w:rsidRPr="00B96A92" w:rsidRDefault="007336C9" w:rsidP="00B312FF">
            <w:pPr>
              <w:rPr>
                <w:rFonts w:ascii="Arial" w:hAnsi="Arial" w:cs="Arial"/>
                <w:b/>
                <w:bCs/>
              </w:rPr>
            </w:pPr>
          </w:p>
          <w:p w14:paraId="01AF9962" w14:textId="77777777" w:rsidR="007336C9" w:rsidRPr="00B96A92" w:rsidRDefault="007336C9" w:rsidP="00B312FF">
            <w:pPr>
              <w:rPr>
                <w:rFonts w:ascii="Arial" w:hAnsi="Arial" w:cs="Arial"/>
                <w:b/>
                <w:bCs/>
              </w:rPr>
            </w:pPr>
          </w:p>
          <w:p w14:paraId="1F6CACC4" w14:textId="77777777" w:rsidR="007336C9" w:rsidRPr="00B96A92" w:rsidRDefault="007336C9" w:rsidP="00B312FF">
            <w:pPr>
              <w:rPr>
                <w:rFonts w:ascii="Arial" w:hAnsi="Arial" w:cs="Arial"/>
                <w:b/>
                <w:bCs/>
              </w:rPr>
            </w:pPr>
          </w:p>
          <w:p w14:paraId="7564641E" w14:textId="77777777" w:rsidR="007336C9" w:rsidRPr="00B96A92" w:rsidRDefault="007336C9" w:rsidP="00B312FF">
            <w:pPr>
              <w:rPr>
                <w:rFonts w:ascii="Arial" w:hAnsi="Arial" w:cs="Arial"/>
                <w:b/>
                <w:bCs/>
              </w:rPr>
            </w:pPr>
          </w:p>
          <w:p w14:paraId="6F6518C2" w14:textId="77777777" w:rsidR="007336C9" w:rsidRPr="00B96A92" w:rsidRDefault="007336C9" w:rsidP="00B312FF">
            <w:pPr>
              <w:rPr>
                <w:rFonts w:ascii="Arial" w:hAnsi="Arial" w:cs="Arial"/>
                <w:b/>
                <w:bCs/>
              </w:rPr>
            </w:pPr>
          </w:p>
          <w:p w14:paraId="373C3D84" w14:textId="77777777" w:rsidR="007336C9" w:rsidRPr="00B96A92" w:rsidRDefault="007336C9" w:rsidP="00B312FF">
            <w:pPr>
              <w:rPr>
                <w:rFonts w:ascii="Arial" w:hAnsi="Arial" w:cs="Arial"/>
                <w:b/>
                <w:bCs/>
              </w:rPr>
            </w:pPr>
          </w:p>
          <w:p w14:paraId="09052F09" w14:textId="1473BD92" w:rsidR="007336C9" w:rsidRPr="00B96A92" w:rsidRDefault="007336C9" w:rsidP="00B312FF">
            <w:pPr>
              <w:rPr>
                <w:rFonts w:ascii="Arial" w:hAnsi="Arial" w:cs="Arial"/>
                <w:b/>
                <w:bCs/>
              </w:rPr>
            </w:pPr>
          </w:p>
        </w:tc>
      </w:tr>
      <w:tr w:rsidR="00B312FF" w:rsidRPr="00B96A92" w14:paraId="1354E26D" w14:textId="5E9A6AB6" w:rsidTr="00671B07">
        <w:trPr>
          <w:trHeight w:val="300"/>
        </w:trPr>
        <w:tc>
          <w:tcPr>
            <w:tcW w:w="646" w:type="dxa"/>
            <w:vMerge/>
            <w:shd w:val="clear" w:color="auto" w:fill="8EAADB" w:themeFill="accent1" w:themeFillTint="99"/>
          </w:tcPr>
          <w:p w14:paraId="4469BC0B" w14:textId="77777777" w:rsidR="00B312FF" w:rsidRPr="00B96A92" w:rsidRDefault="00B312FF" w:rsidP="00B312FF">
            <w:pPr>
              <w:rPr>
                <w:rFonts w:ascii="Arial" w:hAnsi="Arial" w:cs="Arial"/>
              </w:rPr>
            </w:pPr>
          </w:p>
        </w:tc>
        <w:tc>
          <w:tcPr>
            <w:tcW w:w="909" w:type="dxa"/>
          </w:tcPr>
          <w:p w14:paraId="275FCB63" w14:textId="5E358F2D" w:rsidR="00B312FF" w:rsidRPr="00B96A92" w:rsidRDefault="00B312FF" w:rsidP="00B312FF">
            <w:pPr>
              <w:rPr>
                <w:rFonts w:ascii="Arial" w:hAnsi="Arial" w:cs="Arial"/>
                <w:b/>
                <w:bCs/>
              </w:rPr>
            </w:pPr>
          </w:p>
        </w:tc>
        <w:tc>
          <w:tcPr>
            <w:tcW w:w="1131" w:type="dxa"/>
          </w:tcPr>
          <w:p w14:paraId="210A6331" w14:textId="7136288B" w:rsidR="00B312FF" w:rsidRPr="00B96A92" w:rsidRDefault="00B312FF" w:rsidP="00B312FF">
            <w:pPr>
              <w:spacing w:after="120"/>
              <w:rPr>
                <w:rFonts w:ascii="Arial" w:hAnsi="Arial" w:cs="Arial"/>
                <w:b/>
                <w:bCs/>
              </w:rPr>
            </w:pPr>
          </w:p>
        </w:tc>
        <w:tc>
          <w:tcPr>
            <w:tcW w:w="1818" w:type="dxa"/>
            <w:vAlign w:val="center"/>
          </w:tcPr>
          <w:p w14:paraId="268C1A8E" w14:textId="1C75E09A" w:rsidR="00B312FF" w:rsidRPr="00B96A92" w:rsidRDefault="00B312FF" w:rsidP="00B312FF">
            <w:pPr>
              <w:spacing w:after="120"/>
              <w:jc w:val="center"/>
              <w:rPr>
                <w:rFonts w:ascii="Arial" w:hAnsi="Arial" w:cs="Arial"/>
                <w:b/>
                <w:bCs/>
                <w:color w:val="000000" w:themeColor="text1"/>
              </w:rPr>
            </w:pPr>
          </w:p>
        </w:tc>
        <w:tc>
          <w:tcPr>
            <w:tcW w:w="4714" w:type="dxa"/>
            <w:vMerge w:val="restart"/>
          </w:tcPr>
          <w:p w14:paraId="0F2666C5" w14:textId="7B645844"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SDT problems without a calculator (fractions)</w:t>
            </w:r>
          </w:p>
          <w:p w14:paraId="4F49AA3A" w14:textId="2847F7D3"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SDT problems with a calculator</w:t>
            </w:r>
          </w:p>
          <w:p w14:paraId="5A0EAE2E" w14:textId="3348DEF8"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Use distance-time graphs</w:t>
            </w:r>
          </w:p>
          <w:p w14:paraId="7CC8B74A" w14:textId="26B76CDC"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DMV problems</w:t>
            </w:r>
          </w:p>
          <w:p w14:paraId="27FC8D79" w14:textId="7B898E4A"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Rates of flow problems</w:t>
            </w:r>
          </w:p>
          <w:p w14:paraId="503FC4E3" w14:textId="68F2A2A1"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Rates of change and units</w:t>
            </w:r>
          </w:p>
          <w:p w14:paraId="67E38590" w14:textId="73004252"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Convert compound units</w:t>
            </w:r>
          </w:p>
        </w:tc>
        <w:tc>
          <w:tcPr>
            <w:tcW w:w="1840" w:type="dxa"/>
            <w:vMerge w:val="restart"/>
            <w:vAlign w:val="center"/>
          </w:tcPr>
          <w:p w14:paraId="599AB095" w14:textId="04CFEBA3" w:rsidR="00B312FF" w:rsidRPr="00B96A92" w:rsidRDefault="00B312FF" w:rsidP="00B312FF">
            <w:pPr>
              <w:jc w:val="center"/>
              <w:rPr>
                <w:rFonts w:ascii="Arial" w:hAnsi="Arial" w:cs="Arial"/>
              </w:rPr>
            </w:pPr>
            <w:r w:rsidRPr="00B96A92">
              <w:rPr>
                <w:rFonts w:ascii="Arial" w:hAnsi="Arial" w:cs="Arial"/>
              </w:rPr>
              <w:t>Joint block test with statistics recap - 40 minutes</w:t>
            </w:r>
          </w:p>
          <w:p w14:paraId="3010303E" w14:textId="3F54CBFA" w:rsidR="00B312FF" w:rsidRPr="00B96A92" w:rsidRDefault="00B312FF" w:rsidP="00B312FF">
            <w:pPr>
              <w:jc w:val="center"/>
              <w:rPr>
                <w:rFonts w:ascii="Arial" w:hAnsi="Arial" w:cs="Arial"/>
              </w:rPr>
            </w:pPr>
          </w:p>
          <w:p w14:paraId="21DD5DA0" w14:textId="77777777" w:rsidR="00B312FF" w:rsidRPr="00B96A92" w:rsidRDefault="00B312FF" w:rsidP="00B312FF">
            <w:pPr>
              <w:jc w:val="center"/>
              <w:rPr>
                <w:rFonts w:ascii="Arial" w:hAnsi="Arial" w:cs="Arial"/>
                <w:b/>
                <w:bCs/>
              </w:rPr>
            </w:pPr>
            <w:r w:rsidRPr="00B96A92">
              <w:rPr>
                <w:rFonts w:ascii="Arial" w:hAnsi="Arial" w:cs="Arial"/>
                <w:b/>
                <w:bCs/>
              </w:rPr>
              <w:t xml:space="preserve">Key Assessment 3. </w:t>
            </w:r>
          </w:p>
          <w:p w14:paraId="445D8476" w14:textId="77777777" w:rsidR="00B312FF" w:rsidRPr="00B96A92" w:rsidRDefault="00B312FF" w:rsidP="00B312FF">
            <w:pPr>
              <w:jc w:val="center"/>
              <w:rPr>
                <w:rFonts w:ascii="Arial" w:hAnsi="Arial" w:cs="Arial"/>
              </w:rPr>
            </w:pPr>
          </w:p>
          <w:p w14:paraId="1E87C632" w14:textId="338EE390" w:rsidR="00B312FF" w:rsidRPr="00B96A92" w:rsidRDefault="00B312FF" w:rsidP="00B312FF">
            <w:pPr>
              <w:jc w:val="center"/>
              <w:rPr>
                <w:rFonts w:ascii="Arial" w:hAnsi="Arial" w:cs="Arial"/>
              </w:rPr>
            </w:pPr>
            <w:r w:rsidRPr="00B96A92">
              <w:rPr>
                <w:rFonts w:ascii="Arial" w:hAnsi="Arial" w:cs="Arial"/>
              </w:rPr>
              <w:t xml:space="preserve">An assessment designed to interleave prior and current learning </w:t>
            </w:r>
          </w:p>
        </w:tc>
        <w:tc>
          <w:tcPr>
            <w:tcW w:w="1699" w:type="dxa"/>
          </w:tcPr>
          <w:p w14:paraId="59CB40AF" w14:textId="77777777" w:rsidR="00B312FF" w:rsidRPr="00B96A92" w:rsidRDefault="00B312FF" w:rsidP="00B312FF">
            <w:pPr>
              <w:rPr>
                <w:rFonts w:ascii="Arial" w:hAnsi="Arial" w:cs="Arial"/>
              </w:rPr>
            </w:pPr>
          </w:p>
        </w:tc>
        <w:tc>
          <w:tcPr>
            <w:tcW w:w="2831" w:type="dxa"/>
          </w:tcPr>
          <w:p w14:paraId="64FCB609" w14:textId="77777777" w:rsidR="00B312FF" w:rsidRPr="00B96A92" w:rsidRDefault="00B312FF" w:rsidP="00B312FF">
            <w:pPr>
              <w:rPr>
                <w:rFonts w:ascii="Arial" w:hAnsi="Arial" w:cs="Arial"/>
              </w:rPr>
            </w:pPr>
          </w:p>
        </w:tc>
      </w:tr>
      <w:tr w:rsidR="00B312FF" w:rsidRPr="00B96A92" w14:paraId="1071178F" w14:textId="1A76C3BB" w:rsidTr="00671B07">
        <w:trPr>
          <w:trHeight w:val="300"/>
        </w:trPr>
        <w:tc>
          <w:tcPr>
            <w:tcW w:w="646" w:type="dxa"/>
            <w:vMerge/>
            <w:shd w:val="clear" w:color="auto" w:fill="8EAADB" w:themeFill="accent1" w:themeFillTint="99"/>
          </w:tcPr>
          <w:p w14:paraId="6B50EF14" w14:textId="77777777" w:rsidR="00B312FF" w:rsidRPr="00B96A92" w:rsidRDefault="00B312FF" w:rsidP="00B312FF">
            <w:pPr>
              <w:rPr>
                <w:rFonts w:ascii="Arial" w:hAnsi="Arial" w:cs="Arial"/>
              </w:rPr>
            </w:pPr>
          </w:p>
        </w:tc>
        <w:tc>
          <w:tcPr>
            <w:tcW w:w="909" w:type="dxa"/>
          </w:tcPr>
          <w:p w14:paraId="63BA8F2D" w14:textId="65CCCB95" w:rsidR="00B312FF" w:rsidRPr="00B96A92" w:rsidRDefault="00B312FF" w:rsidP="00B312FF">
            <w:pPr>
              <w:rPr>
                <w:rFonts w:ascii="Arial" w:hAnsi="Arial" w:cs="Arial"/>
                <w:b/>
                <w:bCs/>
              </w:rPr>
            </w:pPr>
          </w:p>
        </w:tc>
        <w:tc>
          <w:tcPr>
            <w:tcW w:w="1131" w:type="dxa"/>
          </w:tcPr>
          <w:p w14:paraId="3488AEB1" w14:textId="4EBE7552" w:rsidR="00B312FF" w:rsidRPr="00B96A92" w:rsidRDefault="00B312FF" w:rsidP="00B312FF">
            <w:pPr>
              <w:rPr>
                <w:rFonts w:ascii="Arial" w:hAnsi="Arial" w:cs="Arial"/>
                <w:b/>
                <w:bCs/>
              </w:rPr>
            </w:pPr>
            <w:r w:rsidRPr="00B96A92">
              <w:rPr>
                <w:rFonts w:ascii="Arial" w:hAnsi="Arial" w:cs="Arial"/>
                <w:b/>
                <w:bCs/>
              </w:rPr>
              <w:t>1 week</w:t>
            </w:r>
          </w:p>
        </w:tc>
        <w:tc>
          <w:tcPr>
            <w:tcW w:w="1818" w:type="dxa"/>
            <w:vAlign w:val="center"/>
          </w:tcPr>
          <w:p w14:paraId="49A23563" w14:textId="0F42B591" w:rsidR="00B312FF" w:rsidRPr="00B96A92" w:rsidRDefault="00B312FF" w:rsidP="00B312FF">
            <w:pPr>
              <w:jc w:val="center"/>
              <w:rPr>
                <w:rFonts w:ascii="Arial" w:hAnsi="Arial" w:cs="Arial"/>
                <w:b/>
                <w:bCs/>
                <w:color w:val="000000" w:themeColor="text1"/>
              </w:rPr>
            </w:pPr>
            <w:r w:rsidRPr="00B96A92">
              <w:rPr>
                <w:rFonts w:ascii="Arial" w:hAnsi="Arial" w:cs="Arial"/>
                <w:b/>
                <w:bCs/>
                <w:color w:val="000000" w:themeColor="text1"/>
              </w:rPr>
              <w:t>Rates</w:t>
            </w:r>
          </w:p>
        </w:tc>
        <w:tc>
          <w:tcPr>
            <w:tcW w:w="4714" w:type="dxa"/>
            <w:vMerge/>
          </w:tcPr>
          <w:p w14:paraId="620C3EDA" w14:textId="7D4DD8F0" w:rsidR="00B312FF" w:rsidRPr="00B96A92" w:rsidRDefault="00B312FF" w:rsidP="00B312FF">
            <w:pPr>
              <w:pStyle w:val="ListParagraph"/>
              <w:numPr>
                <w:ilvl w:val="0"/>
                <w:numId w:val="23"/>
              </w:numPr>
              <w:spacing w:line="360" w:lineRule="auto"/>
              <w:rPr>
                <w:rFonts w:ascii="Arial" w:hAnsi="Arial" w:cs="Arial"/>
              </w:rPr>
            </w:pPr>
          </w:p>
        </w:tc>
        <w:tc>
          <w:tcPr>
            <w:tcW w:w="1840" w:type="dxa"/>
            <w:vMerge/>
            <w:vAlign w:val="center"/>
          </w:tcPr>
          <w:p w14:paraId="5CFD7AD4" w14:textId="53033981" w:rsidR="00B312FF" w:rsidRPr="00B96A92" w:rsidRDefault="00B312FF" w:rsidP="00B312FF">
            <w:pPr>
              <w:jc w:val="center"/>
              <w:rPr>
                <w:rFonts w:ascii="Arial" w:hAnsi="Arial" w:cs="Arial"/>
              </w:rPr>
            </w:pPr>
          </w:p>
        </w:tc>
        <w:tc>
          <w:tcPr>
            <w:tcW w:w="1699" w:type="dxa"/>
          </w:tcPr>
          <w:p w14:paraId="7A3B84CE" w14:textId="49BB64CF"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4A209491" w14:textId="77777777" w:rsidR="00B312FF" w:rsidRPr="00B96A92" w:rsidRDefault="00B312FF" w:rsidP="00B312FF">
            <w:pPr>
              <w:rPr>
                <w:rFonts w:ascii="Arial" w:hAnsi="Arial" w:cs="Arial"/>
                <w:b/>
                <w:bCs/>
              </w:rPr>
            </w:pPr>
            <w:r w:rsidRPr="00B96A92">
              <w:rPr>
                <w:rFonts w:ascii="Arial" w:hAnsi="Arial" w:cs="Arial"/>
                <w:b/>
                <w:bCs/>
              </w:rPr>
              <w:t>SMSC:</w:t>
            </w:r>
          </w:p>
          <w:p w14:paraId="305533E0" w14:textId="77777777" w:rsidR="00B312FF" w:rsidRPr="00B96A92" w:rsidRDefault="00B312FF" w:rsidP="00B312FF">
            <w:pPr>
              <w:rPr>
                <w:rFonts w:ascii="Arial" w:hAnsi="Arial" w:cs="Arial"/>
                <w:color w:val="000000"/>
              </w:rPr>
            </w:pPr>
            <w:r w:rsidRPr="00B96A92">
              <w:rPr>
                <w:rFonts w:ascii="Arial" w:hAnsi="Arial" w:cs="Arial"/>
                <w:color w:val="000000"/>
              </w:rPr>
              <w:t>Understanding real-world speed and flow rates</w:t>
            </w:r>
          </w:p>
          <w:p w14:paraId="72A3BBE5" w14:textId="77777777" w:rsidR="00B312FF" w:rsidRPr="00B96A92" w:rsidRDefault="00B312FF" w:rsidP="00B312FF">
            <w:pPr>
              <w:rPr>
                <w:rFonts w:ascii="Arial" w:hAnsi="Arial" w:cs="Arial"/>
              </w:rPr>
            </w:pPr>
          </w:p>
          <w:p w14:paraId="0E6C45F1" w14:textId="77777777" w:rsidR="00B312FF" w:rsidRPr="00B96A92" w:rsidRDefault="00B312FF" w:rsidP="00B312FF">
            <w:pPr>
              <w:rPr>
                <w:rFonts w:ascii="Arial" w:hAnsi="Arial" w:cs="Arial"/>
                <w:b/>
                <w:bCs/>
              </w:rPr>
            </w:pPr>
            <w:r w:rsidRPr="00B96A92">
              <w:rPr>
                <w:rFonts w:ascii="Arial" w:hAnsi="Arial" w:cs="Arial"/>
                <w:b/>
                <w:bCs/>
              </w:rPr>
              <w:t>British Values:</w:t>
            </w:r>
          </w:p>
          <w:p w14:paraId="0627913A" w14:textId="77777777" w:rsidR="00B312FF" w:rsidRPr="00B96A92" w:rsidRDefault="00B312FF" w:rsidP="00B312FF">
            <w:pPr>
              <w:rPr>
                <w:rFonts w:ascii="Arial" w:hAnsi="Arial" w:cs="Arial"/>
                <w:color w:val="000000"/>
              </w:rPr>
            </w:pPr>
            <w:r w:rsidRPr="00B96A92">
              <w:rPr>
                <w:rFonts w:ascii="Arial" w:hAnsi="Arial" w:cs="Arial"/>
                <w:color w:val="000000"/>
              </w:rPr>
              <w:t>Understanding efficiency and productivity</w:t>
            </w:r>
          </w:p>
          <w:p w14:paraId="198815BE" w14:textId="77777777" w:rsidR="00B312FF" w:rsidRPr="00B96A92" w:rsidRDefault="00B312FF" w:rsidP="00B312FF">
            <w:pPr>
              <w:rPr>
                <w:rFonts w:ascii="Arial" w:hAnsi="Arial" w:cs="Arial"/>
                <w:b/>
                <w:bCs/>
              </w:rPr>
            </w:pPr>
          </w:p>
          <w:p w14:paraId="76BB5E4A" w14:textId="77777777" w:rsidR="00B312FF" w:rsidRPr="00B96A92" w:rsidRDefault="00B312FF" w:rsidP="00B312FF">
            <w:pPr>
              <w:rPr>
                <w:rFonts w:ascii="Arial" w:hAnsi="Arial" w:cs="Arial"/>
                <w:b/>
                <w:bCs/>
              </w:rPr>
            </w:pPr>
            <w:r w:rsidRPr="00B96A92">
              <w:rPr>
                <w:rFonts w:ascii="Arial" w:hAnsi="Arial" w:cs="Arial"/>
                <w:b/>
                <w:bCs/>
              </w:rPr>
              <w:t>Careers:</w:t>
            </w:r>
          </w:p>
          <w:p w14:paraId="22573DB1" w14:textId="77777777" w:rsidR="00B312FF" w:rsidRPr="00B96A92" w:rsidRDefault="00B312FF" w:rsidP="00B312FF">
            <w:pPr>
              <w:rPr>
                <w:rFonts w:ascii="Arial" w:hAnsi="Arial" w:cs="Arial"/>
                <w:color w:val="000000"/>
              </w:rPr>
            </w:pPr>
            <w:r w:rsidRPr="00B96A92">
              <w:rPr>
                <w:rFonts w:ascii="Arial" w:hAnsi="Arial" w:cs="Arial"/>
                <w:color w:val="000000"/>
              </w:rPr>
              <w:t>Logistics, Supply Chain Management</w:t>
            </w:r>
          </w:p>
          <w:p w14:paraId="79C18550" w14:textId="77777777" w:rsidR="00B312FF" w:rsidRPr="00B96A92" w:rsidRDefault="00B312FF" w:rsidP="00B312FF">
            <w:pPr>
              <w:rPr>
                <w:rFonts w:ascii="Arial" w:hAnsi="Arial" w:cs="Arial"/>
              </w:rPr>
            </w:pPr>
          </w:p>
          <w:p w14:paraId="1024553D" w14:textId="77777777" w:rsidR="00C57693" w:rsidRPr="00B96A92" w:rsidRDefault="00C57693" w:rsidP="00C57693">
            <w:pPr>
              <w:rPr>
                <w:rFonts w:ascii="Arial" w:hAnsi="Arial" w:cs="Arial"/>
                <w:b/>
                <w:bCs/>
              </w:rPr>
            </w:pPr>
            <w:r w:rsidRPr="00B96A92">
              <w:rPr>
                <w:rFonts w:ascii="Arial" w:hAnsi="Arial" w:cs="Arial"/>
                <w:b/>
                <w:bCs/>
              </w:rPr>
              <w:t>Topic Misconceptions:</w:t>
            </w:r>
          </w:p>
          <w:p w14:paraId="117D3696" w14:textId="77777777" w:rsidR="00C57693" w:rsidRDefault="004A0AC6" w:rsidP="00B312FF">
            <w:pPr>
              <w:rPr>
                <w:rFonts w:ascii="Arial" w:hAnsi="Arial" w:cs="Arial"/>
              </w:rPr>
            </w:pPr>
            <w:r w:rsidRPr="00B96A92">
              <w:rPr>
                <w:rFonts w:ascii="Arial" w:hAnsi="Arial" w:cs="Arial"/>
              </w:rPr>
              <w:t>Rates are the same as simple percentages; the term "rate" only refers to time-related problems.</w:t>
            </w:r>
          </w:p>
          <w:p w14:paraId="26E00EBD" w14:textId="77777777" w:rsidR="00CB5035" w:rsidRDefault="00CB5035" w:rsidP="00B312FF">
            <w:pPr>
              <w:rPr>
                <w:rFonts w:ascii="Arial" w:hAnsi="Arial" w:cs="Arial"/>
              </w:rPr>
            </w:pPr>
          </w:p>
          <w:p w14:paraId="77DB1A4C" w14:textId="77777777" w:rsidR="00CB5035" w:rsidRDefault="00CB5035" w:rsidP="00B312FF">
            <w:pPr>
              <w:rPr>
                <w:rFonts w:ascii="Arial" w:hAnsi="Arial" w:cs="Arial"/>
              </w:rPr>
            </w:pPr>
          </w:p>
          <w:p w14:paraId="558317D8" w14:textId="77777777" w:rsidR="00CB5035" w:rsidRDefault="00CB5035" w:rsidP="00B312FF">
            <w:pPr>
              <w:rPr>
                <w:rFonts w:ascii="Arial" w:hAnsi="Arial" w:cs="Arial"/>
              </w:rPr>
            </w:pPr>
          </w:p>
          <w:p w14:paraId="4495FCB1" w14:textId="77777777" w:rsidR="00CB5035" w:rsidRDefault="00CB5035" w:rsidP="00B312FF">
            <w:pPr>
              <w:rPr>
                <w:rFonts w:ascii="Arial" w:hAnsi="Arial" w:cs="Arial"/>
              </w:rPr>
            </w:pPr>
          </w:p>
          <w:p w14:paraId="69BC8F42" w14:textId="77777777" w:rsidR="00CB5035" w:rsidRDefault="00CB5035" w:rsidP="00B312FF">
            <w:pPr>
              <w:rPr>
                <w:rFonts w:ascii="Arial" w:hAnsi="Arial" w:cs="Arial"/>
              </w:rPr>
            </w:pPr>
          </w:p>
          <w:p w14:paraId="3E9D6DC7" w14:textId="77777777" w:rsidR="00CB5035" w:rsidRDefault="00CB5035" w:rsidP="00B312FF">
            <w:pPr>
              <w:rPr>
                <w:rFonts w:ascii="Arial" w:hAnsi="Arial" w:cs="Arial"/>
              </w:rPr>
            </w:pPr>
          </w:p>
          <w:p w14:paraId="061127D0" w14:textId="77777777" w:rsidR="00CB5035" w:rsidRDefault="00CB5035" w:rsidP="00B312FF">
            <w:pPr>
              <w:rPr>
                <w:rFonts w:ascii="Arial" w:hAnsi="Arial" w:cs="Arial"/>
              </w:rPr>
            </w:pPr>
          </w:p>
          <w:p w14:paraId="04E1E1B8" w14:textId="77777777" w:rsidR="00CB5035" w:rsidRDefault="00CB5035" w:rsidP="00B312FF">
            <w:pPr>
              <w:rPr>
                <w:rFonts w:ascii="Arial" w:hAnsi="Arial" w:cs="Arial"/>
              </w:rPr>
            </w:pPr>
          </w:p>
          <w:p w14:paraId="6CC2D95F" w14:textId="77777777" w:rsidR="00CB5035" w:rsidRDefault="00CB5035" w:rsidP="00B312FF">
            <w:pPr>
              <w:rPr>
                <w:rFonts w:ascii="Arial" w:hAnsi="Arial" w:cs="Arial"/>
              </w:rPr>
            </w:pPr>
          </w:p>
          <w:p w14:paraId="2041239E" w14:textId="77777777" w:rsidR="00CB5035" w:rsidRDefault="00CB5035" w:rsidP="00B312FF">
            <w:pPr>
              <w:rPr>
                <w:rFonts w:ascii="Arial" w:hAnsi="Arial" w:cs="Arial"/>
              </w:rPr>
            </w:pPr>
          </w:p>
          <w:p w14:paraId="64A95DA8" w14:textId="77777777" w:rsidR="00CB5035" w:rsidRDefault="00CB5035" w:rsidP="00B312FF">
            <w:pPr>
              <w:rPr>
                <w:rFonts w:ascii="Arial" w:hAnsi="Arial" w:cs="Arial"/>
              </w:rPr>
            </w:pPr>
          </w:p>
          <w:p w14:paraId="165C8375" w14:textId="77777777" w:rsidR="00CB5035" w:rsidRDefault="00CB5035" w:rsidP="00B312FF">
            <w:pPr>
              <w:rPr>
                <w:rFonts w:ascii="Arial" w:hAnsi="Arial" w:cs="Arial"/>
              </w:rPr>
            </w:pPr>
          </w:p>
          <w:p w14:paraId="0BB9A84E" w14:textId="77777777" w:rsidR="00CB5035" w:rsidRDefault="00CB5035" w:rsidP="00B312FF">
            <w:pPr>
              <w:rPr>
                <w:rFonts w:ascii="Arial" w:hAnsi="Arial" w:cs="Arial"/>
              </w:rPr>
            </w:pPr>
          </w:p>
          <w:p w14:paraId="30EB4C33" w14:textId="77777777" w:rsidR="00CB5035" w:rsidRDefault="00CB5035" w:rsidP="00B312FF">
            <w:pPr>
              <w:rPr>
                <w:rFonts w:ascii="Arial" w:hAnsi="Arial" w:cs="Arial"/>
              </w:rPr>
            </w:pPr>
          </w:p>
          <w:p w14:paraId="4E386F8C" w14:textId="77777777" w:rsidR="00CB5035" w:rsidRDefault="00CB5035" w:rsidP="00B312FF">
            <w:pPr>
              <w:rPr>
                <w:rFonts w:ascii="Arial" w:hAnsi="Arial" w:cs="Arial"/>
              </w:rPr>
            </w:pPr>
          </w:p>
          <w:p w14:paraId="593F919B" w14:textId="4DD70DC7" w:rsidR="00CB5035" w:rsidRPr="00B96A92" w:rsidRDefault="00CB5035" w:rsidP="00B312FF">
            <w:pPr>
              <w:rPr>
                <w:rFonts w:ascii="Arial" w:hAnsi="Arial" w:cs="Arial"/>
              </w:rPr>
            </w:pPr>
          </w:p>
        </w:tc>
      </w:tr>
      <w:tr w:rsidR="00B312FF" w:rsidRPr="00B96A92" w14:paraId="64A6AF7A" w14:textId="648D18F8" w:rsidTr="00671B07">
        <w:trPr>
          <w:trHeight w:val="300"/>
        </w:trPr>
        <w:tc>
          <w:tcPr>
            <w:tcW w:w="646" w:type="dxa"/>
            <w:vMerge/>
            <w:shd w:val="clear" w:color="auto" w:fill="8EAADB" w:themeFill="accent1" w:themeFillTint="99"/>
            <w:textDirection w:val="btLr"/>
          </w:tcPr>
          <w:p w14:paraId="0C5AA9E7" w14:textId="77777777" w:rsidR="00B312FF" w:rsidRPr="00B96A92" w:rsidRDefault="00B312FF" w:rsidP="00B312FF">
            <w:pPr>
              <w:rPr>
                <w:rFonts w:ascii="Arial" w:hAnsi="Arial" w:cs="Arial"/>
              </w:rPr>
            </w:pPr>
          </w:p>
        </w:tc>
        <w:tc>
          <w:tcPr>
            <w:tcW w:w="909" w:type="dxa"/>
          </w:tcPr>
          <w:p w14:paraId="5988A759" w14:textId="06010633" w:rsidR="00B312FF" w:rsidRPr="00B96A92" w:rsidRDefault="00B312FF" w:rsidP="00B312FF">
            <w:pPr>
              <w:rPr>
                <w:rFonts w:ascii="Arial" w:hAnsi="Arial" w:cs="Arial"/>
                <w:b/>
                <w:bCs/>
              </w:rPr>
            </w:pPr>
          </w:p>
        </w:tc>
        <w:tc>
          <w:tcPr>
            <w:tcW w:w="1131" w:type="dxa"/>
          </w:tcPr>
          <w:p w14:paraId="1154A893" w14:textId="7C371EF2" w:rsidR="00B312FF" w:rsidRPr="00B96A92" w:rsidRDefault="00B312FF" w:rsidP="00B312FF">
            <w:pPr>
              <w:rPr>
                <w:rFonts w:ascii="Arial" w:hAnsi="Arial" w:cs="Arial"/>
                <w:b/>
                <w:bCs/>
              </w:rPr>
            </w:pPr>
            <w:r w:rsidRPr="00B96A92">
              <w:rPr>
                <w:rFonts w:ascii="Arial" w:hAnsi="Arial" w:cs="Arial"/>
                <w:b/>
                <w:bCs/>
              </w:rPr>
              <w:t>2 weeks</w:t>
            </w:r>
          </w:p>
        </w:tc>
        <w:tc>
          <w:tcPr>
            <w:tcW w:w="1818" w:type="dxa"/>
            <w:vAlign w:val="center"/>
          </w:tcPr>
          <w:p w14:paraId="4CCD75AC" w14:textId="1D9CDCD5" w:rsidR="00B312FF" w:rsidRPr="00B96A92" w:rsidRDefault="00B312FF" w:rsidP="00B312FF">
            <w:pPr>
              <w:jc w:val="center"/>
              <w:rPr>
                <w:rFonts w:ascii="Arial" w:hAnsi="Arial" w:cs="Arial"/>
                <w:b/>
                <w:bCs/>
                <w:color w:val="000000" w:themeColor="text1"/>
              </w:rPr>
            </w:pPr>
            <w:r w:rsidRPr="00B96A92">
              <w:rPr>
                <w:rFonts w:ascii="Arial" w:hAnsi="Arial" w:cs="Arial"/>
                <w:b/>
                <w:bCs/>
                <w:color w:val="000000" w:themeColor="text1"/>
              </w:rPr>
              <w:t>Enlargement and Similarity</w:t>
            </w:r>
          </w:p>
        </w:tc>
        <w:tc>
          <w:tcPr>
            <w:tcW w:w="4714" w:type="dxa"/>
          </w:tcPr>
          <w:p w14:paraId="34D001B4" w14:textId="7A0C8998"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Recognise enlargement and similarity</w:t>
            </w:r>
            <w:r w:rsidRPr="00B96A92">
              <w:rPr>
                <w:rFonts w:ascii="Arial" w:hAnsi="Arial" w:cs="Arial"/>
              </w:rPr>
              <w:tab/>
            </w:r>
          </w:p>
          <w:p w14:paraId="0C8D3378" w14:textId="5F231CF1"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Enlarge a shape by a positive SF</w:t>
            </w:r>
            <w:r w:rsidRPr="00B96A92">
              <w:rPr>
                <w:rFonts w:ascii="Arial" w:hAnsi="Arial" w:cs="Arial"/>
              </w:rPr>
              <w:tab/>
            </w:r>
          </w:p>
          <w:p w14:paraId="1A032C97" w14:textId="72C5AD0F"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Enlarge a shape by a positive SF from a point</w:t>
            </w:r>
            <w:r w:rsidRPr="00B96A92">
              <w:rPr>
                <w:rFonts w:ascii="Arial" w:hAnsi="Arial" w:cs="Arial"/>
              </w:rPr>
              <w:tab/>
            </w:r>
          </w:p>
          <w:p w14:paraId="196A5E06" w14:textId="4D95E6F1"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Enlarge a shape by a positive fractional SF</w:t>
            </w:r>
          </w:p>
          <w:p w14:paraId="73F37815" w14:textId="215ABBA0"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Enlarge by a negative scale factor (H)</w:t>
            </w:r>
            <w:r w:rsidRPr="00B96A92">
              <w:rPr>
                <w:rFonts w:ascii="Arial" w:hAnsi="Arial" w:cs="Arial"/>
              </w:rPr>
              <w:tab/>
            </w:r>
          </w:p>
          <w:p w14:paraId="2BEA8F5E" w14:textId="3EE11AFE"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Work out missing sides and angles in a pair of similar shapes</w:t>
            </w:r>
            <w:r w:rsidRPr="00B96A92">
              <w:rPr>
                <w:rFonts w:ascii="Arial" w:hAnsi="Arial" w:cs="Arial"/>
              </w:rPr>
              <w:tab/>
            </w:r>
          </w:p>
          <w:p w14:paraId="21D69319" w14:textId="778FB7F9"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Solve problems with similar triangles</w:t>
            </w:r>
            <w:r w:rsidRPr="00B96A92">
              <w:rPr>
                <w:rFonts w:ascii="Arial" w:hAnsi="Arial" w:cs="Arial"/>
              </w:rPr>
              <w:tab/>
            </w:r>
          </w:p>
          <w:p w14:paraId="212C4B38" w14:textId="2ACCA1E6"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Explore ratios in right-angled triangles</w:t>
            </w:r>
          </w:p>
        </w:tc>
        <w:tc>
          <w:tcPr>
            <w:tcW w:w="1840" w:type="dxa"/>
            <w:vAlign w:val="center"/>
          </w:tcPr>
          <w:p w14:paraId="21BCC2CC" w14:textId="4DFDBB3E" w:rsidR="00B312FF" w:rsidRPr="00B96A92" w:rsidRDefault="00B312FF" w:rsidP="00B312FF">
            <w:pPr>
              <w:jc w:val="center"/>
              <w:rPr>
                <w:rFonts w:ascii="Arial" w:hAnsi="Arial" w:cs="Arial"/>
              </w:rPr>
            </w:pPr>
            <w:r w:rsidRPr="00B96A92">
              <w:rPr>
                <w:rFonts w:ascii="Arial" w:hAnsi="Arial" w:cs="Arial"/>
              </w:rPr>
              <w:t>Block test – 20 minutes.</w:t>
            </w:r>
          </w:p>
          <w:p w14:paraId="192491F6" w14:textId="3610A575" w:rsidR="00B312FF" w:rsidRPr="00B96A92" w:rsidRDefault="00B312FF" w:rsidP="00B312FF">
            <w:pPr>
              <w:jc w:val="center"/>
              <w:rPr>
                <w:rFonts w:ascii="Arial" w:hAnsi="Arial" w:cs="Arial"/>
              </w:rPr>
            </w:pPr>
          </w:p>
          <w:p w14:paraId="2AE91128" w14:textId="3D26B63B" w:rsidR="00B312FF" w:rsidRPr="00B96A92" w:rsidRDefault="00B312FF" w:rsidP="00B312FF">
            <w:pPr>
              <w:jc w:val="center"/>
              <w:rPr>
                <w:rFonts w:ascii="Arial" w:hAnsi="Arial" w:cs="Arial"/>
              </w:rPr>
            </w:pPr>
            <w:r w:rsidRPr="00B96A92">
              <w:rPr>
                <w:rFonts w:ascii="Arial" w:hAnsi="Arial" w:cs="Arial"/>
              </w:rPr>
              <w:t xml:space="preserve">End of term assessment </w:t>
            </w:r>
          </w:p>
        </w:tc>
        <w:tc>
          <w:tcPr>
            <w:tcW w:w="1699" w:type="dxa"/>
          </w:tcPr>
          <w:p w14:paraId="21BC309D" w14:textId="55757F28"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0B0C0717" w14:textId="77777777" w:rsidR="00B312FF" w:rsidRPr="00B96A92" w:rsidRDefault="00B312FF" w:rsidP="00B312FF">
            <w:pPr>
              <w:rPr>
                <w:rFonts w:ascii="Arial" w:hAnsi="Arial" w:cs="Arial"/>
                <w:b/>
                <w:bCs/>
              </w:rPr>
            </w:pPr>
            <w:r w:rsidRPr="00B96A92">
              <w:rPr>
                <w:rFonts w:ascii="Arial" w:hAnsi="Arial" w:cs="Arial"/>
                <w:b/>
                <w:bCs/>
              </w:rPr>
              <w:t>SMSC:</w:t>
            </w:r>
          </w:p>
          <w:p w14:paraId="1DBFBA8F" w14:textId="1582B8A9" w:rsidR="00B312FF" w:rsidRPr="00B96A92" w:rsidRDefault="00B312FF" w:rsidP="00B312FF">
            <w:pPr>
              <w:rPr>
                <w:rFonts w:ascii="Arial" w:hAnsi="Arial" w:cs="Arial"/>
                <w:color w:val="000000"/>
              </w:rPr>
            </w:pPr>
            <w:r w:rsidRPr="00B96A92">
              <w:rPr>
                <w:rFonts w:ascii="Arial" w:hAnsi="Arial" w:cs="Arial"/>
                <w:color w:val="000000"/>
              </w:rPr>
              <w:t>Exploring scale in art and design</w:t>
            </w:r>
          </w:p>
          <w:p w14:paraId="5F64CB7A" w14:textId="77777777" w:rsidR="00B312FF" w:rsidRPr="00B96A92" w:rsidRDefault="00B312FF" w:rsidP="00B312FF">
            <w:pPr>
              <w:rPr>
                <w:rFonts w:ascii="Arial" w:hAnsi="Arial" w:cs="Arial"/>
              </w:rPr>
            </w:pPr>
          </w:p>
          <w:p w14:paraId="38DEE4C2" w14:textId="77777777" w:rsidR="00B312FF" w:rsidRPr="00B96A92" w:rsidRDefault="00B312FF" w:rsidP="00B312FF">
            <w:pPr>
              <w:rPr>
                <w:rFonts w:ascii="Arial" w:hAnsi="Arial" w:cs="Arial"/>
                <w:b/>
                <w:bCs/>
              </w:rPr>
            </w:pPr>
            <w:r w:rsidRPr="00B96A92">
              <w:rPr>
                <w:rFonts w:ascii="Arial" w:hAnsi="Arial" w:cs="Arial"/>
                <w:b/>
                <w:bCs/>
              </w:rPr>
              <w:t>British Values:</w:t>
            </w:r>
          </w:p>
          <w:p w14:paraId="71E7A77A" w14:textId="77777777" w:rsidR="00B312FF" w:rsidRPr="00B96A92" w:rsidRDefault="00B312FF" w:rsidP="00B312FF">
            <w:pPr>
              <w:rPr>
                <w:rFonts w:ascii="Arial" w:hAnsi="Arial" w:cs="Arial"/>
                <w:color w:val="000000"/>
              </w:rPr>
            </w:pPr>
            <w:r w:rsidRPr="00B96A92">
              <w:rPr>
                <w:rFonts w:ascii="Arial" w:hAnsi="Arial" w:cs="Arial"/>
                <w:color w:val="000000"/>
              </w:rPr>
              <w:t>Appreciating symmetry and proportional reasoning</w:t>
            </w:r>
          </w:p>
          <w:p w14:paraId="0AAA01E3" w14:textId="77777777" w:rsidR="00B312FF" w:rsidRPr="00B96A92" w:rsidRDefault="00B312FF" w:rsidP="00B312FF">
            <w:pPr>
              <w:rPr>
                <w:rFonts w:ascii="Arial" w:hAnsi="Arial" w:cs="Arial"/>
                <w:b/>
                <w:bCs/>
              </w:rPr>
            </w:pPr>
          </w:p>
          <w:p w14:paraId="4B344B5B" w14:textId="77777777" w:rsidR="00B312FF" w:rsidRPr="00B96A92" w:rsidRDefault="00B312FF" w:rsidP="00B312FF">
            <w:pPr>
              <w:rPr>
                <w:rFonts w:ascii="Arial" w:hAnsi="Arial" w:cs="Arial"/>
                <w:b/>
                <w:bCs/>
              </w:rPr>
            </w:pPr>
            <w:r w:rsidRPr="00B96A92">
              <w:rPr>
                <w:rFonts w:ascii="Arial" w:hAnsi="Arial" w:cs="Arial"/>
                <w:b/>
                <w:bCs/>
              </w:rPr>
              <w:t>Careers:</w:t>
            </w:r>
          </w:p>
          <w:p w14:paraId="0B1C71EE" w14:textId="77777777" w:rsidR="00B312FF" w:rsidRPr="00B96A92" w:rsidRDefault="00B312FF" w:rsidP="00B312FF">
            <w:pPr>
              <w:rPr>
                <w:rFonts w:ascii="Arial" w:hAnsi="Arial" w:cs="Arial"/>
                <w:color w:val="000000"/>
              </w:rPr>
            </w:pPr>
            <w:r w:rsidRPr="00B96A92">
              <w:rPr>
                <w:rFonts w:ascii="Arial" w:hAnsi="Arial" w:cs="Arial"/>
                <w:color w:val="000000"/>
              </w:rPr>
              <w:t>Graphic Design, Architecture, Engineering</w:t>
            </w:r>
          </w:p>
          <w:p w14:paraId="68CD05C9" w14:textId="77777777" w:rsidR="00B312FF" w:rsidRPr="00B96A92" w:rsidRDefault="00B312FF" w:rsidP="00B312FF">
            <w:pPr>
              <w:rPr>
                <w:rFonts w:ascii="Arial" w:hAnsi="Arial" w:cs="Arial"/>
              </w:rPr>
            </w:pPr>
          </w:p>
          <w:p w14:paraId="1C63CD88"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15F8D5F" w14:textId="77777777" w:rsidR="00C57693" w:rsidRDefault="009B2E8F" w:rsidP="00B312FF">
            <w:pPr>
              <w:rPr>
                <w:rFonts w:ascii="Arial" w:hAnsi="Arial" w:cs="Arial"/>
              </w:rPr>
            </w:pPr>
            <w:r w:rsidRPr="00B96A92">
              <w:rPr>
                <w:rFonts w:ascii="Arial" w:hAnsi="Arial" w:cs="Arial"/>
              </w:rPr>
              <w:t>Enlargement always results in shapes with the same dimensions; similar shapes are identical in size.</w:t>
            </w:r>
          </w:p>
          <w:p w14:paraId="2BA47DBF" w14:textId="77777777" w:rsidR="00CB5035" w:rsidRDefault="00CB5035" w:rsidP="00B312FF">
            <w:pPr>
              <w:rPr>
                <w:rFonts w:ascii="Arial" w:hAnsi="Arial" w:cs="Arial"/>
              </w:rPr>
            </w:pPr>
          </w:p>
          <w:p w14:paraId="186EDE0A" w14:textId="77777777" w:rsidR="00CB5035" w:rsidRDefault="00CB5035" w:rsidP="00B312FF">
            <w:pPr>
              <w:rPr>
                <w:rFonts w:ascii="Arial" w:hAnsi="Arial" w:cs="Arial"/>
              </w:rPr>
            </w:pPr>
          </w:p>
          <w:p w14:paraId="3619D4B5" w14:textId="77777777" w:rsidR="00CB5035" w:rsidRDefault="00CB5035" w:rsidP="00B312FF">
            <w:pPr>
              <w:rPr>
                <w:rFonts w:ascii="Arial" w:hAnsi="Arial" w:cs="Arial"/>
              </w:rPr>
            </w:pPr>
          </w:p>
          <w:p w14:paraId="1CDB1F61" w14:textId="77777777" w:rsidR="00CB5035" w:rsidRDefault="00CB5035" w:rsidP="00B312FF">
            <w:pPr>
              <w:rPr>
                <w:rFonts w:ascii="Arial" w:hAnsi="Arial" w:cs="Arial"/>
              </w:rPr>
            </w:pPr>
          </w:p>
          <w:p w14:paraId="10A68157" w14:textId="77777777" w:rsidR="00CB5035" w:rsidRDefault="00CB5035" w:rsidP="00B312FF">
            <w:pPr>
              <w:rPr>
                <w:rFonts w:ascii="Arial" w:hAnsi="Arial" w:cs="Arial"/>
              </w:rPr>
            </w:pPr>
          </w:p>
          <w:p w14:paraId="07ABC40F" w14:textId="77777777" w:rsidR="00CB5035" w:rsidRDefault="00CB5035" w:rsidP="00B312FF">
            <w:pPr>
              <w:rPr>
                <w:rFonts w:ascii="Arial" w:hAnsi="Arial" w:cs="Arial"/>
              </w:rPr>
            </w:pPr>
          </w:p>
          <w:p w14:paraId="3965E068" w14:textId="77777777" w:rsidR="00CB5035" w:rsidRDefault="00CB5035" w:rsidP="00B312FF">
            <w:pPr>
              <w:rPr>
                <w:rFonts w:ascii="Arial" w:hAnsi="Arial" w:cs="Arial"/>
              </w:rPr>
            </w:pPr>
          </w:p>
          <w:p w14:paraId="156F4B81" w14:textId="77777777" w:rsidR="00CB5035" w:rsidRDefault="00CB5035" w:rsidP="00B312FF">
            <w:pPr>
              <w:rPr>
                <w:rFonts w:ascii="Arial" w:hAnsi="Arial" w:cs="Arial"/>
              </w:rPr>
            </w:pPr>
          </w:p>
          <w:p w14:paraId="2C17D5FC" w14:textId="77777777" w:rsidR="00CB5035" w:rsidRDefault="00CB5035" w:rsidP="00B312FF">
            <w:pPr>
              <w:rPr>
                <w:rFonts w:ascii="Arial" w:hAnsi="Arial" w:cs="Arial"/>
              </w:rPr>
            </w:pPr>
          </w:p>
          <w:p w14:paraId="1E9F11DA" w14:textId="77777777" w:rsidR="00CB5035" w:rsidRDefault="00CB5035" w:rsidP="00B312FF">
            <w:pPr>
              <w:rPr>
                <w:rFonts w:ascii="Arial" w:hAnsi="Arial" w:cs="Arial"/>
              </w:rPr>
            </w:pPr>
          </w:p>
          <w:p w14:paraId="6068D2C2" w14:textId="77777777" w:rsidR="00CB5035" w:rsidRDefault="00CB5035" w:rsidP="00B312FF">
            <w:pPr>
              <w:rPr>
                <w:rFonts w:ascii="Arial" w:hAnsi="Arial" w:cs="Arial"/>
              </w:rPr>
            </w:pPr>
          </w:p>
          <w:p w14:paraId="77A0FCDA" w14:textId="77777777" w:rsidR="00CB5035" w:rsidRDefault="00CB5035" w:rsidP="00B312FF">
            <w:pPr>
              <w:rPr>
                <w:rFonts w:ascii="Arial" w:hAnsi="Arial" w:cs="Arial"/>
              </w:rPr>
            </w:pPr>
          </w:p>
          <w:p w14:paraId="0AB87623" w14:textId="77777777" w:rsidR="00CB5035" w:rsidRDefault="00CB5035" w:rsidP="00B312FF">
            <w:pPr>
              <w:rPr>
                <w:rFonts w:ascii="Arial" w:hAnsi="Arial" w:cs="Arial"/>
              </w:rPr>
            </w:pPr>
          </w:p>
          <w:p w14:paraId="3E9FF7AA" w14:textId="77777777" w:rsidR="00CB5035" w:rsidRDefault="00CB5035" w:rsidP="00B312FF">
            <w:pPr>
              <w:rPr>
                <w:rFonts w:ascii="Arial" w:hAnsi="Arial" w:cs="Arial"/>
              </w:rPr>
            </w:pPr>
          </w:p>
          <w:p w14:paraId="1403C933" w14:textId="6198D13D" w:rsidR="00CB5035" w:rsidRPr="00B96A92" w:rsidRDefault="00CB5035" w:rsidP="00B312FF">
            <w:pPr>
              <w:rPr>
                <w:rFonts w:ascii="Arial" w:hAnsi="Arial" w:cs="Arial"/>
              </w:rPr>
            </w:pPr>
          </w:p>
        </w:tc>
      </w:tr>
      <w:tr w:rsidR="00B312FF" w:rsidRPr="00B96A92" w14:paraId="4A423113" w14:textId="06D31350" w:rsidTr="00671B07">
        <w:trPr>
          <w:trHeight w:val="300"/>
        </w:trPr>
        <w:tc>
          <w:tcPr>
            <w:tcW w:w="646" w:type="dxa"/>
            <w:vMerge/>
            <w:shd w:val="clear" w:color="auto" w:fill="8EAADB" w:themeFill="accent1" w:themeFillTint="99"/>
            <w:textDirection w:val="btLr"/>
          </w:tcPr>
          <w:p w14:paraId="6F643EE4" w14:textId="77777777" w:rsidR="00B312FF" w:rsidRPr="00B96A92" w:rsidRDefault="00B312FF" w:rsidP="00B312FF">
            <w:pPr>
              <w:rPr>
                <w:rFonts w:ascii="Arial" w:hAnsi="Arial" w:cs="Arial"/>
              </w:rPr>
            </w:pPr>
          </w:p>
        </w:tc>
        <w:tc>
          <w:tcPr>
            <w:tcW w:w="909" w:type="dxa"/>
          </w:tcPr>
          <w:p w14:paraId="371B074E" w14:textId="2EB38F9E" w:rsidR="00B312FF" w:rsidRPr="00B96A92" w:rsidRDefault="00B312FF" w:rsidP="00B312FF">
            <w:pPr>
              <w:rPr>
                <w:rFonts w:ascii="Arial" w:hAnsi="Arial" w:cs="Arial"/>
                <w:b/>
                <w:bCs/>
              </w:rPr>
            </w:pPr>
          </w:p>
        </w:tc>
        <w:tc>
          <w:tcPr>
            <w:tcW w:w="1131" w:type="dxa"/>
          </w:tcPr>
          <w:p w14:paraId="6B14822B" w14:textId="17887CF4" w:rsidR="00B312FF" w:rsidRPr="00B96A92" w:rsidRDefault="00B312FF" w:rsidP="00B312FF">
            <w:pPr>
              <w:rPr>
                <w:rFonts w:ascii="Arial" w:hAnsi="Arial" w:cs="Arial"/>
                <w:b/>
                <w:bCs/>
              </w:rPr>
            </w:pPr>
            <w:r w:rsidRPr="00B96A92">
              <w:rPr>
                <w:rFonts w:ascii="Arial" w:hAnsi="Arial" w:cs="Arial"/>
                <w:b/>
                <w:bCs/>
              </w:rPr>
              <w:t>1 week</w:t>
            </w:r>
          </w:p>
        </w:tc>
        <w:tc>
          <w:tcPr>
            <w:tcW w:w="1818" w:type="dxa"/>
            <w:vAlign w:val="center"/>
          </w:tcPr>
          <w:p w14:paraId="54D7315D" w14:textId="55B5BC2B" w:rsidR="00B312FF" w:rsidRPr="00B96A92" w:rsidRDefault="00B312FF" w:rsidP="00B312FF">
            <w:pPr>
              <w:jc w:val="center"/>
              <w:rPr>
                <w:rFonts w:ascii="Arial" w:hAnsi="Arial" w:cs="Arial"/>
                <w:b/>
                <w:bCs/>
                <w:color w:val="000000" w:themeColor="text1"/>
              </w:rPr>
            </w:pPr>
            <w:r w:rsidRPr="00B96A92">
              <w:rPr>
                <w:rFonts w:ascii="Arial" w:hAnsi="Arial" w:cs="Arial"/>
                <w:b/>
                <w:bCs/>
                <w:color w:val="000000" w:themeColor="text1"/>
              </w:rPr>
              <w:t>Algebraic Representation</w:t>
            </w:r>
          </w:p>
        </w:tc>
        <w:tc>
          <w:tcPr>
            <w:tcW w:w="4714" w:type="dxa"/>
          </w:tcPr>
          <w:p w14:paraId="7232AAE9" w14:textId="7F1586E8"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Drawing non-linear graphs</w:t>
            </w:r>
          </w:p>
          <w:p w14:paraId="0BC1FC73" w14:textId="27973B3B"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Interpreting quadratic graphs</w:t>
            </w:r>
          </w:p>
          <w:p w14:paraId="2F7839FA" w14:textId="71FC6E53"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Investigate graphs of simultaneous equations</w:t>
            </w:r>
          </w:p>
          <w:p w14:paraId="445F660C" w14:textId="089F5521" w:rsidR="00B312FF" w:rsidRPr="00B96A92" w:rsidRDefault="00B312FF" w:rsidP="00B312FF">
            <w:pPr>
              <w:pStyle w:val="ListParagraph"/>
              <w:numPr>
                <w:ilvl w:val="0"/>
                <w:numId w:val="23"/>
              </w:numPr>
              <w:spacing w:line="360" w:lineRule="auto"/>
              <w:rPr>
                <w:rFonts w:ascii="Arial" w:hAnsi="Arial" w:cs="Arial"/>
              </w:rPr>
            </w:pPr>
            <w:r w:rsidRPr="00B96A92">
              <w:rPr>
                <w:rFonts w:ascii="Arial" w:hAnsi="Arial" w:cs="Arial"/>
              </w:rPr>
              <w:t>Represent simple inequalities on a graph</w:t>
            </w:r>
          </w:p>
        </w:tc>
        <w:tc>
          <w:tcPr>
            <w:tcW w:w="1840" w:type="dxa"/>
            <w:vAlign w:val="center"/>
          </w:tcPr>
          <w:p w14:paraId="64B7E69A" w14:textId="75A2C2CE" w:rsidR="00B312FF" w:rsidRPr="00B96A92" w:rsidRDefault="00B312FF" w:rsidP="00B312FF">
            <w:pPr>
              <w:jc w:val="center"/>
              <w:rPr>
                <w:rFonts w:ascii="Arial" w:hAnsi="Arial" w:cs="Arial"/>
              </w:rPr>
            </w:pPr>
          </w:p>
        </w:tc>
        <w:tc>
          <w:tcPr>
            <w:tcW w:w="1699" w:type="dxa"/>
          </w:tcPr>
          <w:p w14:paraId="3AB886E8" w14:textId="59F2700C" w:rsidR="00B312FF" w:rsidRPr="00B96A92" w:rsidRDefault="00B312FF" w:rsidP="00B312FF">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1" w:type="dxa"/>
          </w:tcPr>
          <w:p w14:paraId="552A8F1F" w14:textId="77777777" w:rsidR="00B312FF" w:rsidRPr="00B96A92" w:rsidRDefault="00B312FF" w:rsidP="00B312FF">
            <w:pPr>
              <w:rPr>
                <w:rFonts w:ascii="Arial" w:hAnsi="Arial" w:cs="Arial"/>
                <w:b/>
                <w:bCs/>
              </w:rPr>
            </w:pPr>
            <w:r w:rsidRPr="00B96A92">
              <w:rPr>
                <w:rFonts w:ascii="Arial" w:hAnsi="Arial" w:cs="Arial"/>
                <w:b/>
                <w:bCs/>
              </w:rPr>
              <w:t>SMSC:</w:t>
            </w:r>
          </w:p>
          <w:p w14:paraId="21FDF0A1" w14:textId="77777777" w:rsidR="00B312FF" w:rsidRPr="00B96A92" w:rsidRDefault="00B312FF" w:rsidP="00B312FF">
            <w:pPr>
              <w:rPr>
                <w:rFonts w:ascii="Arial" w:hAnsi="Arial" w:cs="Arial"/>
                <w:color w:val="000000"/>
              </w:rPr>
            </w:pPr>
            <w:r w:rsidRPr="00B96A92">
              <w:rPr>
                <w:rFonts w:ascii="Arial" w:hAnsi="Arial" w:cs="Arial"/>
                <w:color w:val="000000"/>
              </w:rPr>
              <w:t>Using algebra in practical problem-solving</w:t>
            </w:r>
          </w:p>
          <w:p w14:paraId="3400D0A2" w14:textId="77777777" w:rsidR="00B312FF" w:rsidRPr="00B96A92" w:rsidRDefault="00B312FF" w:rsidP="00B312FF">
            <w:pPr>
              <w:rPr>
                <w:rFonts w:ascii="Arial" w:hAnsi="Arial" w:cs="Arial"/>
              </w:rPr>
            </w:pPr>
          </w:p>
          <w:p w14:paraId="1E50A754" w14:textId="77777777" w:rsidR="00B312FF" w:rsidRPr="00B96A92" w:rsidRDefault="00B312FF" w:rsidP="00B312FF">
            <w:pPr>
              <w:rPr>
                <w:rFonts w:ascii="Arial" w:hAnsi="Arial" w:cs="Arial"/>
                <w:b/>
                <w:bCs/>
              </w:rPr>
            </w:pPr>
            <w:r w:rsidRPr="00B96A92">
              <w:rPr>
                <w:rFonts w:ascii="Arial" w:hAnsi="Arial" w:cs="Arial"/>
                <w:b/>
                <w:bCs/>
              </w:rPr>
              <w:t>British Values:</w:t>
            </w:r>
          </w:p>
          <w:p w14:paraId="0790FB43" w14:textId="77777777" w:rsidR="00B312FF" w:rsidRPr="00B96A92" w:rsidRDefault="00B312FF" w:rsidP="00B312FF">
            <w:pPr>
              <w:rPr>
                <w:rFonts w:ascii="Arial" w:hAnsi="Arial" w:cs="Arial"/>
                <w:color w:val="000000"/>
              </w:rPr>
            </w:pPr>
            <w:r w:rsidRPr="00B96A92">
              <w:rPr>
                <w:rFonts w:ascii="Arial" w:hAnsi="Arial" w:cs="Arial"/>
                <w:color w:val="000000"/>
              </w:rPr>
              <w:t>Understanding patterns in different contexts</w:t>
            </w:r>
          </w:p>
          <w:p w14:paraId="21629D14" w14:textId="77777777" w:rsidR="00B312FF" w:rsidRPr="00B96A92" w:rsidRDefault="00B312FF" w:rsidP="00B312FF">
            <w:pPr>
              <w:rPr>
                <w:rFonts w:ascii="Arial" w:hAnsi="Arial" w:cs="Arial"/>
                <w:b/>
                <w:bCs/>
              </w:rPr>
            </w:pPr>
          </w:p>
          <w:p w14:paraId="6AC7C00C" w14:textId="77777777" w:rsidR="00B312FF" w:rsidRPr="00B96A92" w:rsidRDefault="00B312FF" w:rsidP="00B312FF">
            <w:pPr>
              <w:rPr>
                <w:rFonts w:ascii="Arial" w:hAnsi="Arial" w:cs="Arial"/>
                <w:b/>
                <w:bCs/>
              </w:rPr>
            </w:pPr>
            <w:r w:rsidRPr="00B96A92">
              <w:rPr>
                <w:rFonts w:ascii="Arial" w:hAnsi="Arial" w:cs="Arial"/>
                <w:b/>
                <w:bCs/>
              </w:rPr>
              <w:t>Careers:</w:t>
            </w:r>
          </w:p>
          <w:p w14:paraId="2BC366D6" w14:textId="77777777" w:rsidR="00B312FF" w:rsidRPr="00B96A92" w:rsidRDefault="00B312FF" w:rsidP="00B312FF">
            <w:pPr>
              <w:rPr>
                <w:rFonts w:ascii="Arial" w:hAnsi="Arial" w:cs="Arial"/>
                <w:color w:val="000000"/>
              </w:rPr>
            </w:pPr>
            <w:r w:rsidRPr="00B96A92">
              <w:rPr>
                <w:rFonts w:ascii="Arial" w:hAnsi="Arial" w:cs="Arial"/>
                <w:color w:val="000000"/>
              </w:rPr>
              <w:t>AI Development, Programming, Economics</w:t>
            </w:r>
          </w:p>
          <w:p w14:paraId="59163417" w14:textId="77777777" w:rsidR="00C57693" w:rsidRPr="00B96A92" w:rsidRDefault="00C57693" w:rsidP="00B312FF">
            <w:pPr>
              <w:rPr>
                <w:rFonts w:ascii="Arial" w:hAnsi="Arial" w:cs="Arial"/>
                <w:color w:val="000000"/>
              </w:rPr>
            </w:pPr>
          </w:p>
          <w:p w14:paraId="43D9464D"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A988DF2" w14:textId="13EF419B" w:rsidR="00C57693" w:rsidRPr="00B96A92" w:rsidRDefault="009B2E8F" w:rsidP="00B312FF">
            <w:pPr>
              <w:rPr>
                <w:rFonts w:ascii="Arial" w:hAnsi="Arial" w:cs="Arial"/>
                <w:color w:val="000000"/>
              </w:rPr>
            </w:pPr>
            <w:r w:rsidRPr="00B96A92">
              <w:rPr>
                <w:rFonts w:ascii="Arial" w:hAnsi="Arial" w:cs="Arial"/>
              </w:rPr>
              <w:t>Algebraic expressions always have a fixed form; solving equations is the only use for algebraic representation.</w:t>
            </w:r>
          </w:p>
        </w:tc>
      </w:tr>
      <w:tr w:rsidR="00B312FF" w:rsidRPr="00B96A92" w14:paraId="0ABB85C9" w14:textId="5A21E76A" w:rsidTr="00671B07">
        <w:trPr>
          <w:trHeight w:val="300"/>
        </w:trPr>
        <w:tc>
          <w:tcPr>
            <w:tcW w:w="646" w:type="dxa"/>
            <w:vMerge/>
            <w:shd w:val="clear" w:color="auto" w:fill="8EAADB" w:themeFill="accent1" w:themeFillTint="99"/>
          </w:tcPr>
          <w:p w14:paraId="301D6816" w14:textId="77777777" w:rsidR="00B312FF" w:rsidRPr="00B96A92" w:rsidRDefault="00B312FF" w:rsidP="00B312FF">
            <w:pPr>
              <w:rPr>
                <w:rFonts w:ascii="Arial" w:hAnsi="Arial" w:cs="Arial"/>
              </w:rPr>
            </w:pPr>
          </w:p>
        </w:tc>
        <w:tc>
          <w:tcPr>
            <w:tcW w:w="909" w:type="dxa"/>
          </w:tcPr>
          <w:p w14:paraId="732EE12A" w14:textId="77777777" w:rsidR="00B312FF" w:rsidRPr="00B96A92" w:rsidRDefault="00B312FF" w:rsidP="00B312FF">
            <w:pPr>
              <w:rPr>
                <w:rFonts w:ascii="Arial" w:hAnsi="Arial" w:cs="Arial"/>
                <w:b/>
                <w:bCs/>
              </w:rPr>
            </w:pPr>
          </w:p>
        </w:tc>
        <w:tc>
          <w:tcPr>
            <w:tcW w:w="1131" w:type="dxa"/>
          </w:tcPr>
          <w:p w14:paraId="68810BE8" w14:textId="4BF6A1EB" w:rsidR="00B312FF" w:rsidRPr="00B96A92" w:rsidRDefault="00B312FF" w:rsidP="00B312FF">
            <w:pPr>
              <w:rPr>
                <w:rFonts w:ascii="Arial" w:hAnsi="Arial" w:cs="Arial"/>
                <w:b/>
                <w:bCs/>
              </w:rPr>
            </w:pPr>
            <w:r w:rsidRPr="00B96A92">
              <w:rPr>
                <w:rFonts w:ascii="Arial" w:hAnsi="Arial" w:cs="Arial"/>
                <w:b/>
                <w:bCs/>
              </w:rPr>
              <w:t>2 weeks</w:t>
            </w:r>
          </w:p>
        </w:tc>
        <w:tc>
          <w:tcPr>
            <w:tcW w:w="1818" w:type="dxa"/>
            <w:vAlign w:val="center"/>
          </w:tcPr>
          <w:p w14:paraId="39B2A2AA" w14:textId="217C4346" w:rsidR="00B312FF" w:rsidRPr="00B96A92" w:rsidRDefault="00B312FF" w:rsidP="00B312FF">
            <w:pPr>
              <w:jc w:val="center"/>
              <w:rPr>
                <w:rFonts w:ascii="Arial" w:hAnsi="Arial" w:cs="Arial"/>
                <w:b/>
                <w:bCs/>
                <w:color w:val="000000" w:themeColor="text1"/>
              </w:rPr>
            </w:pPr>
            <w:r w:rsidRPr="00B96A92">
              <w:rPr>
                <w:rFonts w:ascii="Arial" w:hAnsi="Arial" w:cs="Arial"/>
                <w:b/>
                <w:bCs/>
                <w:color w:val="000000" w:themeColor="text1"/>
              </w:rPr>
              <w:t>End of Year Review</w:t>
            </w:r>
            <w:r w:rsidR="00E25FFA" w:rsidRPr="00B96A92">
              <w:rPr>
                <w:rFonts w:ascii="Arial" w:hAnsi="Arial" w:cs="Arial"/>
                <w:b/>
                <w:bCs/>
                <w:color w:val="000000" w:themeColor="text1"/>
              </w:rPr>
              <w:t>/ Drop down</w:t>
            </w:r>
          </w:p>
        </w:tc>
        <w:tc>
          <w:tcPr>
            <w:tcW w:w="4714" w:type="dxa"/>
          </w:tcPr>
          <w:p w14:paraId="1517365E" w14:textId="77777777" w:rsidR="00B312FF" w:rsidRPr="00B96A92" w:rsidRDefault="00B312FF" w:rsidP="00B312FF">
            <w:pPr>
              <w:rPr>
                <w:rFonts w:ascii="Arial" w:hAnsi="Arial" w:cs="Arial"/>
              </w:rPr>
            </w:pPr>
          </w:p>
        </w:tc>
        <w:tc>
          <w:tcPr>
            <w:tcW w:w="1840" w:type="dxa"/>
            <w:vAlign w:val="center"/>
          </w:tcPr>
          <w:p w14:paraId="368D6920" w14:textId="77777777" w:rsidR="00B312FF" w:rsidRPr="00B96A92" w:rsidRDefault="00B312FF" w:rsidP="00B312FF">
            <w:pPr>
              <w:jc w:val="center"/>
              <w:rPr>
                <w:rFonts w:ascii="Arial" w:hAnsi="Arial" w:cs="Arial"/>
              </w:rPr>
            </w:pPr>
          </w:p>
        </w:tc>
        <w:tc>
          <w:tcPr>
            <w:tcW w:w="1699" w:type="dxa"/>
          </w:tcPr>
          <w:p w14:paraId="6A06B435" w14:textId="77777777" w:rsidR="00B312FF" w:rsidRPr="00B96A92" w:rsidRDefault="00B312FF" w:rsidP="00B312FF">
            <w:pPr>
              <w:rPr>
                <w:rFonts w:ascii="Arial" w:hAnsi="Arial" w:cs="Arial"/>
              </w:rPr>
            </w:pPr>
          </w:p>
        </w:tc>
        <w:tc>
          <w:tcPr>
            <w:tcW w:w="2831" w:type="dxa"/>
          </w:tcPr>
          <w:p w14:paraId="61B7BD00" w14:textId="77777777" w:rsidR="00B312FF" w:rsidRPr="00B96A92" w:rsidRDefault="00B312FF" w:rsidP="00B312FF">
            <w:pPr>
              <w:rPr>
                <w:rFonts w:ascii="Arial" w:hAnsi="Arial" w:cs="Arial"/>
              </w:rPr>
            </w:pPr>
          </w:p>
        </w:tc>
      </w:tr>
    </w:tbl>
    <w:p w14:paraId="34ED4ABA" w14:textId="5D45C4DE" w:rsidR="00CB5035" w:rsidRDefault="00CB5035" w:rsidP="5C7E76EA">
      <w:pPr>
        <w:rPr>
          <w:rFonts w:ascii="Arial" w:hAnsi="Arial" w:cs="Arial"/>
        </w:rPr>
      </w:pPr>
    </w:p>
    <w:p w14:paraId="589E570F" w14:textId="77777777" w:rsidR="00CB5035" w:rsidRDefault="00CB5035">
      <w:pPr>
        <w:rPr>
          <w:rFonts w:ascii="Arial" w:hAnsi="Arial" w:cs="Arial"/>
        </w:rPr>
      </w:pPr>
      <w:r>
        <w:rPr>
          <w:rFonts w:ascii="Arial" w:hAnsi="Arial" w:cs="Arial"/>
        </w:rPr>
        <w:br w:type="page"/>
      </w:r>
    </w:p>
    <w:p w14:paraId="335EF766" w14:textId="77777777" w:rsidR="0010273E" w:rsidRPr="00B96A92" w:rsidRDefault="0010273E" w:rsidP="5C7E76EA">
      <w:pPr>
        <w:rPr>
          <w:rFonts w:ascii="Arial" w:hAnsi="Arial" w:cs="Arial"/>
        </w:rPr>
      </w:pPr>
    </w:p>
    <w:tbl>
      <w:tblPr>
        <w:tblStyle w:val="TableGrid"/>
        <w:tblW w:w="15446"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1"/>
        <w:gridCol w:w="903"/>
        <w:gridCol w:w="1121"/>
        <w:gridCol w:w="1782"/>
        <w:gridCol w:w="4796"/>
        <w:gridCol w:w="1830"/>
        <w:gridCol w:w="1692"/>
        <w:gridCol w:w="2681"/>
      </w:tblGrid>
      <w:tr w:rsidR="00C54F52" w:rsidRPr="00B96A92" w14:paraId="5C2A6471" w14:textId="404848CB" w:rsidTr="00CB5035">
        <w:trPr>
          <w:trHeight w:val="674"/>
        </w:trPr>
        <w:tc>
          <w:tcPr>
            <w:tcW w:w="641" w:type="dxa"/>
            <w:shd w:val="clear" w:color="auto" w:fill="084F91"/>
          </w:tcPr>
          <w:p w14:paraId="7563D4C9" w14:textId="77777777" w:rsidR="00C54F52" w:rsidRPr="00B96A92" w:rsidRDefault="00C54F52" w:rsidP="00C54F52">
            <w:pPr>
              <w:jc w:val="center"/>
              <w:rPr>
                <w:rFonts w:ascii="Arial" w:hAnsi="Arial" w:cs="Arial"/>
                <w:b/>
                <w:bCs/>
                <w:color w:val="FFFFFF" w:themeColor="background1"/>
              </w:rPr>
            </w:pPr>
          </w:p>
        </w:tc>
        <w:tc>
          <w:tcPr>
            <w:tcW w:w="903" w:type="dxa"/>
            <w:shd w:val="clear" w:color="auto" w:fill="084F91"/>
            <w:vAlign w:val="center"/>
          </w:tcPr>
          <w:p w14:paraId="11E707CD" w14:textId="77777777"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Term</w:t>
            </w:r>
          </w:p>
        </w:tc>
        <w:tc>
          <w:tcPr>
            <w:tcW w:w="1121" w:type="dxa"/>
            <w:shd w:val="clear" w:color="auto" w:fill="084F91"/>
          </w:tcPr>
          <w:p w14:paraId="672302C9" w14:textId="77777777" w:rsidR="00C54F52" w:rsidRPr="00B96A92" w:rsidRDefault="00C54F52" w:rsidP="00C54F52">
            <w:pPr>
              <w:jc w:val="center"/>
              <w:rPr>
                <w:rFonts w:ascii="Arial" w:hAnsi="Arial" w:cs="Arial"/>
                <w:b/>
                <w:bCs/>
                <w:color w:val="FFFFFF" w:themeColor="background1"/>
              </w:rPr>
            </w:pPr>
          </w:p>
          <w:p w14:paraId="452EC584" w14:textId="77777777"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 xml:space="preserve">Duration </w:t>
            </w:r>
          </w:p>
        </w:tc>
        <w:tc>
          <w:tcPr>
            <w:tcW w:w="1782" w:type="dxa"/>
            <w:shd w:val="clear" w:color="auto" w:fill="084F91"/>
            <w:vAlign w:val="center"/>
          </w:tcPr>
          <w:p w14:paraId="2E5C3365" w14:textId="77777777" w:rsidR="00C54F52" w:rsidRPr="00B96A92" w:rsidRDefault="00C54F52" w:rsidP="00C54F52">
            <w:pPr>
              <w:rPr>
                <w:rFonts w:ascii="Arial" w:hAnsi="Arial" w:cs="Arial"/>
                <w:b/>
                <w:bCs/>
                <w:color w:val="FFFFFF" w:themeColor="background1"/>
              </w:rPr>
            </w:pPr>
            <w:r w:rsidRPr="00B96A92">
              <w:rPr>
                <w:rFonts w:ascii="Arial" w:hAnsi="Arial" w:cs="Arial"/>
                <w:b/>
                <w:bCs/>
                <w:color w:val="FFFFFF" w:themeColor="background1"/>
              </w:rPr>
              <w:t xml:space="preserve">Topic </w:t>
            </w:r>
          </w:p>
        </w:tc>
        <w:tc>
          <w:tcPr>
            <w:tcW w:w="4796" w:type="dxa"/>
            <w:shd w:val="clear" w:color="auto" w:fill="084F91"/>
            <w:vAlign w:val="center"/>
          </w:tcPr>
          <w:p w14:paraId="222C6663" w14:textId="77777777" w:rsidR="00C54F52" w:rsidRPr="00B96A92" w:rsidRDefault="00C54F52" w:rsidP="00C54F52">
            <w:pPr>
              <w:rPr>
                <w:rFonts w:ascii="Arial" w:hAnsi="Arial" w:cs="Arial"/>
                <w:b/>
                <w:bCs/>
                <w:color w:val="FFFFFF" w:themeColor="background1"/>
              </w:rPr>
            </w:pPr>
            <w:r w:rsidRPr="00B96A92">
              <w:rPr>
                <w:rFonts w:ascii="Arial" w:hAnsi="Arial" w:cs="Arial"/>
                <w:b/>
                <w:bCs/>
                <w:color w:val="FFFFFF" w:themeColor="background1"/>
              </w:rPr>
              <w:t>Key Skills, Content or Knowledge</w:t>
            </w:r>
          </w:p>
        </w:tc>
        <w:tc>
          <w:tcPr>
            <w:tcW w:w="1830" w:type="dxa"/>
            <w:shd w:val="clear" w:color="auto" w:fill="084F91"/>
            <w:vAlign w:val="center"/>
          </w:tcPr>
          <w:p w14:paraId="1C609C63" w14:textId="77777777"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Summative Assessment</w:t>
            </w:r>
          </w:p>
        </w:tc>
        <w:tc>
          <w:tcPr>
            <w:tcW w:w="1692" w:type="dxa"/>
            <w:shd w:val="clear" w:color="auto" w:fill="084F91"/>
          </w:tcPr>
          <w:p w14:paraId="415C5330" w14:textId="77777777" w:rsidR="00C54F52" w:rsidRPr="00B96A92" w:rsidRDefault="00C54F52" w:rsidP="00C54F52">
            <w:pPr>
              <w:jc w:val="center"/>
              <w:rPr>
                <w:rFonts w:ascii="Arial" w:hAnsi="Arial" w:cs="Arial"/>
                <w:b/>
                <w:bCs/>
                <w:color w:val="FFFFFF" w:themeColor="background1"/>
              </w:rPr>
            </w:pPr>
          </w:p>
          <w:p w14:paraId="0DF02E62" w14:textId="77777777" w:rsidR="00C54F52" w:rsidRPr="00B96A92" w:rsidRDefault="00C54F52" w:rsidP="00C54F52">
            <w:pPr>
              <w:jc w:val="center"/>
              <w:rPr>
                <w:rFonts w:ascii="Arial" w:hAnsi="Arial" w:cs="Arial"/>
                <w:b/>
                <w:bCs/>
                <w:color w:val="FFFFFF" w:themeColor="background1"/>
              </w:rPr>
            </w:pPr>
            <w:r w:rsidRPr="00B96A92">
              <w:rPr>
                <w:rFonts w:ascii="Arial" w:hAnsi="Arial" w:cs="Arial"/>
                <w:b/>
                <w:bCs/>
                <w:color w:val="FFFFFF" w:themeColor="background1"/>
              </w:rPr>
              <w:t>Blended Learning</w:t>
            </w:r>
          </w:p>
        </w:tc>
        <w:tc>
          <w:tcPr>
            <w:tcW w:w="2681" w:type="dxa"/>
            <w:shd w:val="clear" w:color="auto" w:fill="084F91"/>
          </w:tcPr>
          <w:p w14:paraId="02454D22" w14:textId="77777777" w:rsidR="00C54F52" w:rsidRPr="00B96A92" w:rsidRDefault="00C54F52" w:rsidP="00C54F52">
            <w:pPr>
              <w:jc w:val="center"/>
              <w:rPr>
                <w:rFonts w:ascii="Arial" w:hAnsi="Arial" w:cs="Arial"/>
                <w:b/>
                <w:color w:val="FFFFFF" w:themeColor="background1"/>
              </w:rPr>
            </w:pPr>
          </w:p>
          <w:p w14:paraId="301D633F" w14:textId="46F363B7" w:rsidR="00C54F52" w:rsidRPr="00B96A92" w:rsidRDefault="00C54F52" w:rsidP="00C54F52">
            <w:pPr>
              <w:jc w:val="center"/>
              <w:rPr>
                <w:rFonts w:ascii="Arial" w:hAnsi="Arial" w:cs="Arial"/>
                <w:b/>
                <w:bCs/>
                <w:color w:val="FFFFFF" w:themeColor="background1"/>
              </w:rPr>
            </w:pPr>
            <w:r w:rsidRPr="00B96A92">
              <w:rPr>
                <w:rFonts w:ascii="Arial" w:hAnsi="Arial" w:cs="Arial"/>
                <w:b/>
                <w:color w:val="FFFFFF" w:themeColor="background1"/>
              </w:rPr>
              <w:t>SMSC Links &amp; British Values</w:t>
            </w:r>
          </w:p>
        </w:tc>
      </w:tr>
      <w:tr w:rsidR="00607209" w:rsidRPr="00B96A92" w14:paraId="3B798F1B" w14:textId="77777777" w:rsidTr="00CB5035">
        <w:trPr>
          <w:trHeight w:val="300"/>
        </w:trPr>
        <w:tc>
          <w:tcPr>
            <w:tcW w:w="641" w:type="dxa"/>
            <w:shd w:val="clear" w:color="auto" w:fill="FFD966" w:themeFill="accent4" w:themeFillTint="99"/>
            <w:textDirection w:val="btLr"/>
          </w:tcPr>
          <w:p w14:paraId="0E805E3C" w14:textId="77777777" w:rsidR="00607209" w:rsidRPr="00B96A92" w:rsidRDefault="00607209" w:rsidP="00C54F52">
            <w:pPr>
              <w:ind w:left="113" w:right="113"/>
              <w:jc w:val="center"/>
              <w:rPr>
                <w:rFonts w:ascii="Arial" w:hAnsi="Arial" w:cs="Arial"/>
                <w:b/>
                <w:bCs/>
              </w:rPr>
            </w:pPr>
          </w:p>
        </w:tc>
        <w:tc>
          <w:tcPr>
            <w:tcW w:w="903" w:type="dxa"/>
          </w:tcPr>
          <w:p w14:paraId="25F328EF" w14:textId="6BD1E1A0" w:rsidR="00607209" w:rsidRPr="00B96A92" w:rsidRDefault="00607209" w:rsidP="00C54F52">
            <w:pPr>
              <w:rPr>
                <w:rFonts w:ascii="Arial" w:hAnsi="Arial" w:cs="Arial"/>
                <w:b/>
                <w:bCs/>
              </w:rPr>
            </w:pPr>
            <w:r w:rsidRPr="00B96A92">
              <w:rPr>
                <w:rFonts w:ascii="Arial" w:hAnsi="Arial" w:cs="Arial"/>
                <w:b/>
                <w:bCs/>
              </w:rPr>
              <w:t>Au.1</w:t>
            </w:r>
          </w:p>
          <w:p w14:paraId="51588252" w14:textId="77777777" w:rsidR="00607209" w:rsidRPr="00B96A92" w:rsidRDefault="00607209" w:rsidP="00C54F52">
            <w:pPr>
              <w:rPr>
                <w:rFonts w:ascii="Arial" w:hAnsi="Arial" w:cs="Arial"/>
                <w:b/>
                <w:bCs/>
              </w:rPr>
            </w:pPr>
          </w:p>
          <w:p w14:paraId="6DABD9D1" w14:textId="07DD8A61" w:rsidR="00607209" w:rsidRPr="00B96A92" w:rsidRDefault="00607209" w:rsidP="00C54F52">
            <w:pPr>
              <w:rPr>
                <w:rFonts w:ascii="Arial" w:hAnsi="Arial" w:cs="Arial"/>
                <w:b/>
                <w:bCs/>
              </w:rPr>
            </w:pPr>
            <w:r w:rsidRPr="00B96A92">
              <w:rPr>
                <w:rFonts w:ascii="Arial" w:hAnsi="Arial" w:cs="Arial"/>
                <w:b/>
                <w:bCs/>
              </w:rPr>
              <w:t>8 wks</w:t>
            </w:r>
          </w:p>
        </w:tc>
        <w:tc>
          <w:tcPr>
            <w:tcW w:w="1121" w:type="dxa"/>
          </w:tcPr>
          <w:p w14:paraId="74D025B4" w14:textId="2C2A85BF" w:rsidR="00607209" w:rsidRPr="00B96A92" w:rsidRDefault="001E45CF" w:rsidP="00C54F52">
            <w:pPr>
              <w:spacing w:after="120"/>
              <w:rPr>
                <w:rFonts w:ascii="Arial" w:hAnsi="Arial" w:cs="Arial"/>
                <w:b/>
                <w:bCs/>
              </w:rPr>
            </w:pPr>
            <w:r w:rsidRPr="00B96A92">
              <w:rPr>
                <w:rFonts w:ascii="Arial" w:hAnsi="Arial" w:cs="Arial"/>
                <w:b/>
                <w:bCs/>
              </w:rPr>
              <w:t>1 week</w:t>
            </w:r>
          </w:p>
        </w:tc>
        <w:tc>
          <w:tcPr>
            <w:tcW w:w="1782" w:type="dxa"/>
            <w:vAlign w:val="center"/>
          </w:tcPr>
          <w:p w14:paraId="7043511D" w14:textId="50B4B247" w:rsidR="00607209" w:rsidRPr="00B96A92" w:rsidRDefault="00607209" w:rsidP="00C54F52">
            <w:pPr>
              <w:jc w:val="center"/>
              <w:rPr>
                <w:rFonts w:ascii="Arial" w:hAnsi="Arial" w:cs="Arial"/>
                <w:b/>
                <w:bCs/>
                <w:color w:val="000000" w:themeColor="text1"/>
              </w:rPr>
            </w:pPr>
            <w:r w:rsidRPr="00B96A92">
              <w:rPr>
                <w:rFonts w:ascii="Arial" w:hAnsi="Arial" w:cs="Arial"/>
                <w:b/>
                <w:bCs/>
                <w:color w:val="000000" w:themeColor="text1"/>
              </w:rPr>
              <w:t xml:space="preserve">Review </w:t>
            </w:r>
            <w:r w:rsidR="001E45CF" w:rsidRPr="00B96A92">
              <w:rPr>
                <w:rFonts w:ascii="Arial" w:hAnsi="Arial" w:cs="Arial"/>
                <w:b/>
                <w:bCs/>
                <w:color w:val="000000" w:themeColor="text1"/>
              </w:rPr>
              <w:t>of prior learning.</w:t>
            </w:r>
          </w:p>
        </w:tc>
        <w:tc>
          <w:tcPr>
            <w:tcW w:w="4796" w:type="dxa"/>
          </w:tcPr>
          <w:p w14:paraId="618BC6EF" w14:textId="77777777" w:rsidR="00607209" w:rsidRPr="00B96A92" w:rsidRDefault="00607209" w:rsidP="001E45CF">
            <w:pPr>
              <w:pStyle w:val="ListParagraph"/>
              <w:spacing w:line="360" w:lineRule="auto"/>
              <w:rPr>
                <w:rFonts w:ascii="Arial" w:hAnsi="Arial" w:cs="Arial"/>
              </w:rPr>
            </w:pPr>
          </w:p>
        </w:tc>
        <w:tc>
          <w:tcPr>
            <w:tcW w:w="1830" w:type="dxa"/>
            <w:vAlign w:val="center"/>
          </w:tcPr>
          <w:p w14:paraId="4A5BB356" w14:textId="77777777" w:rsidR="00607209" w:rsidRPr="00B96A92" w:rsidRDefault="00607209" w:rsidP="00C54F52">
            <w:pPr>
              <w:jc w:val="center"/>
              <w:rPr>
                <w:rFonts w:ascii="Arial" w:hAnsi="Arial" w:cs="Arial"/>
              </w:rPr>
            </w:pPr>
          </w:p>
        </w:tc>
        <w:tc>
          <w:tcPr>
            <w:tcW w:w="1692" w:type="dxa"/>
          </w:tcPr>
          <w:p w14:paraId="3AFBD564" w14:textId="77777777" w:rsidR="00607209" w:rsidRPr="00B96A92" w:rsidRDefault="00607209" w:rsidP="00C54F52">
            <w:pPr>
              <w:rPr>
                <w:rFonts w:ascii="Arial" w:hAnsi="Arial" w:cs="Arial"/>
              </w:rPr>
            </w:pPr>
          </w:p>
        </w:tc>
        <w:tc>
          <w:tcPr>
            <w:tcW w:w="2681" w:type="dxa"/>
          </w:tcPr>
          <w:p w14:paraId="6A362D6D" w14:textId="77777777" w:rsidR="00607209" w:rsidRPr="00B96A92" w:rsidRDefault="00607209" w:rsidP="00390ED5">
            <w:pPr>
              <w:rPr>
                <w:rFonts w:ascii="Arial" w:hAnsi="Arial" w:cs="Arial"/>
                <w:b/>
                <w:bCs/>
              </w:rPr>
            </w:pPr>
          </w:p>
        </w:tc>
      </w:tr>
      <w:tr w:rsidR="00C54F52" w:rsidRPr="00B96A92" w14:paraId="30A7B96B" w14:textId="57DC539F" w:rsidTr="00CB5035">
        <w:trPr>
          <w:trHeight w:val="300"/>
        </w:trPr>
        <w:tc>
          <w:tcPr>
            <w:tcW w:w="641" w:type="dxa"/>
            <w:vMerge w:val="restart"/>
            <w:shd w:val="clear" w:color="auto" w:fill="FFD966" w:themeFill="accent4" w:themeFillTint="99"/>
            <w:textDirection w:val="btLr"/>
          </w:tcPr>
          <w:p w14:paraId="615C2C79" w14:textId="2821075B" w:rsidR="00C54F52" w:rsidRPr="00B96A92" w:rsidRDefault="00C54F52" w:rsidP="00C54F52">
            <w:pPr>
              <w:ind w:left="113" w:right="113"/>
              <w:jc w:val="center"/>
              <w:rPr>
                <w:rFonts w:ascii="Arial" w:hAnsi="Arial" w:cs="Arial"/>
                <w:b/>
                <w:bCs/>
              </w:rPr>
            </w:pPr>
            <w:r w:rsidRPr="00B96A92">
              <w:rPr>
                <w:rFonts w:ascii="Arial" w:hAnsi="Arial" w:cs="Arial"/>
                <w:b/>
                <w:bCs/>
              </w:rPr>
              <w:t xml:space="preserve">Year 10  </w:t>
            </w:r>
          </w:p>
        </w:tc>
        <w:tc>
          <w:tcPr>
            <w:tcW w:w="903" w:type="dxa"/>
          </w:tcPr>
          <w:p w14:paraId="28230D9A" w14:textId="4BFC47D5" w:rsidR="00C54F52" w:rsidRPr="00B96A92" w:rsidRDefault="00C54F52" w:rsidP="00C54F52">
            <w:pPr>
              <w:rPr>
                <w:rFonts w:ascii="Arial" w:hAnsi="Arial" w:cs="Arial"/>
                <w:b/>
                <w:bCs/>
              </w:rPr>
            </w:pPr>
          </w:p>
        </w:tc>
        <w:tc>
          <w:tcPr>
            <w:tcW w:w="1121" w:type="dxa"/>
          </w:tcPr>
          <w:p w14:paraId="63CD9925" w14:textId="6CA4136F" w:rsidR="00C54F52" w:rsidRPr="00B96A92" w:rsidRDefault="00C54F52" w:rsidP="00C54F52">
            <w:pPr>
              <w:spacing w:after="120"/>
              <w:rPr>
                <w:rFonts w:ascii="Arial" w:hAnsi="Arial" w:cs="Arial"/>
                <w:b/>
                <w:bCs/>
              </w:rPr>
            </w:pPr>
            <w:r w:rsidRPr="00B96A92">
              <w:rPr>
                <w:rFonts w:ascii="Arial" w:hAnsi="Arial" w:cs="Arial"/>
                <w:b/>
                <w:bCs/>
              </w:rPr>
              <w:t>3 weeks</w:t>
            </w:r>
          </w:p>
        </w:tc>
        <w:tc>
          <w:tcPr>
            <w:tcW w:w="1782" w:type="dxa"/>
            <w:vAlign w:val="center"/>
          </w:tcPr>
          <w:p w14:paraId="6179163A" w14:textId="73BA01EB"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Representing Solutions and Equations and Inequalities</w:t>
            </w:r>
          </w:p>
        </w:tc>
        <w:tc>
          <w:tcPr>
            <w:tcW w:w="4796" w:type="dxa"/>
          </w:tcPr>
          <w:p w14:paraId="15027DBC" w14:textId="776D625C"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meaning of 'solution' in mat</w:t>
            </w:r>
            <w:r w:rsidRPr="00B96A92">
              <w:rPr>
                <w:rFonts w:ascii="Arial" w:hAnsi="Arial" w:cs="Arial"/>
              </w:rPr>
              <w:tab/>
            </w:r>
          </w:p>
          <w:p w14:paraId="1B9E4D0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Form and solve one and two step equations</w:t>
            </w:r>
            <w:r w:rsidRPr="00B96A92">
              <w:rPr>
                <w:rFonts w:ascii="Arial" w:hAnsi="Arial" w:cs="Arial"/>
              </w:rPr>
              <w:tab/>
            </w:r>
            <w:r w:rsidRPr="00B96A92">
              <w:rPr>
                <w:rFonts w:ascii="Arial" w:hAnsi="Arial" w:cs="Arial"/>
              </w:rPr>
              <w:tab/>
            </w:r>
          </w:p>
          <w:p w14:paraId="22FE7E3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Form and solve one and two step inequalities</w:t>
            </w:r>
            <w:r w:rsidRPr="00B96A92">
              <w:rPr>
                <w:rFonts w:ascii="Arial" w:hAnsi="Arial" w:cs="Arial"/>
              </w:rPr>
              <w:tab/>
            </w:r>
            <w:r w:rsidRPr="00B96A92">
              <w:rPr>
                <w:rFonts w:ascii="Arial" w:hAnsi="Arial" w:cs="Arial"/>
              </w:rPr>
              <w:tab/>
            </w:r>
          </w:p>
          <w:p w14:paraId="183D721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Show solutions to inequalities on a number line</w:t>
            </w:r>
            <w:r w:rsidRPr="00B96A92">
              <w:rPr>
                <w:rFonts w:ascii="Arial" w:hAnsi="Arial" w:cs="Arial"/>
              </w:rPr>
              <w:tab/>
            </w:r>
            <w:r w:rsidRPr="00B96A92">
              <w:rPr>
                <w:rFonts w:ascii="Arial" w:hAnsi="Arial" w:cs="Arial"/>
              </w:rPr>
              <w:tab/>
            </w:r>
          </w:p>
          <w:p w14:paraId="084F3307"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Interpret representation on  number lines as inequalities</w:t>
            </w:r>
            <w:r w:rsidRPr="00B96A92">
              <w:rPr>
                <w:rFonts w:ascii="Arial" w:hAnsi="Arial" w:cs="Arial"/>
              </w:rPr>
              <w:tab/>
            </w:r>
            <w:r w:rsidRPr="00B96A92">
              <w:rPr>
                <w:rFonts w:ascii="Arial" w:hAnsi="Arial" w:cs="Arial"/>
              </w:rPr>
              <w:tab/>
            </w:r>
          </w:p>
          <w:p w14:paraId="6165566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Represent solutions to inequalities using set notation (H)</w:t>
            </w:r>
            <w:r w:rsidRPr="00B96A92">
              <w:rPr>
                <w:rFonts w:ascii="Arial" w:hAnsi="Arial" w:cs="Arial"/>
              </w:rPr>
              <w:tab/>
            </w:r>
            <w:r w:rsidRPr="00B96A92">
              <w:rPr>
                <w:rFonts w:ascii="Arial" w:hAnsi="Arial" w:cs="Arial"/>
              </w:rPr>
              <w:tab/>
            </w:r>
          </w:p>
          <w:p w14:paraId="07AFA1F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Draw straight line graphs</w:t>
            </w:r>
            <w:r w:rsidRPr="00B96A92">
              <w:rPr>
                <w:rFonts w:ascii="Arial" w:hAnsi="Arial" w:cs="Arial"/>
              </w:rPr>
              <w:tab/>
            </w:r>
            <w:r w:rsidRPr="00B96A92">
              <w:rPr>
                <w:rFonts w:ascii="Arial" w:hAnsi="Arial" w:cs="Arial"/>
              </w:rPr>
              <w:tab/>
            </w:r>
          </w:p>
          <w:p w14:paraId="77E5CC6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solutions to equations using straight line graphs</w:t>
            </w:r>
            <w:r w:rsidRPr="00B96A92">
              <w:rPr>
                <w:rFonts w:ascii="Arial" w:hAnsi="Arial" w:cs="Arial"/>
              </w:rPr>
              <w:tab/>
            </w:r>
            <w:r w:rsidRPr="00B96A92">
              <w:rPr>
                <w:rFonts w:ascii="Arial" w:hAnsi="Arial" w:cs="Arial"/>
              </w:rPr>
              <w:tab/>
            </w:r>
          </w:p>
          <w:p w14:paraId="45DEC04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Represent solutions to inequalities on a graph (H)</w:t>
            </w:r>
            <w:r w:rsidRPr="00B96A92">
              <w:rPr>
                <w:rFonts w:ascii="Arial" w:hAnsi="Arial" w:cs="Arial"/>
              </w:rPr>
              <w:tab/>
            </w:r>
            <w:r w:rsidRPr="00B96A92">
              <w:rPr>
                <w:rFonts w:ascii="Arial" w:hAnsi="Arial" w:cs="Arial"/>
              </w:rPr>
              <w:tab/>
            </w:r>
          </w:p>
          <w:p w14:paraId="0D82C38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quadratic equations by factorisation (H)</w:t>
            </w:r>
            <w:r w:rsidRPr="00B96A92">
              <w:rPr>
                <w:rFonts w:ascii="Arial" w:hAnsi="Arial" w:cs="Arial"/>
              </w:rPr>
              <w:tab/>
            </w:r>
            <w:r w:rsidRPr="00B96A92">
              <w:rPr>
                <w:rFonts w:ascii="Arial" w:hAnsi="Arial" w:cs="Arial"/>
              </w:rPr>
              <w:tab/>
            </w:r>
          </w:p>
          <w:p w14:paraId="7D569D96" w14:textId="6C92D452"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quadratic inequalities in one variable (H)</w:t>
            </w:r>
            <w:r w:rsidRPr="00B96A92">
              <w:rPr>
                <w:rFonts w:ascii="Arial" w:hAnsi="Arial" w:cs="Arial"/>
              </w:rPr>
              <w:tab/>
            </w:r>
            <w:r w:rsidRPr="00B96A92">
              <w:rPr>
                <w:rFonts w:ascii="Arial" w:hAnsi="Arial" w:cs="Arial"/>
              </w:rPr>
              <w:tab/>
            </w:r>
          </w:p>
        </w:tc>
        <w:tc>
          <w:tcPr>
            <w:tcW w:w="1830" w:type="dxa"/>
            <w:vAlign w:val="center"/>
          </w:tcPr>
          <w:p w14:paraId="29DAC942" w14:textId="6DCF6DB8" w:rsidR="00C54F52" w:rsidRPr="00B96A92" w:rsidRDefault="00C54F52" w:rsidP="00C54F52">
            <w:pPr>
              <w:jc w:val="center"/>
              <w:rPr>
                <w:rFonts w:ascii="Arial" w:hAnsi="Arial" w:cs="Arial"/>
              </w:rPr>
            </w:pPr>
            <w:r w:rsidRPr="00B96A92">
              <w:rPr>
                <w:rFonts w:ascii="Arial" w:hAnsi="Arial" w:cs="Arial"/>
              </w:rPr>
              <w:t>Joint block test.</w:t>
            </w:r>
          </w:p>
          <w:p w14:paraId="2AC99332" w14:textId="77777777" w:rsidR="00C54F52" w:rsidRPr="00B96A92" w:rsidRDefault="00C54F52" w:rsidP="00C54F52">
            <w:pPr>
              <w:jc w:val="center"/>
              <w:rPr>
                <w:rFonts w:ascii="Arial" w:hAnsi="Arial" w:cs="Arial"/>
              </w:rPr>
            </w:pPr>
          </w:p>
          <w:p w14:paraId="36B3341F" w14:textId="18EBA32C" w:rsidR="00472F68" w:rsidRPr="00B96A92" w:rsidRDefault="00472F68" w:rsidP="00472F68">
            <w:pPr>
              <w:jc w:val="center"/>
              <w:rPr>
                <w:rFonts w:ascii="Arial" w:hAnsi="Arial" w:cs="Arial"/>
                <w:b/>
                <w:bCs/>
              </w:rPr>
            </w:pPr>
            <w:r w:rsidRPr="00B96A92">
              <w:rPr>
                <w:rFonts w:ascii="Arial" w:hAnsi="Arial" w:cs="Arial"/>
                <w:b/>
                <w:bCs/>
              </w:rPr>
              <w:t xml:space="preserve">Key Assessment 1. </w:t>
            </w:r>
          </w:p>
          <w:p w14:paraId="13E36487" w14:textId="77777777" w:rsidR="00472F68" w:rsidRPr="00B96A92" w:rsidRDefault="00472F68" w:rsidP="00472F68">
            <w:pPr>
              <w:jc w:val="center"/>
              <w:rPr>
                <w:rFonts w:ascii="Arial" w:hAnsi="Arial" w:cs="Arial"/>
              </w:rPr>
            </w:pPr>
          </w:p>
          <w:p w14:paraId="7EE8809E" w14:textId="15944BAA" w:rsidR="00C54F52" w:rsidRPr="00B96A92" w:rsidRDefault="00472F68" w:rsidP="00472F68">
            <w:pPr>
              <w:jc w:val="center"/>
              <w:rPr>
                <w:rFonts w:ascii="Arial" w:hAnsi="Arial" w:cs="Arial"/>
              </w:rPr>
            </w:pPr>
            <w:r w:rsidRPr="00B96A92">
              <w:rPr>
                <w:rFonts w:ascii="Arial" w:hAnsi="Arial" w:cs="Arial"/>
              </w:rPr>
              <w:t>An assessment designed to interleave prior and current learning</w:t>
            </w:r>
          </w:p>
        </w:tc>
        <w:tc>
          <w:tcPr>
            <w:tcW w:w="1692" w:type="dxa"/>
          </w:tcPr>
          <w:p w14:paraId="389B3ACA" w14:textId="4AF1B339"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50E103DA" w14:textId="77777777" w:rsidR="00390ED5" w:rsidRPr="00B96A92" w:rsidRDefault="00390ED5" w:rsidP="00390ED5">
            <w:pPr>
              <w:rPr>
                <w:rFonts w:ascii="Arial" w:hAnsi="Arial" w:cs="Arial"/>
                <w:b/>
                <w:bCs/>
              </w:rPr>
            </w:pPr>
            <w:r w:rsidRPr="00B96A92">
              <w:rPr>
                <w:rFonts w:ascii="Arial" w:hAnsi="Arial" w:cs="Arial"/>
                <w:b/>
                <w:bCs/>
              </w:rPr>
              <w:t>SMSC:</w:t>
            </w:r>
          </w:p>
          <w:p w14:paraId="296179D6" w14:textId="77777777" w:rsidR="00F95FA5" w:rsidRPr="00B96A92" w:rsidRDefault="00F95FA5" w:rsidP="00F95FA5">
            <w:pPr>
              <w:rPr>
                <w:rFonts w:ascii="Arial" w:hAnsi="Arial" w:cs="Arial"/>
                <w:color w:val="000000"/>
              </w:rPr>
            </w:pPr>
            <w:r w:rsidRPr="00B96A92">
              <w:rPr>
                <w:rFonts w:ascii="Arial" w:hAnsi="Arial" w:cs="Arial"/>
                <w:color w:val="000000"/>
              </w:rPr>
              <w:t>Moral (Logical problem-solving)</w:t>
            </w:r>
          </w:p>
          <w:p w14:paraId="07CE5A1C" w14:textId="77777777" w:rsidR="00390ED5" w:rsidRPr="00B96A92" w:rsidRDefault="00390ED5" w:rsidP="00390ED5">
            <w:pPr>
              <w:rPr>
                <w:rFonts w:ascii="Arial" w:hAnsi="Arial" w:cs="Arial"/>
              </w:rPr>
            </w:pPr>
          </w:p>
          <w:p w14:paraId="1263A8F6" w14:textId="77777777" w:rsidR="00390ED5" w:rsidRPr="00B96A92" w:rsidRDefault="00390ED5" w:rsidP="00390ED5">
            <w:pPr>
              <w:rPr>
                <w:rFonts w:ascii="Arial" w:hAnsi="Arial" w:cs="Arial"/>
                <w:b/>
                <w:bCs/>
              </w:rPr>
            </w:pPr>
            <w:r w:rsidRPr="00B96A92">
              <w:rPr>
                <w:rFonts w:ascii="Arial" w:hAnsi="Arial" w:cs="Arial"/>
                <w:b/>
                <w:bCs/>
              </w:rPr>
              <w:t>British Values:</w:t>
            </w:r>
          </w:p>
          <w:p w14:paraId="03050809" w14:textId="77777777" w:rsidR="00A02FE5" w:rsidRPr="00B96A92" w:rsidRDefault="00A02FE5" w:rsidP="00A02FE5">
            <w:pPr>
              <w:rPr>
                <w:rFonts w:ascii="Arial" w:hAnsi="Arial" w:cs="Arial"/>
                <w:color w:val="000000"/>
              </w:rPr>
            </w:pPr>
            <w:r w:rsidRPr="00B96A92">
              <w:rPr>
                <w:rFonts w:ascii="Arial" w:hAnsi="Arial" w:cs="Arial"/>
                <w:color w:val="000000"/>
              </w:rPr>
              <w:t>Rule of Law (Following structured methods)</w:t>
            </w:r>
          </w:p>
          <w:p w14:paraId="08893D77" w14:textId="77777777" w:rsidR="00390ED5" w:rsidRPr="00B96A92" w:rsidRDefault="00390ED5" w:rsidP="00390ED5">
            <w:pPr>
              <w:rPr>
                <w:rFonts w:ascii="Arial" w:hAnsi="Arial" w:cs="Arial"/>
                <w:b/>
                <w:bCs/>
              </w:rPr>
            </w:pPr>
          </w:p>
          <w:p w14:paraId="3554CC01" w14:textId="77777777" w:rsidR="00C54F52" w:rsidRPr="00B96A92" w:rsidRDefault="00390ED5" w:rsidP="00390ED5">
            <w:pPr>
              <w:rPr>
                <w:rFonts w:ascii="Arial" w:hAnsi="Arial" w:cs="Arial"/>
                <w:b/>
                <w:bCs/>
              </w:rPr>
            </w:pPr>
            <w:r w:rsidRPr="00B96A92">
              <w:rPr>
                <w:rFonts w:ascii="Arial" w:hAnsi="Arial" w:cs="Arial"/>
                <w:b/>
                <w:bCs/>
              </w:rPr>
              <w:t>Careers:</w:t>
            </w:r>
          </w:p>
          <w:p w14:paraId="0EF2642F" w14:textId="77777777" w:rsidR="00A02FE5" w:rsidRPr="00B96A92" w:rsidRDefault="00A02FE5" w:rsidP="00A02FE5">
            <w:pPr>
              <w:rPr>
                <w:rFonts w:ascii="Arial" w:hAnsi="Arial" w:cs="Arial"/>
                <w:color w:val="000000"/>
              </w:rPr>
            </w:pPr>
            <w:r w:rsidRPr="00B96A92">
              <w:rPr>
                <w:rFonts w:ascii="Arial" w:hAnsi="Arial" w:cs="Arial"/>
                <w:color w:val="000000"/>
              </w:rPr>
              <w:t>Engineering, Data Science, Economics</w:t>
            </w:r>
          </w:p>
          <w:p w14:paraId="73A9A4D3" w14:textId="77777777" w:rsidR="00A02FE5" w:rsidRPr="00B96A92" w:rsidRDefault="00A02FE5" w:rsidP="00390ED5">
            <w:pPr>
              <w:rPr>
                <w:rFonts w:ascii="Arial" w:hAnsi="Arial" w:cs="Arial"/>
              </w:rPr>
            </w:pPr>
          </w:p>
          <w:p w14:paraId="4E252D29" w14:textId="77777777" w:rsidR="00C57693" w:rsidRPr="00B96A92" w:rsidRDefault="00C57693" w:rsidP="00C57693">
            <w:pPr>
              <w:rPr>
                <w:rFonts w:ascii="Arial" w:hAnsi="Arial" w:cs="Arial"/>
                <w:b/>
                <w:bCs/>
              </w:rPr>
            </w:pPr>
            <w:r w:rsidRPr="00B96A92">
              <w:rPr>
                <w:rFonts w:ascii="Arial" w:hAnsi="Arial" w:cs="Arial"/>
                <w:b/>
                <w:bCs/>
              </w:rPr>
              <w:t>Topic Misconceptions:</w:t>
            </w:r>
          </w:p>
          <w:p w14:paraId="3A80E71C" w14:textId="6366C2CC" w:rsidR="00C57693" w:rsidRPr="00B96A92" w:rsidRDefault="00205368" w:rsidP="00390ED5">
            <w:pPr>
              <w:rPr>
                <w:rFonts w:ascii="Arial" w:hAnsi="Arial" w:cs="Arial"/>
              </w:rPr>
            </w:pPr>
            <w:r w:rsidRPr="00B96A92">
              <w:rPr>
                <w:rFonts w:ascii="Arial" w:hAnsi="Arial" w:cs="Arial"/>
              </w:rPr>
              <w:t>Equations always have one solution; Inequalities and equations are the same; Solutions to inequalities are always exact values.</w:t>
            </w:r>
          </w:p>
        </w:tc>
      </w:tr>
      <w:tr w:rsidR="00C54F52" w:rsidRPr="00B96A92" w14:paraId="27B7717C" w14:textId="425914B1" w:rsidTr="00CB5035">
        <w:trPr>
          <w:trHeight w:val="300"/>
        </w:trPr>
        <w:tc>
          <w:tcPr>
            <w:tcW w:w="641" w:type="dxa"/>
            <w:vMerge/>
            <w:shd w:val="clear" w:color="auto" w:fill="FFD966" w:themeFill="accent4" w:themeFillTint="99"/>
            <w:textDirection w:val="btLr"/>
          </w:tcPr>
          <w:p w14:paraId="2D80FD30" w14:textId="77777777" w:rsidR="00C54F52" w:rsidRPr="00B96A92" w:rsidRDefault="00C54F52" w:rsidP="00C54F52">
            <w:pPr>
              <w:ind w:left="113" w:right="113"/>
              <w:jc w:val="center"/>
              <w:rPr>
                <w:rFonts w:ascii="Arial" w:hAnsi="Arial" w:cs="Arial"/>
                <w:b/>
                <w:bCs/>
              </w:rPr>
            </w:pPr>
          </w:p>
        </w:tc>
        <w:tc>
          <w:tcPr>
            <w:tcW w:w="903" w:type="dxa"/>
          </w:tcPr>
          <w:p w14:paraId="487DE092" w14:textId="77777777" w:rsidR="00C54F52" w:rsidRPr="00B96A92" w:rsidRDefault="00C54F52" w:rsidP="00C54F52">
            <w:pPr>
              <w:rPr>
                <w:rFonts w:ascii="Arial" w:hAnsi="Arial" w:cs="Arial"/>
                <w:b/>
                <w:bCs/>
              </w:rPr>
            </w:pPr>
          </w:p>
        </w:tc>
        <w:tc>
          <w:tcPr>
            <w:tcW w:w="1121" w:type="dxa"/>
          </w:tcPr>
          <w:p w14:paraId="201D1B7B" w14:textId="274B41D6" w:rsidR="00C54F52" w:rsidRPr="00B96A92" w:rsidRDefault="00C54F52" w:rsidP="00C54F52">
            <w:pPr>
              <w:spacing w:after="120"/>
              <w:rPr>
                <w:rFonts w:ascii="Arial" w:hAnsi="Arial" w:cs="Arial"/>
                <w:b/>
                <w:bCs/>
              </w:rPr>
            </w:pPr>
            <w:r w:rsidRPr="00B96A92">
              <w:rPr>
                <w:rFonts w:ascii="Arial" w:hAnsi="Arial" w:cs="Arial"/>
                <w:b/>
                <w:bCs/>
              </w:rPr>
              <w:t>3 Weeks</w:t>
            </w:r>
          </w:p>
        </w:tc>
        <w:tc>
          <w:tcPr>
            <w:tcW w:w="1782" w:type="dxa"/>
            <w:vAlign w:val="center"/>
          </w:tcPr>
          <w:p w14:paraId="17B3FA61" w14:textId="30AF14BA"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Trigonometry</w:t>
            </w:r>
          </w:p>
        </w:tc>
        <w:tc>
          <w:tcPr>
            <w:tcW w:w="4796" w:type="dxa"/>
          </w:tcPr>
          <w:p w14:paraId="3C67A733"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ratio in similar right-angled triangles</w:t>
            </w:r>
            <w:r w:rsidRPr="00B96A92">
              <w:rPr>
                <w:rFonts w:ascii="Arial" w:hAnsi="Arial" w:cs="Arial"/>
              </w:rPr>
              <w:tab/>
            </w:r>
            <w:r w:rsidRPr="00B96A92">
              <w:rPr>
                <w:rFonts w:ascii="Arial" w:hAnsi="Arial" w:cs="Arial"/>
              </w:rPr>
              <w:tab/>
            </w:r>
          </w:p>
          <w:p w14:paraId="6F86235F" w14:textId="1E53EC9C"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Work fluently with hypotenuse, opposite and adjacent sides</w:t>
            </w:r>
            <w:r w:rsidRPr="00B96A92">
              <w:rPr>
                <w:rFonts w:ascii="Arial" w:hAnsi="Arial" w:cs="Arial"/>
              </w:rPr>
              <w:tab/>
            </w:r>
          </w:p>
          <w:p w14:paraId="0807D72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tangent ratio to find missing side lengths</w:t>
            </w:r>
            <w:r w:rsidRPr="00B96A92">
              <w:rPr>
                <w:rFonts w:ascii="Arial" w:hAnsi="Arial" w:cs="Arial"/>
              </w:rPr>
              <w:tab/>
            </w:r>
            <w:r w:rsidRPr="00B96A92">
              <w:rPr>
                <w:rFonts w:ascii="Arial" w:hAnsi="Arial" w:cs="Arial"/>
              </w:rPr>
              <w:tab/>
            </w:r>
          </w:p>
          <w:p w14:paraId="2FD65694" w14:textId="7185351F"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the sine and cosine ratios to find missing side lengths</w:t>
            </w:r>
            <w:r w:rsidRPr="00B96A92">
              <w:rPr>
                <w:rFonts w:ascii="Arial" w:hAnsi="Arial" w:cs="Arial"/>
              </w:rPr>
              <w:tab/>
            </w:r>
          </w:p>
          <w:p w14:paraId="4CC429F5" w14:textId="4A71242A"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sine, cosine and tangent ratios to find missing lengths</w:t>
            </w:r>
            <w:r w:rsidRPr="00B96A92">
              <w:rPr>
                <w:rFonts w:ascii="Arial" w:hAnsi="Arial" w:cs="Arial"/>
              </w:rPr>
              <w:tab/>
            </w:r>
          </w:p>
          <w:p w14:paraId="1C8A6CB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sine, cosine and tangent to find missing angles</w:t>
            </w:r>
            <w:r w:rsidRPr="00B96A92">
              <w:rPr>
                <w:rFonts w:ascii="Arial" w:hAnsi="Arial" w:cs="Arial"/>
              </w:rPr>
              <w:tab/>
            </w:r>
            <w:r w:rsidRPr="00B96A92">
              <w:rPr>
                <w:rFonts w:ascii="Arial" w:hAnsi="Arial" w:cs="Arial"/>
              </w:rPr>
              <w:tab/>
            </w:r>
          </w:p>
          <w:p w14:paraId="057900EC" w14:textId="31113DAF"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Select appropriate method to solve right-angled triangle problems inc. Pythagoras</w:t>
            </w:r>
          </w:p>
          <w:p w14:paraId="0E2514C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Work with Key Angles in right-angled triangles</w:t>
            </w:r>
            <w:r w:rsidRPr="00B96A92">
              <w:rPr>
                <w:rFonts w:ascii="Arial" w:hAnsi="Arial" w:cs="Arial"/>
              </w:rPr>
              <w:tab/>
            </w:r>
            <w:r w:rsidRPr="00B96A92">
              <w:rPr>
                <w:rFonts w:ascii="Arial" w:hAnsi="Arial" w:cs="Arial"/>
              </w:rPr>
              <w:tab/>
            </w:r>
          </w:p>
          <w:p w14:paraId="3F9C1015" w14:textId="385F9DEF"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trigonometry in 3D shapes (H)</w:t>
            </w:r>
            <w:r w:rsidRPr="00B96A92">
              <w:rPr>
                <w:rFonts w:ascii="Arial" w:hAnsi="Arial" w:cs="Arial"/>
              </w:rPr>
              <w:tab/>
            </w:r>
          </w:p>
          <w:p w14:paraId="6121C906" w14:textId="2A311782"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the Sine rule for area of a triangle</w:t>
            </w:r>
            <w:r w:rsidRPr="00B96A92">
              <w:rPr>
                <w:rFonts w:ascii="Arial" w:hAnsi="Arial" w:cs="Arial"/>
              </w:rPr>
              <w:tab/>
            </w:r>
            <w:r w:rsidRPr="00B96A92">
              <w:rPr>
                <w:rFonts w:ascii="Arial" w:hAnsi="Arial" w:cs="Arial"/>
              </w:rPr>
              <w:tab/>
            </w:r>
          </w:p>
          <w:p w14:paraId="6829CB63"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sine rule for lengths and angles (H)</w:t>
            </w:r>
            <w:r w:rsidRPr="00B96A92">
              <w:rPr>
                <w:rFonts w:ascii="Arial" w:hAnsi="Arial" w:cs="Arial"/>
              </w:rPr>
              <w:tab/>
            </w:r>
            <w:r w:rsidRPr="00B96A92">
              <w:rPr>
                <w:rFonts w:ascii="Arial" w:hAnsi="Arial" w:cs="Arial"/>
              </w:rPr>
              <w:tab/>
            </w:r>
          </w:p>
          <w:p w14:paraId="58D3367E" w14:textId="58337DE2"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cosine rule to find lengths and angles (H)</w:t>
            </w:r>
            <w:r w:rsidRPr="00B96A92">
              <w:rPr>
                <w:rFonts w:ascii="Arial" w:hAnsi="Arial" w:cs="Arial"/>
              </w:rPr>
              <w:tab/>
            </w:r>
          </w:p>
        </w:tc>
        <w:tc>
          <w:tcPr>
            <w:tcW w:w="1830" w:type="dxa"/>
            <w:vAlign w:val="center"/>
          </w:tcPr>
          <w:p w14:paraId="39DE5B1D" w14:textId="21D06246" w:rsidR="00C54F52" w:rsidRPr="00B96A92" w:rsidRDefault="00C54F52" w:rsidP="00C54F52">
            <w:pPr>
              <w:jc w:val="center"/>
              <w:rPr>
                <w:rFonts w:ascii="Arial" w:hAnsi="Arial" w:cs="Arial"/>
              </w:rPr>
            </w:pPr>
            <w:r w:rsidRPr="00B96A92">
              <w:rPr>
                <w:rFonts w:ascii="Arial" w:hAnsi="Arial" w:cs="Arial"/>
              </w:rPr>
              <w:t>Joint block test.</w:t>
            </w:r>
          </w:p>
          <w:p w14:paraId="225A2B1F" w14:textId="77777777" w:rsidR="00C54F52" w:rsidRPr="00B96A92" w:rsidRDefault="00C54F52" w:rsidP="00C54F52">
            <w:pPr>
              <w:jc w:val="center"/>
              <w:rPr>
                <w:rFonts w:ascii="Arial" w:hAnsi="Arial" w:cs="Arial"/>
              </w:rPr>
            </w:pPr>
          </w:p>
          <w:p w14:paraId="783517F4" w14:textId="6B7B80DC"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27E4E7B9" w14:textId="7258A64D"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125BA1CF" w14:textId="26E19CCA" w:rsidR="00390ED5" w:rsidRPr="00B96A92" w:rsidRDefault="00390ED5" w:rsidP="00390ED5">
            <w:pPr>
              <w:rPr>
                <w:rFonts w:ascii="Arial" w:hAnsi="Arial" w:cs="Arial"/>
                <w:b/>
                <w:bCs/>
              </w:rPr>
            </w:pPr>
            <w:r w:rsidRPr="00B96A92">
              <w:rPr>
                <w:rFonts w:ascii="Arial" w:hAnsi="Arial" w:cs="Arial"/>
                <w:b/>
                <w:bCs/>
              </w:rPr>
              <w:t>SMSC:</w:t>
            </w:r>
          </w:p>
          <w:p w14:paraId="72A259C7" w14:textId="77777777" w:rsidR="00F906DE" w:rsidRPr="00B96A92" w:rsidRDefault="00F906DE" w:rsidP="00F906DE">
            <w:pPr>
              <w:rPr>
                <w:rFonts w:ascii="Arial" w:hAnsi="Arial" w:cs="Arial"/>
                <w:color w:val="000000"/>
              </w:rPr>
            </w:pPr>
            <w:r w:rsidRPr="00B96A92">
              <w:rPr>
                <w:rFonts w:ascii="Arial" w:hAnsi="Arial" w:cs="Arial"/>
                <w:color w:val="000000"/>
              </w:rPr>
              <w:t>Spiritual (Role of triangles in nature)</w:t>
            </w:r>
          </w:p>
          <w:p w14:paraId="24AE7BF7" w14:textId="77777777" w:rsidR="00390ED5" w:rsidRPr="00B96A92" w:rsidRDefault="00390ED5" w:rsidP="00390ED5">
            <w:pPr>
              <w:rPr>
                <w:rFonts w:ascii="Arial" w:hAnsi="Arial" w:cs="Arial"/>
              </w:rPr>
            </w:pPr>
          </w:p>
          <w:p w14:paraId="54D67737" w14:textId="77777777" w:rsidR="00390ED5" w:rsidRPr="00B96A92" w:rsidRDefault="00390ED5" w:rsidP="00390ED5">
            <w:pPr>
              <w:rPr>
                <w:rFonts w:ascii="Arial" w:hAnsi="Arial" w:cs="Arial"/>
                <w:b/>
                <w:bCs/>
              </w:rPr>
            </w:pPr>
            <w:r w:rsidRPr="00B96A92">
              <w:rPr>
                <w:rFonts w:ascii="Arial" w:hAnsi="Arial" w:cs="Arial"/>
                <w:b/>
                <w:bCs/>
              </w:rPr>
              <w:t>British Values:</w:t>
            </w:r>
          </w:p>
          <w:p w14:paraId="134D5B3F" w14:textId="77777777" w:rsidR="00495C92" w:rsidRPr="00B96A92" w:rsidRDefault="00495C92" w:rsidP="00495C92">
            <w:pPr>
              <w:rPr>
                <w:rFonts w:ascii="Arial" w:hAnsi="Arial" w:cs="Arial"/>
                <w:color w:val="000000"/>
              </w:rPr>
            </w:pPr>
            <w:r w:rsidRPr="00B96A92">
              <w:rPr>
                <w:rFonts w:ascii="Arial" w:hAnsi="Arial" w:cs="Arial"/>
                <w:color w:val="000000"/>
              </w:rPr>
              <w:t>Individual Liberty (Using maths in navigation)</w:t>
            </w:r>
          </w:p>
          <w:p w14:paraId="603C0BBA" w14:textId="77777777" w:rsidR="00390ED5" w:rsidRPr="00B96A92" w:rsidRDefault="00390ED5" w:rsidP="00390ED5">
            <w:pPr>
              <w:rPr>
                <w:rFonts w:ascii="Arial" w:hAnsi="Arial" w:cs="Arial"/>
                <w:b/>
                <w:bCs/>
              </w:rPr>
            </w:pPr>
          </w:p>
          <w:p w14:paraId="2B8078F1" w14:textId="77777777" w:rsidR="00C54F52" w:rsidRPr="00B96A92" w:rsidRDefault="00390ED5" w:rsidP="00390ED5">
            <w:pPr>
              <w:rPr>
                <w:rFonts w:ascii="Arial" w:hAnsi="Arial" w:cs="Arial"/>
                <w:b/>
                <w:bCs/>
              </w:rPr>
            </w:pPr>
            <w:r w:rsidRPr="00B96A92">
              <w:rPr>
                <w:rFonts w:ascii="Arial" w:hAnsi="Arial" w:cs="Arial"/>
                <w:b/>
                <w:bCs/>
              </w:rPr>
              <w:t>Careers:</w:t>
            </w:r>
          </w:p>
          <w:p w14:paraId="6D2C6593" w14:textId="77777777" w:rsidR="00495C92" w:rsidRPr="00B96A92" w:rsidRDefault="00495C92" w:rsidP="00495C92">
            <w:pPr>
              <w:rPr>
                <w:rFonts w:ascii="Arial" w:hAnsi="Arial" w:cs="Arial"/>
                <w:color w:val="000000"/>
              </w:rPr>
            </w:pPr>
            <w:r w:rsidRPr="00B96A92">
              <w:rPr>
                <w:rFonts w:ascii="Arial" w:hAnsi="Arial" w:cs="Arial"/>
                <w:color w:val="000000"/>
              </w:rPr>
              <w:t>Surveying, Astronomy, Architecture</w:t>
            </w:r>
          </w:p>
          <w:p w14:paraId="0EC1EC5D" w14:textId="77777777" w:rsidR="00495C92" w:rsidRPr="00B96A92" w:rsidRDefault="00495C92" w:rsidP="00390ED5">
            <w:pPr>
              <w:rPr>
                <w:rFonts w:ascii="Arial" w:hAnsi="Arial" w:cs="Arial"/>
              </w:rPr>
            </w:pPr>
          </w:p>
          <w:p w14:paraId="409567A7"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E7BA290" w14:textId="655CBF9E" w:rsidR="00C57693" w:rsidRPr="00B96A92" w:rsidRDefault="003937F5" w:rsidP="00390ED5">
            <w:pPr>
              <w:rPr>
                <w:rFonts w:ascii="Arial" w:hAnsi="Arial" w:cs="Arial"/>
              </w:rPr>
            </w:pPr>
            <w:r w:rsidRPr="00B96A92">
              <w:rPr>
                <w:rFonts w:ascii="Arial" w:hAnsi="Arial" w:cs="Arial"/>
              </w:rPr>
              <w:t>Trigonometric ratios (sine, cosine, tangent) can be used for all angles; Trigonometric functions only apply to right-angled triangles.</w:t>
            </w:r>
          </w:p>
        </w:tc>
      </w:tr>
      <w:tr w:rsidR="007609F0" w:rsidRPr="00B96A92" w14:paraId="538577CC" w14:textId="77777777" w:rsidTr="00CB5035">
        <w:trPr>
          <w:trHeight w:val="300"/>
        </w:trPr>
        <w:tc>
          <w:tcPr>
            <w:tcW w:w="641" w:type="dxa"/>
            <w:vMerge/>
            <w:shd w:val="clear" w:color="auto" w:fill="FFD966" w:themeFill="accent4" w:themeFillTint="99"/>
            <w:textDirection w:val="btLr"/>
          </w:tcPr>
          <w:p w14:paraId="13F4C013" w14:textId="77777777" w:rsidR="007609F0" w:rsidRPr="00B96A92" w:rsidRDefault="007609F0" w:rsidP="00C54F52">
            <w:pPr>
              <w:ind w:left="113" w:right="113"/>
              <w:jc w:val="center"/>
              <w:rPr>
                <w:rFonts w:ascii="Arial" w:hAnsi="Arial" w:cs="Arial"/>
                <w:b/>
                <w:bCs/>
              </w:rPr>
            </w:pPr>
          </w:p>
        </w:tc>
        <w:tc>
          <w:tcPr>
            <w:tcW w:w="903" w:type="dxa"/>
          </w:tcPr>
          <w:p w14:paraId="2F79604F" w14:textId="77777777" w:rsidR="007609F0" w:rsidRPr="00B96A92" w:rsidRDefault="007609F0" w:rsidP="00C54F52">
            <w:pPr>
              <w:rPr>
                <w:rFonts w:ascii="Arial" w:hAnsi="Arial" w:cs="Arial"/>
                <w:b/>
                <w:bCs/>
              </w:rPr>
            </w:pPr>
          </w:p>
        </w:tc>
        <w:tc>
          <w:tcPr>
            <w:tcW w:w="1121" w:type="dxa"/>
          </w:tcPr>
          <w:p w14:paraId="5E709482" w14:textId="0600745C" w:rsidR="007609F0" w:rsidRPr="00B96A92" w:rsidRDefault="007609F0" w:rsidP="00C54F52">
            <w:pPr>
              <w:spacing w:after="120"/>
              <w:rPr>
                <w:rFonts w:ascii="Arial" w:hAnsi="Arial" w:cs="Arial"/>
                <w:b/>
                <w:bCs/>
              </w:rPr>
            </w:pPr>
            <w:r w:rsidRPr="00B96A92">
              <w:rPr>
                <w:rFonts w:ascii="Arial" w:hAnsi="Arial" w:cs="Arial"/>
                <w:b/>
                <w:bCs/>
              </w:rPr>
              <w:t xml:space="preserve">1 week </w:t>
            </w:r>
          </w:p>
        </w:tc>
        <w:tc>
          <w:tcPr>
            <w:tcW w:w="1782" w:type="dxa"/>
            <w:vAlign w:val="center"/>
          </w:tcPr>
          <w:p w14:paraId="1FFE28F4" w14:textId="1885778D" w:rsidR="007609F0" w:rsidRPr="00B96A92" w:rsidRDefault="007609F0" w:rsidP="00C54F52">
            <w:pPr>
              <w:jc w:val="center"/>
              <w:rPr>
                <w:rFonts w:ascii="Arial" w:hAnsi="Arial" w:cs="Arial"/>
                <w:b/>
                <w:bCs/>
                <w:color w:val="000000" w:themeColor="text1"/>
              </w:rPr>
            </w:pPr>
            <w:r w:rsidRPr="00B96A92">
              <w:rPr>
                <w:rFonts w:ascii="Arial" w:hAnsi="Arial" w:cs="Arial"/>
                <w:b/>
                <w:bCs/>
                <w:color w:val="000000" w:themeColor="text1"/>
              </w:rPr>
              <w:t>Assessment</w:t>
            </w:r>
          </w:p>
        </w:tc>
        <w:tc>
          <w:tcPr>
            <w:tcW w:w="4796" w:type="dxa"/>
          </w:tcPr>
          <w:p w14:paraId="7475D76D" w14:textId="77777777" w:rsidR="007609F0" w:rsidRPr="00B96A92" w:rsidRDefault="007609F0" w:rsidP="007609F0">
            <w:pPr>
              <w:pStyle w:val="ListParagraph"/>
              <w:spacing w:line="360" w:lineRule="auto"/>
              <w:rPr>
                <w:rFonts w:ascii="Arial" w:hAnsi="Arial" w:cs="Arial"/>
              </w:rPr>
            </w:pPr>
          </w:p>
        </w:tc>
        <w:tc>
          <w:tcPr>
            <w:tcW w:w="1830" w:type="dxa"/>
            <w:vAlign w:val="center"/>
          </w:tcPr>
          <w:p w14:paraId="67D6790A" w14:textId="77777777" w:rsidR="007609F0" w:rsidRPr="00B96A92" w:rsidRDefault="007609F0" w:rsidP="00C54F52">
            <w:pPr>
              <w:jc w:val="center"/>
              <w:rPr>
                <w:rFonts w:ascii="Arial" w:hAnsi="Arial" w:cs="Arial"/>
              </w:rPr>
            </w:pPr>
          </w:p>
        </w:tc>
        <w:tc>
          <w:tcPr>
            <w:tcW w:w="1692" w:type="dxa"/>
          </w:tcPr>
          <w:p w14:paraId="29EE6BFF" w14:textId="77777777" w:rsidR="007609F0" w:rsidRPr="00B96A92" w:rsidRDefault="007609F0" w:rsidP="00C54F52">
            <w:pPr>
              <w:rPr>
                <w:rFonts w:ascii="Arial" w:hAnsi="Arial" w:cs="Arial"/>
              </w:rPr>
            </w:pPr>
          </w:p>
        </w:tc>
        <w:tc>
          <w:tcPr>
            <w:tcW w:w="2681" w:type="dxa"/>
          </w:tcPr>
          <w:p w14:paraId="3AB1D6AD" w14:textId="77777777" w:rsidR="007609F0" w:rsidRPr="00B96A92" w:rsidRDefault="007609F0" w:rsidP="00390ED5">
            <w:pPr>
              <w:rPr>
                <w:rFonts w:ascii="Arial" w:hAnsi="Arial" w:cs="Arial"/>
                <w:b/>
                <w:bCs/>
              </w:rPr>
            </w:pPr>
          </w:p>
        </w:tc>
      </w:tr>
      <w:tr w:rsidR="00C54F52" w:rsidRPr="00B96A92" w14:paraId="5787C04B" w14:textId="4B3FDBEA" w:rsidTr="00CB5035">
        <w:trPr>
          <w:trHeight w:val="300"/>
        </w:trPr>
        <w:tc>
          <w:tcPr>
            <w:tcW w:w="641" w:type="dxa"/>
            <w:vMerge/>
            <w:textDirection w:val="btLr"/>
          </w:tcPr>
          <w:p w14:paraId="569E783F" w14:textId="77777777" w:rsidR="00C54F52" w:rsidRPr="00B96A92" w:rsidRDefault="00C54F52" w:rsidP="00C54F52">
            <w:pPr>
              <w:ind w:left="113" w:right="113"/>
              <w:jc w:val="center"/>
              <w:rPr>
                <w:rFonts w:ascii="Arial" w:hAnsi="Arial" w:cs="Arial"/>
                <w:b/>
                <w:bCs/>
              </w:rPr>
            </w:pPr>
          </w:p>
        </w:tc>
        <w:tc>
          <w:tcPr>
            <w:tcW w:w="903" w:type="dxa"/>
          </w:tcPr>
          <w:p w14:paraId="1BDF678D" w14:textId="77777777" w:rsidR="00C54F52" w:rsidRPr="00B96A92" w:rsidRDefault="00C54F52" w:rsidP="00C54F52">
            <w:pPr>
              <w:rPr>
                <w:rFonts w:ascii="Arial" w:hAnsi="Arial" w:cs="Arial"/>
                <w:b/>
                <w:bCs/>
              </w:rPr>
            </w:pPr>
            <w:r w:rsidRPr="00B96A92">
              <w:rPr>
                <w:rFonts w:ascii="Arial" w:hAnsi="Arial" w:cs="Arial"/>
                <w:b/>
                <w:bCs/>
              </w:rPr>
              <w:t>Au</w:t>
            </w:r>
            <w:r w:rsidR="007609F0" w:rsidRPr="00B96A92">
              <w:rPr>
                <w:rFonts w:ascii="Arial" w:hAnsi="Arial" w:cs="Arial"/>
                <w:b/>
                <w:bCs/>
              </w:rPr>
              <w:t>.</w:t>
            </w:r>
            <w:r w:rsidRPr="00B96A92">
              <w:rPr>
                <w:rFonts w:ascii="Arial" w:hAnsi="Arial" w:cs="Arial"/>
                <w:b/>
                <w:bCs/>
              </w:rPr>
              <w:t>2</w:t>
            </w:r>
          </w:p>
          <w:p w14:paraId="27FD54F3" w14:textId="77777777" w:rsidR="00F677AE" w:rsidRPr="00B96A92" w:rsidRDefault="00F677AE" w:rsidP="00C54F52">
            <w:pPr>
              <w:rPr>
                <w:rFonts w:ascii="Arial" w:hAnsi="Arial" w:cs="Arial"/>
                <w:b/>
                <w:bCs/>
              </w:rPr>
            </w:pPr>
          </w:p>
          <w:p w14:paraId="1877F41D" w14:textId="64CE871F" w:rsidR="00F677AE" w:rsidRPr="00B96A92" w:rsidRDefault="00F677AE" w:rsidP="00C54F52">
            <w:pPr>
              <w:rPr>
                <w:rFonts w:ascii="Arial" w:hAnsi="Arial" w:cs="Arial"/>
                <w:b/>
                <w:bCs/>
              </w:rPr>
            </w:pPr>
            <w:r w:rsidRPr="00B96A92">
              <w:rPr>
                <w:rFonts w:ascii="Arial" w:hAnsi="Arial" w:cs="Arial"/>
                <w:b/>
                <w:bCs/>
              </w:rPr>
              <w:t>6 wks</w:t>
            </w:r>
          </w:p>
        </w:tc>
        <w:tc>
          <w:tcPr>
            <w:tcW w:w="1121" w:type="dxa"/>
          </w:tcPr>
          <w:p w14:paraId="4CDCBBA0" w14:textId="53E7B438" w:rsidR="00C54F52" w:rsidRPr="00B96A92" w:rsidRDefault="00C54F52" w:rsidP="00C54F52">
            <w:pPr>
              <w:spacing w:after="120"/>
              <w:rPr>
                <w:rFonts w:ascii="Arial" w:hAnsi="Arial" w:cs="Arial"/>
                <w:b/>
                <w:bCs/>
              </w:rPr>
            </w:pPr>
            <w:r w:rsidRPr="00B96A92">
              <w:rPr>
                <w:rFonts w:ascii="Arial" w:hAnsi="Arial" w:cs="Arial"/>
                <w:b/>
                <w:bCs/>
              </w:rPr>
              <w:t xml:space="preserve">3 Weeks </w:t>
            </w:r>
          </w:p>
        </w:tc>
        <w:tc>
          <w:tcPr>
            <w:tcW w:w="1782" w:type="dxa"/>
            <w:vAlign w:val="center"/>
          </w:tcPr>
          <w:p w14:paraId="4B16C0B7" w14:textId="0607446D"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Simultaneous Equations</w:t>
            </w:r>
          </w:p>
        </w:tc>
        <w:tc>
          <w:tcPr>
            <w:tcW w:w="4796" w:type="dxa"/>
          </w:tcPr>
          <w:p w14:paraId="7E6FFF92" w14:textId="3FE9DFF2"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that equations can have more than one solution and determine whether (x,y) is a solution to a pair of equations</w:t>
            </w:r>
            <w:r w:rsidRPr="00B96A92">
              <w:rPr>
                <w:rFonts w:ascii="Arial" w:hAnsi="Arial" w:cs="Arial"/>
              </w:rPr>
              <w:tab/>
            </w:r>
          </w:p>
          <w:p w14:paraId="29AC8E8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a pair of linear simultaneous equations by substituting a known variable</w:t>
            </w:r>
            <w:r w:rsidRPr="00B96A92">
              <w:rPr>
                <w:rFonts w:ascii="Arial" w:hAnsi="Arial" w:cs="Arial"/>
              </w:rPr>
              <w:tab/>
            </w:r>
            <w:r w:rsidRPr="00B96A92">
              <w:rPr>
                <w:rFonts w:ascii="Arial" w:hAnsi="Arial" w:cs="Arial"/>
              </w:rPr>
              <w:tab/>
            </w:r>
          </w:p>
          <w:p w14:paraId="5BE3DE7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a pair of linear simultaneous equations by substituting an expression</w:t>
            </w:r>
            <w:r w:rsidRPr="00B96A92">
              <w:rPr>
                <w:rFonts w:ascii="Arial" w:hAnsi="Arial" w:cs="Arial"/>
              </w:rPr>
              <w:tab/>
            </w:r>
            <w:r w:rsidRPr="00B96A92">
              <w:rPr>
                <w:rFonts w:ascii="Arial" w:hAnsi="Arial" w:cs="Arial"/>
              </w:rPr>
              <w:tab/>
            </w:r>
          </w:p>
          <w:p w14:paraId="4FDAD293" w14:textId="0A412B66"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a pair of linear simultaneous equations using graphs</w:t>
            </w:r>
            <w:r w:rsidRPr="00B96A92">
              <w:rPr>
                <w:rFonts w:ascii="Arial" w:hAnsi="Arial" w:cs="Arial"/>
              </w:rPr>
              <w:tab/>
            </w:r>
          </w:p>
          <w:p w14:paraId="18CD2C98" w14:textId="012A8B6D"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a pair of linear simultaneous equations by subtracting or adding equations</w:t>
            </w:r>
            <w:r w:rsidRPr="00B96A92">
              <w:rPr>
                <w:rFonts w:ascii="Arial" w:hAnsi="Arial" w:cs="Arial"/>
              </w:rPr>
              <w:tab/>
            </w:r>
            <w:r w:rsidRPr="00B96A92">
              <w:rPr>
                <w:rFonts w:ascii="Arial" w:hAnsi="Arial" w:cs="Arial"/>
              </w:rPr>
              <w:tab/>
            </w:r>
          </w:p>
          <w:p w14:paraId="123478D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a given equation to derive related facts</w:t>
            </w:r>
            <w:r w:rsidRPr="00B96A92">
              <w:rPr>
                <w:rFonts w:ascii="Arial" w:hAnsi="Arial" w:cs="Arial"/>
              </w:rPr>
              <w:tab/>
            </w:r>
            <w:r w:rsidRPr="00B96A92">
              <w:rPr>
                <w:rFonts w:ascii="Arial" w:hAnsi="Arial" w:cs="Arial"/>
              </w:rPr>
              <w:tab/>
            </w:r>
          </w:p>
          <w:p w14:paraId="020DB897" w14:textId="3B1DE6AC"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linear simultaneous equations by multiplying one or two equations</w:t>
            </w:r>
            <w:r w:rsidRPr="00B96A92">
              <w:rPr>
                <w:rFonts w:ascii="Arial" w:hAnsi="Arial" w:cs="Arial"/>
              </w:rPr>
              <w:tab/>
            </w:r>
          </w:p>
          <w:p w14:paraId="636F2776" w14:textId="63367470"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Form and solve linear simultaneous equations from given information</w:t>
            </w:r>
            <w:r w:rsidRPr="00B96A92">
              <w:rPr>
                <w:rFonts w:ascii="Arial" w:hAnsi="Arial" w:cs="Arial"/>
              </w:rPr>
              <w:tab/>
            </w:r>
          </w:p>
          <w:p w14:paraId="3A49B2F6" w14:textId="59299D0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Check an (x,y) solution to simultaneous equations one linear and one quadratic</w:t>
            </w:r>
            <w:r w:rsidRPr="00B96A92">
              <w:rPr>
                <w:rFonts w:ascii="Arial" w:hAnsi="Arial" w:cs="Arial"/>
              </w:rPr>
              <w:tab/>
            </w:r>
          </w:p>
          <w:p w14:paraId="386350B9"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a pair of simultaneous equations (linear, quadratic) using graphs</w:t>
            </w:r>
            <w:r w:rsidRPr="00B96A92">
              <w:rPr>
                <w:rFonts w:ascii="Arial" w:hAnsi="Arial" w:cs="Arial"/>
              </w:rPr>
              <w:tab/>
            </w:r>
            <w:r w:rsidRPr="00B96A92">
              <w:rPr>
                <w:rFonts w:ascii="Arial" w:hAnsi="Arial" w:cs="Arial"/>
              </w:rPr>
              <w:tab/>
            </w:r>
          </w:p>
          <w:p w14:paraId="551C9C60" w14:textId="05FBF9AF"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pair of simultaneous equations (linear, quadratic) algebraically</w:t>
            </w:r>
          </w:p>
          <w:p w14:paraId="588FDE45"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pair of simultaneous equations involving a third unknown</w:t>
            </w:r>
            <w:r w:rsidRPr="00B96A92">
              <w:rPr>
                <w:rFonts w:ascii="Arial" w:hAnsi="Arial" w:cs="Arial"/>
              </w:rPr>
              <w:tab/>
            </w:r>
          </w:p>
          <w:p w14:paraId="02D2E1CA" w14:textId="77777777" w:rsidR="00C455D2" w:rsidRPr="00B96A92" w:rsidRDefault="00C455D2" w:rsidP="00C455D2">
            <w:pPr>
              <w:spacing w:line="360" w:lineRule="auto"/>
              <w:rPr>
                <w:rFonts w:ascii="Arial" w:hAnsi="Arial" w:cs="Arial"/>
              </w:rPr>
            </w:pPr>
          </w:p>
          <w:p w14:paraId="21778887" w14:textId="77777777" w:rsidR="00C455D2" w:rsidRPr="00B96A92" w:rsidRDefault="00C455D2" w:rsidP="00C455D2">
            <w:pPr>
              <w:spacing w:line="360" w:lineRule="auto"/>
              <w:rPr>
                <w:rFonts w:ascii="Arial" w:hAnsi="Arial" w:cs="Arial"/>
              </w:rPr>
            </w:pPr>
          </w:p>
          <w:p w14:paraId="5CAF044F" w14:textId="77777777" w:rsidR="00C455D2" w:rsidRPr="00B96A92" w:rsidRDefault="00C455D2" w:rsidP="00C455D2">
            <w:pPr>
              <w:spacing w:line="360" w:lineRule="auto"/>
              <w:rPr>
                <w:rFonts w:ascii="Arial" w:hAnsi="Arial" w:cs="Arial"/>
              </w:rPr>
            </w:pPr>
          </w:p>
          <w:p w14:paraId="150AA5A3" w14:textId="77777777" w:rsidR="00C455D2" w:rsidRPr="00B96A92" w:rsidRDefault="00C455D2" w:rsidP="00C455D2">
            <w:pPr>
              <w:spacing w:line="360" w:lineRule="auto"/>
              <w:rPr>
                <w:rFonts w:ascii="Arial" w:hAnsi="Arial" w:cs="Arial"/>
              </w:rPr>
            </w:pPr>
          </w:p>
          <w:p w14:paraId="792E46D6" w14:textId="77777777" w:rsidR="00C455D2" w:rsidRPr="00B96A92" w:rsidRDefault="00C455D2" w:rsidP="00C455D2">
            <w:pPr>
              <w:spacing w:line="360" w:lineRule="auto"/>
              <w:rPr>
                <w:rFonts w:ascii="Arial" w:hAnsi="Arial" w:cs="Arial"/>
              </w:rPr>
            </w:pPr>
          </w:p>
          <w:p w14:paraId="42EC1348" w14:textId="7F607E5E" w:rsidR="00C455D2" w:rsidRPr="00B96A92" w:rsidRDefault="00C455D2" w:rsidP="00C455D2">
            <w:pPr>
              <w:spacing w:line="360" w:lineRule="auto"/>
              <w:rPr>
                <w:rFonts w:ascii="Arial" w:hAnsi="Arial" w:cs="Arial"/>
              </w:rPr>
            </w:pPr>
          </w:p>
        </w:tc>
        <w:tc>
          <w:tcPr>
            <w:tcW w:w="1830" w:type="dxa"/>
            <w:vAlign w:val="center"/>
          </w:tcPr>
          <w:p w14:paraId="0BF2CCC5" w14:textId="77777777" w:rsidR="00C54F52" w:rsidRPr="00B96A92" w:rsidRDefault="00C54F52" w:rsidP="00C54F52">
            <w:pPr>
              <w:jc w:val="center"/>
              <w:rPr>
                <w:rFonts w:ascii="Arial" w:hAnsi="Arial" w:cs="Arial"/>
              </w:rPr>
            </w:pPr>
            <w:r w:rsidRPr="00B96A92">
              <w:rPr>
                <w:rFonts w:ascii="Arial" w:hAnsi="Arial" w:cs="Arial"/>
              </w:rPr>
              <w:t>Block test.</w:t>
            </w:r>
          </w:p>
          <w:p w14:paraId="13D45BC6" w14:textId="77777777" w:rsidR="00C54F52" w:rsidRPr="00B96A92" w:rsidRDefault="00C54F52" w:rsidP="00C54F52">
            <w:pPr>
              <w:jc w:val="center"/>
              <w:rPr>
                <w:rFonts w:ascii="Arial" w:hAnsi="Arial" w:cs="Arial"/>
              </w:rPr>
            </w:pPr>
          </w:p>
          <w:p w14:paraId="75AC9316" w14:textId="092B0A3B"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78939C57" w14:textId="272CDB83"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009771F9" w14:textId="77777777" w:rsidR="00390ED5" w:rsidRPr="00B96A92" w:rsidRDefault="00390ED5" w:rsidP="00390ED5">
            <w:pPr>
              <w:rPr>
                <w:rFonts w:ascii="Arial" w:hAnsi="Arial" w:cs="Arial"/>
                <w:b/>
                <w:bCs/>
              </w:rPr>
            </w:pPr>
            <w:r w:rsidRPr="00B96A92">
              <w:rPr>
                <w:rFonts w:ascii="Arial" w:hAnsi="Arial" w:cs="Arial"/>
                <w:b/>
                <w:bCs/>
              </w:rPr>
              <w:t>SMSC:</w:t>
            </w:r>
          </w:p>
          <w:p w14:paraId="1F479DE0" w14:textId="77777777" w:rsidR="00495C92" w:rsidRPr="00B96A92" w:rsidRDefault="00495C92" w:rsidP="00495C92">
            <w:pPr>
              <w:rPr>
                <w:rFonts w:ascii="Arial" w:hAnsi="Arial" w:cs="Arial"/>
                <w:color w:val="000000"/>
              </w:rPr>
            </w:pPr>
            <w:r w:rsidRPr="00B96A92">
              <w:rPr>
                <w:rFonts w:ascii="Arial" w:hAnsi="Arial" w:cs="Arial"/>
                <w:color w:val="000000"/>
              </w:rPr>
              <w:t>Social (Teamwork in problem-solving)</w:t>
            </w:r>
          </w:p>
          <w:p w14:paraId="3D42EBEE" w14:textId="77777777" w:rsidR="00390ED5" w:rsidRPr="00B96A92" w:rsidRDefault="00390ED5" w:rsidP="00390ED5">
            <w:pPr>
              <w:rPr>
                <w:rFonts w:ascii="Arial" w:hAnsi="Arial" w:cs="Arial"/>
              </w:rPr>
            </w:pPr>
          </w:p>
          <w:p w14:paraId="4B61DA4F" w14:textId="77777777" w:rsidR="00390ED5" w:rsidRPr="00B96A92" w:rsidRDefault="00390ED5" w:rsidP="00390ED5">
            <w:pPr>
              <w:rPr>
                <w:rFonts w:ascii="Arial" w:hAnsi="Arial" w:cs="Arial"/>
                <w:b/>
                <w:bCs/>
              </w:rPr>
            </w:pPr>
            <w:r w:rsidRPr="00B96A92">
              <w:rPr>
                <w:rFonts w:ascii="Arial" w:hAnsi="Arial" w:cs="Arial"/>
                <w:b/>
                <w:bCs/>
              </w:rPr>
              <w:t>British Values:</w:t>
            </w:r>
          </w:p>
          <w:p w14:paraId="4692F8CC" w14:textId="77777777" w:rsidR="00495C92" w:rsidRPr="00B96A92" w:rsidRDefault="00495C92" w:rsidP="00495C92">
            <w:pPr>
              <w:rPr>
                <w:rFonts w:ascii="Arial" w:hAnsi="Arial" w:cs="Arial"/>
                <w:color w:val="000000"/>
              </w:rPr>
            </w:pPr>
            <w:r w:rsidRPr="00B96A92">
              <w:rPr>
                <w:rFonts w:ascii="Arial" w:hAnsi="Arial" w:cs="Arial"/>
                <w:color w:val="000000"/>
              </w:rPr>
              <w:t>Democracy (Fair distribution in problem-solving)</w:t>
            </w:r>
          </w:p>
          <w:p w14:paraId="3A6DE748" w14:textId="77777777" w:rsidR="00390ED5" w:rsidRPr="00B96A92" w:rsidRDefault="00390ED5" w:rsidP="00390ED5">
            <w:pPr>
              <w:rPr>
                <w:rFonts w:ascii="Arial" w:hAnsi="Arial" w:cs="Arial"/>
                <w:b/>
                <w:bCs/>
              </w:rPr>
            </w:pPr>
          </w:p>
          <w:p w14:paraId="6DBBC1DA" w14:textId="77777777" w:rsidR="00C54F52" w:rsidRPr="00B96A92" w:rsidRDefault="00390ED5" w:rsidP="00390ED5">
            <w:pPr>
              <w:rPr>
                <w:rFonts w:ascii="Arial" w:hAnsi="Arial" w:cs="Arial"/>
                <w:b/>
                <w:bCs/>
              </w:rPr>
            </w:pPr>
            <w:r w:rsidRPr="00B96A92">
              <w:rPr>
                <w:rFonts w:ascii="Arial" w:hAnsi="Arial" w:cs="Arial"/>
                <w:b/>
                <w:bCs/>
              </w:rPr>
              <w:t>Careers:</w:t>
            </w:r>
          </w:p>
          <w:p w14:paraId="718C6A61" w14:textId="77777777" w:rsidR="004E56EC" w:rsidRPr="00B96A92" w:rsidRDefault="004E56EC" w:rsidP="004E56EC">
            <w:pPr>
              <w:rPr>
                <w:rFonts w:ascii="Arial" w:hAnsi="Arial" w:cs="Arial"/>
                <w:color w:val="000000"/>
              </w:rPr>
            </w:pPr>
            <w:r w:rsidRPr="00B96A92">
              <w:rPr>
                <w:rFonts w:ascii="Arial" w:hAnsi="Arial" w:cs="Arial"/>
                <w:color w:val="000000"/>
              </w:rPr>
              <w:t>Computer Science, Engineering, Economics</w:t>
            </w:r>
          </w:p>
          <w:p w14:paraId="6520869E" w14:textId="77777777" w:rsidR="00495C92" w:rsidRPr="00B96A92" w:rsidRDefault="00495C92" w:rsidP="00390ED5">
            <w:pPr>
              <w:rPr>
                <w:rFonts w:ascii="Arial" w:hAnsi="Arial" w:cs="Arial"/>
              </w:rPr>
            </w:pPr>
          </w:p>
          <w:p w14:paraId="2BD942BA"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BE48B3A" w14:textId="52AA60E2" w:rsidR="00C57693" w:rsidRPr="00B96A92" w:rsidRDefault="008C28D3" w:rsidP="00390ED5">
            <w:pPr>
              <w:rPr>
                <w:rFonts w:ascii="Arial" w:hAnsi="Arial" w:cs="Arial"/>
              </w:rPr>
            </w:pPr>
            <w:r w:rsidRPr="00B96A92">
              <w:rPr>
                <w:rFonts w:ascii="Arial" w:hAnsi="Arial" w:cs="Arial"/>
              </w:rPr>
              <w:t>Simultaneous equations always have one solution; Solutions to simultaneous equations cannot be fractions or decimals.</w:t>
            </w:r>
            <w:r w:rsidR="00144B4B" w:rsidRPr="00B96A92">
              <w:rPr>
                <w:rFonts w:ascii="Arial" w:hAnsi="Arial" w:cs="Arial"/>
              </w:rPr>
              <w:t>.</w:t>
            </w:r>
          </w:p>
        </w:tc>
      </w:tr>
      <w:tr w:rsidR="00C54F52" w:rsidRPr="00B96A92" w14:paraId="42643FE8" w14:textId="07DE93A0" w:rsidTr="00CB5035">
        <w:trPr>
          <w:trHeight w:val="300"/>
        </w:trPr>
        <w:tc>
          <w:tcPr>
            <w:tcW w:w="641" w:type="dxa"/>
            <w:vMerge/>
            <w:textDirection w:val="btLr"/>
          </w:tcPr>
          <w:p w14:paraId="25AF16B2" w14:textId="77777777" w:rsidR="00C54F52" w:rsidRPr="00B96A92" w:rsidRDefault="00C54F52" w:rsidP="00C54F52">
            <w:pPr>
              <w:ind w:left="113" w:right="113"/>
              <w:jc w:val="center"/>
              <w:rPr>
                <w:rFonts w:ascii="Arial" w:hAnsi="Arial" w:cs="Arial"/>
                <w:b/>
                <w:bCs/>
              </w:rPr>
            </w:pPr>
          </w:p>
        </w:tc>
        <w:tc>
          <w:tcPr>
            <w:tcW w:w="903" w:type="dxa"/>
          </w:tcPr>
          <w:p w14:paraId="49067405" w14:textId="77777777" w:rsidR="00C54F52" w:rsidRPr="00B96A92" w:rsidRDefault="00C54F52" w:rsidP="00C54F52">
            <w:pPr>
              <w:rPr>
                <w:rFonts w:ascii="Arial" w:hAnsi="Arial" w:cs="Arial"/>
                <w:b/>
                <w:bCs/>
              </w:rPr>
            </w:pPr>
          </w:p>
        </w:tc>
        <w:tc>
          <w:tcPr>
            <w:tcW w:w="1121" w:type="dxa"/>
          </w:tcPr>
          <w:p w14:paraId="179DB6FD" w14:textId="25475D55" w:rsidR="00C54F52" w:rsidRPr="00B96A92" w:rsidRDefault="00C54F52" w:rsidP="00C54F52">
            <w:pPr>
              <w:spacing w:after="120"/>
              <w:rPr>
                <w:rFonts w:ascii="Arial" w:hAnsi="Arial" w:cs="Arial"/>
                <w:b/>
                <w:bCs/>
              </w:rPr>
            </w:pPr>
            <w:r w:rsidRPr="00B96A92">
              <w:rPr>
                <w:rFonts w:ascii="Arial" w:hAnsi="Arial" w:cs="Arial"/>
                <w:b/>
                <w:bCs/>
              </w:rPr>
              <w:t xml:space="preserve">3 Weeks </w:t>
            </w:r>
          </w:p>
        </w:tc>
        <w:tc>
          <w:tcPr>
            <w:tcW w:w="1782" w:type="dxa"/>
            <w:vAlign w:val="center"/>
          </w:tcPr>
          <w:p w14:paraId="1881D337" w14:textId="47054EEF"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Congruency, Similarity and Enlargement</w:t>
            </w:r>
          </w:p>
        </w:tc>
        <w:tc>
          <w:tcPr>
            <w:tcW w:w="4796" w:type="dxa"/>
          </w:tcPr>
          <w:p w14:paraId="4582D5FB" w14:textId="2D8AA3DE"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Enlarge a Shape by a Positive Scale Factor</w:t>
            </w:r>
          </w:p>
          <w:p w14:paraId="4757C64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Enlarge a shape aby a fractional scale factor</w:t>
            </w:r>
            <w:r w:rsidRPr="00B96A92">
              <w:rPr>
                <w:rFonts w:ascii="Arial" w:hAnsi="Arial" w:cs="Arial"/>
              </w:rPr>
              <w:tab/>
            </w:r>
            <w:r w:rsidRPr="00B96A92">
              <w:rPr>
                <w:rFonts w:ascii="Arial" w:hAnsi="Arial" w:cs="Arial"/>
              </w:rPr>
              <w:tab/>
            </w:r>
          </w:p>
          <w:p w14:paraId="0D5DEE8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Enlarge a shape by a negative scale factor (H)</w:t>
            </w:r>
            <w:r w:rsidRPr="00B96A92">
              <w:rPr>
                <w:rFonts w:ascii="Arial" w:hAnsi="Arial" w:cs="Arial"/>
              </w:rPr>
              <w:tab/>
            </w:r>
            <w:r w:rsidRPr="00B96A92">
              <w:rPr>
                <w:rFonts w:ascii="Arial" w:hAnsi="Arial" w:cs="Arial"/>
              </w:rPr>
              <w:tab/>
            </w:r>
          </w:p>
          <w:p w14:paraId="67938F7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Identify Similar Shapes</w:t>
            </w:r>
            <w:r w:rsidRPr="00B96A92">
              <w:rPr>
                <w:rFonts w:ascii="Arial" w:hAnsi="Arial" w:cs="Arial"/>
              </w:rPr>
              <w:tab/>
            </w:r>
            <w:r w:rsidRPr="00B96A92">
              <w:rPr>
                <w:rFonts w:ascii="Arial" w:hAnsi="Arial" w:cs="Arial"/>
              </w:rPr>
              <w:tab/>
            </w:r>
          </w:p>
          <w:p w14:paraId="22F4E3A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Work out missing sides and angles in similar shapes</w:t>
            </w:r>
            <w:r w:rsidRPr="00B96A92">
              <w:rPr>
                <w:rFonts w:ascii="Arial" w:hAnsi="Arial" w:cs="Arial"/>
              </w:rPr>
              <w:tab/>
            </w:r>
            <w:r w:rsidRPr="00B96A92">
              <w:rPr>
                <w:rFonts w:ascii="Arial" w:hAnsi="Arial" w:cs="Arial"/>
              </w:rPr>
              <w:tab/>
            </w:r>
          </w:p>
          <w:p w14:paraId="27CEB325"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angles on parallel lines to find missing angles</w:t>
            </w:r>
            <w:r w:rsidRPr="00B96A92">
              <w:rPr>
                <w:rFonts w:ascii="Arial" w:hAnsi="Arial" w:cs="Arial"/>
              </w:rPr>
              <w:tab/>
            </w:r>
            <w:r w:rsidRPr="00B96A92">
              <w:rPr>
                <w:rFonts w:ascii="Arial" w:hAnsi="Arial" w:cs="Arial"/>
              </w:rPr>
              <w:tab/>
            </w:r>
          </w:p>
          <w:p w14:paraId="3FBB69B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similar triangles</w:t>
            </w:r>
            <w:r w:rsidRPr="00B96A92">
              <w:rPr>
                <w:rFonts w:ascii="Arial" w:hAnsi="Arial" w:cs="Arial"/>
              </w:rPr>
              <w:tab/>
            </w:r>
            <w:r w:rsidRPr="00B96A92">
              <w:rPr>
                <w:rFonts w:ascii="Arial" w:hAnsi="Arial" w:cs="Arial"/>
              </w:rPr>
              <w:tab/>
            </w:r>
          </w:p>
          <w:p w14:paraId="13D41C3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area and volume in similar shapes (H)</w:t>
            </w:r>
            <w:r w:rsidRPr="00B96A92">
              <w:rPr>
                <w:rFonts w:ascii="Arial" w:hAnsi="Arial" w:cs="Arial"/>
              </w:rPr>
              <w:tab/>
            </w:r>
            <w:r w:rsidRPr="00B96A92">
              <w:rPr>
                <w:rFonts w:ascii="Arial" w:hAnsi="Arial" w:cs="Arial"/>
              </w:rPr>
              <w:tab/>
            </w:r>
          </w:p>
          <w:p w14:paraId="4B4BA91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difference between congruency and similarity</w:t>
            </w:r>
            <w:r w:rsidRPr="00B96A92">
              <w:rPr>
                <w:rFonts w:ascii="Arial" w:hAnsi="Arial" w:cs="Arial"/>
              </w:rPr>
              <w:tab/>
            </w:r>
            <w:r w:rsidRPr="00B96A92">
              <w:rPr>
                <w:rFonts w:ascii="Arial" w:hAnsi="Arial" w:cs="Arial"/>
              </w:rPr>
              <w:tab/>
            </w:r>
          </w:p>
          <w:p w14:paraId="30A3F21D"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conditions for congruent triangles</w:t>
            </w:r>
            <w:r w:rsidRPr="00B96A92">
              <w:rPr>
                <w:rFonts w:ascii="Arial" w:hAnsi="Arial" w:cs="Arial"/>
              </w:rPr>
              <w:tab/>
            </w:r>
            <w:r w:rsidRPr="00B96A92">
              <w:rPr>
                <w:rFonts w:ascii="Arial" w:hAnsi="Arial" w:cs="Arial"/>
              </w:rPr>
              <w:tab/>
            </w:r>
          </w:p>
          <w:p w14:paraId="5A48C923"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Prove a pair of triangles are congruent (H)</w:t>
            </w:r>
            <w:r w:rsidRPr="00B96A92">
              <w:rPr>
                <w:rFonts w:ascii="Arial" w:hAnsi="Arial" w:cs="Arial"/>
              </w:rPr>
              <w:tab/>
            </w:r>
            <w:r w:rsidRPr="00B96A92">
              <w:rPr>
                <w:rFonts w:ascii="Arial" w:hAnsi="Arial" w:cs="Arial"/>
              </w:rPr>
              <w:tab/>
            </w:r>
          </w:p>
          <w:p w14:paraId="1B3E308C" w14:textId="77777777" w:rsidR="00DB512C" w:rsidRPr="00B96A92" w:rsidRDefault="00DB512C" w:rsidP="00DB512C">
            <w:pPr>
              <w:spacing w:line="360" w:lineRule="auto"/>
              <w:rPr>
                <w:rFonts w:ascii="Arial" w:hAnsi="Arial" w:cs="Arial"/>
              </w:rPr>
            </w:pPr>
          </w:p>
          <w:p w14:paraId="4790AD83" w14:textId="0576022D" w:rsidR="00DB512C" w:rsidRPr="00B96A92" w:rsidRDefault="00DB512C" w:rsidP="00DB512C">
            <w:pPr>
              <w:spacing w:line="360" w:lineRule="auto"/>
              <w:rPr>
                <w:rFonts w:ascii="Arial" w:hAnsi="Arial" w:cs="Arial"/>
              </w:rPr>
            </w:pPr>
          </w:p>
        </w:tc>
        <w:tc>
          <w:tcPr>
            <w:tcW w:w="1830" w:type="dxa"/>
            <w:vAlign w:val="center"/>
          </w:tcPr>
          <w:p w14:paraId="145D4DD7" w14:textId="41AA6340"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5A7FDD03" w14:textId="0D100FC4"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5331E3AE" w14:textId="77777777" w:rsidR="00390ED5" w:rsidRPr="00B96A92" w:rsidRDefault="00390ED5" w:rsidP="00390ED5">
            <w:pPr>
              <w:rPr>
                <w:rFonts w:ascii="Arial" w:hAnsi="Arial" w:cs="Arial"/>
                <w:b/>
                <w:bCs/>
              </w:rPr>
            </w:pPr>
            <w:r w:rsidRPr="00B96A92">
              <w:rPr>
                <w:rFonts w:ascii="Arial" w:hAnsi="Arial" w:cs="Arial"/>
                <w:b/>
                <w:bCs/>
              </w:rPr>
              <w:t>SMSC:</w:t>
            </w:r>
          </w:p>
          <w:p w14:paraId="6DF33183" w14:textId="77777777" w:rsidR="004E56EC" w:rsidRPr="00B96A92" w:rsidRDefault="004E56EC" w:rsidP="004E56EC">
            <w:pPr>
              <w:rPr>
                <w:rFonts w:ascii="Arial" w:hAnsi="Arial" w:cs="Arial"/>
                <w:color w:val="000000"/>
              </w:rPr>
            </w:pPr>
            <w:r w:rsidRPr="00B96A92">
              <w:rPr>
                <w:rFonts w:ascii="Arial" w:hAnsi="Arial" w:cs="Arial"/>
                <w:color w:val="000000"/>
              </w:rPr>
              <w:t>Cultural (Historical contributions in geometry)</w:t>
            </w:r>
          </w:p>
          <w:p w14:paraId="3DCF0B4B" w14:textId="77777777" w:rsidR="00390ED5" w:rsidRPr="00B96A92" w:rsidRDefault="00390ED5" w:rsidP="00390ED5">
            <w:pPr>
              <w:rPr>
                <w:rFonts w:ascii="Arial" w:hAnsi="Arial" w:cs="Arial"/>
              </w:rPr>
            </w:pPr>
          </w:p>
          <w:p w14:paraId="4AF11988" w14:textId="77777777" w:rsidR="00390ED5" w:rsidRPr="00B96A92" w:rsidRDefault="00390ED5" w:rsidP="00390ED5">
            <w:pPr>
              <w:rPr>
                <w:rFonts w:ascii="Arial" w:hAnsi="Arial" w:cs="Arial"/>
                <w:b/>
                <w:bCs/>
              </w:rPr>
            </w:pPr>
            <w:r w:rsidRPr="00B96A92">
              <w:rPr>
                <w:rFonts w:ascii="Arial" w:hAnsi="Arial" w:cs="Arial"/>
                <w:b/>
                <w:bCs/>
              </w:rPr>
              <w:t>British Values:</w:t>
            </w:r>
          </w:p>
          <w:p w14:paraId="619568F3" w14:textId="77777777" w:rsidR="004E56EC" w:rsidRPr="00B96A92" w:rsidRDefault="004E56EC" w:rsidP="004E56EC">
            <w:pPr>
              <w:rPr>
                <w:rFonts w:ascii="Arial" w:hAnsi="Arial" w:cs="Arial"/>
                <w:color w:val="000000"/>
              </w:rPr>
            </w:pPr>
            <w:r w:rsidRPr="00B96A92">
              <w:rPr>
                <w:rFonts w:ascii="Arial" w:hAnsi="Arial" w:cs="Arial"/>
                <w:color w:val="000000"/>
              </w:rPr>
              <w:t>Mutual Respect (Recognizing global contributions)</w:t>
            </w:r>
          </w:p>
          <w:p w14:paraId="5DB0E3A2" w14:textId="77777777" w:rsidR="00390ED5" w:rsidRPr="00B96A92" w:rsidRDefault="00390ED5" w:rsidP="00390ED5">
            <w:pPr>
              <w:rPr>
                <w:rFonts w:ascii="Arial" w:hAnsi="Arial" w:cs="Arial"/>
                <w:b/>
                <w:bCs/>
              </w:rPr>
            </w:pPr>
          </w:p>
          <w:p w14:paraId="56D72612" w14:textId="77777777" w:rsidR="00C54F52" w:rsidRPr="00B96A92" w:rsidRDefault="00390ED5" w:rsidP="00390ED5">
            <w:pPr>
              <w:rPr>
                <w:rFonts w:ascii="Arial" w:hAnsi="Arial" w:cs="Arial"/>
                <w:b/>
                <w:bCs/>
              </w:rPr>
            </w:pPr>
            <w:r w:rsidRPr="00B96A92">
              <w:rPr>
                <w:rFonts w:ascii="Arial" w:hAnsi="Arial" w:cs="Arial"/>
                <w:b/>
                <w:bCs/>
              </w:rPr>
              <w:t>Careers:</w:t>
            </w:r>
          </w:p>
          <w:p w14:paraId="57596139" w14:textId="77777777" w:rsidR="004E56EC" w:rsidRPr="00B96A92" w:rsidRDefault="004E56EC" w:rsidP="004E56EC">
            <w:pPr>
              <w:rPr>
                <w:rFonts w:ascii="Arial" w:hAnsi="Arial" w:cs="Arial"/>
                <w:color w:val="000000"/>
              </w:rPr>
            </w:pPr>
            <w:r w:rsidRPr="00B96A92">
              <w:rPr>
                <w:rFonts w:ascii="Arial" w:hAnsi="Arial" w:cs="Arial"/>
                <w:color w:val="000000"/>
              </w:rPr>
              <w:t>Graphic Design, Engineering, Architecture</w:t>
            </w:r>
          </w:p>
          <w:p w14:paraId="71F25249" w14:textId="77777777" w:rsidR="004E56EC" w:rsidRPr="00B96A92" w:rsidRDefault="004E56EC" w:rsidP="00390ED5">
            <w:pPr>
              <w:rPr>
                <w:rFonts w:ascii="Arial" w:hAnsi="Arial" w:cs="Arial"/>
              </w:rPr>
            </w:pPr>
          </w:p>
          <w:p w14:paraId="784BBEEA"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0D21940" w14:textId="62B6BD1F" w:rsidR="00C57693" w:rsidRPr="00B96A92" w:rsidRDefault="008C28D3" w:rsidP="00390ED5">
            <w:pPr>
              <w:rPr>
                <w:rFonts w:ascii="Arial" w:hAnsi="Arial" w:cs="Arial"/>
              </w:rPr>
            </w:pPr>
            <w:r w:rsidRPr="00B96A92">
              <w:rPr>
                <w:rFonts w:ascii="Arial" w:hAnsi="Arial" w:cs="Arial"/>
              </w:rPr>
              <w:t>Enlarging shapes changes their proportions; Two shapes must be congruent to be similar; All enlarged shapes are similar to the original.</w:t>
            </w:r>
            <w:r w:rsidR="00144B4B" w:rsidRPr="00B96A92">
              <w:rPr>
                <w:rFonts w:ascii="Arial" w:hAnsi="Arial" w:cs="Arial"/>
              </w:rPr>
              <w:t>.</w:t>
            </w:r>
          </w:p>
        </w:tc>
      </w:tr>
      <w:tr w:rsidR="00DB512C" w:rsidRPr="00B96A92" w14:paraId="6A2574FA" w14:textId="77777777" w:rsidTr="00CB5035">
        <w:trPr>
          <w:trHeight w:val="300"/>
        </w:trPr>
        <w:tc>
          <w:tcPr>
            <w:tcW w:w="641" w:type="dxa"/>
            <w:vMerge/>
            <w:textDirection w:val="btLr"/>
          </w:tcPr>
          <w:p w14:paraId="1FE9C857" w14:textId="77777777" w:rsidR="00DB512C" w:rsidRPr="00B96A92" w:rsidRDefault="00DB512C" w:rsidP="00C54F52">
            <w:pPr>
              <w:ind w:left="113" w:right="113"/>
              <w:jc w:val="center"/>
              <w:rPr>
                <w:rFonts w:ascii="Arial" w:hAnsi="Arial" w:cs="Arial"/>
                <w:b/>
                <w:bCs/>
              </w:rPr>
            </w:pPr>
          </w:p>
        </w:tc>
        <w:tc>
          <w:tcPr>
            <w:tcW w:w="903" w:type="dxa"/>
          </w:tcPr>
          <w:p w14:paraId="14C0CBA8" w14:textId="77777777" w:rsidR="00DB512C" w:rsidRPr="00B96A92" w:rsidRDefault="00DB512C" w:rsidP="00C54F52">
            <w:pPr>
              <w:rPr>
                <w:rFonts w:ascii="Arial" w:hAnsi="Arial" w:cs="Arial"/>
                <w:b/>
                <w:bCs/>
              </w:rPr>
            </w:pPr>
            <w:r w:rsidRPr="00B96A92">
              <w:rPr>
                <w:rFonts w:ascii="Arial" w:hAnsi="Arial" w:cs="Arial"/>
                <w:b/>
                <w:bCs/>
              </w:rPr>
              <w:t>Sp.1</w:t>
            </w:r>
          </w:p>
          <w:p w14:paraId="2F2CFB35" w14:textId="77777777" w:rsidR="00DB512C" w:rsidRPr="00B96A92" w:rsidRDefault="00DB512C" w:rsidP="00C54F52">
            <w:pPr>
              <w:rPr>
                <w:rFonts w:ascii="Arial" w:hAnsi="Arial" w:cs="Arial"/>
                <w:b/>
                <w:bCs/>
              </w:rPr>
            </w:pPr>
          </w:p>
          <w:p w14:paraId="66B771E4" w14:textId="009C40D0" w:rsidR="00DB512C" w:rsidRPr="00B96A92" w:rsidRDefault="00DB512C" w:rsidP="00C54F52">
            <w:pPr>
              <w:rPr>
                <w:rFonts w:ascii="Arial" w:hAnsi="Arial" w:cs="Arial"/>
                <w:b/>
                <w:bCs/>
              </w:rPr>
            </w:pPr>
            <w:r w:rsidRPr="00B96A92">
              <w:rPr>
                <w:rFonts w:ascii="Arial" w:hAnsi="Arial" w:cs="Arial"/>
                <w:b/>
                <w:bCs/>
              </w:rPr>
              <w:t>6 wks</w:t>
            </w:r>
          </w:p>
        </w:tc>
        <w:tc>
          <w:tcPr>
            <w:tcW w:w="1121" w:type="dxa"/>
          </w:tcPr>
          <w:p w14:paraId="26993230" w14:textId="7C87AE6B" w:rsidR="00DB512C" w:rsidRPr="00B96A92" w:rsidRDefault="00DB512C" w:rsidP="00C54F52">
            <w:pPr>
              <w:spacing w:after="120"/>
              <w:rPr>
                <w:rFonts w:ascii="Arial" w:hAnsi="Arial" w:cs="Arial"/>
                <w:b/>
                <w:bCs/>
              </w:rPr>
            </w:pPr>
            <w:r w:rsidRPr="00B96A92">
              <w:rPr>
                <w:rFonts w:ascii="Arial" w:hAnsi="Arial" w:cs="Arial"/>
                <w:b/>
                <w:bCs/>
              </w:rPr>
              <w:t>1 week</w:t>
            </w:r>
          </w:p>
        </w:tc>
        <w:tc>
          <w:tcPr>
            <w:tcW w:w="1782" w:type="dxa"/>
            <w:vAlign w:val="center"/>
          </w:tcPr>
          <w:p w14:paraId="5E2726AA" w14:textId="05A2F043" w:rsidR="00DB512C" w:rsidRPr="00B96A92" w:rsidRDefault="00DB512C" w:rsidP="00C54F52">
            <w:pPr>
              <w:jc w:val="center"/>
              <w:rPr>
                <w:rFonts w:ascii="Arial" w:hAnsi="Arial" w:cs="Arial"/>
                <w:b/>
                <w:bCs/>
                <w:color w:val="000000" w:themeColor="text1"/>
              </w:rPr>
            </w:pPr>
            <w:r w:rsidRPr="00B96A92">
              <w:rPr>
                <w:rFonts w:ascii="Arial" w:hAnsi="Arial" w:cs="Arial"/>
                <w:b/>
                <w:bCs/>
                <w:color w:val="000000" w:themeColor="text1"/>
              </w:rPr>
              <w:t>Trigonometry Recap</w:t>
            </w:r>
          </w:p>
        </w:tc>
        <w:tc>
          <w:tcPr>
            <w:tcW w:w="4796" w:type="dxa"/>
          </w:tcPr>
          <w:p w14:paraId="1F032FB0" w14:textId="3224CE14" w:rsidR="00DB512C" w:rsidRPr="00B96A92" w:rsidRDefault="00DB512C" w:rsidP="00CB2CC2">
            <w:pPr>
              <w:pStyle w:val="ListParagraph"/>
              <w:numPr>
                <w:ilvl w:val="0"/>
                <w:numId w:val="22"/>
              </w:numPr>
              <w:spacing w:line="360" w:lineRule="auto"/>
              <w:rPr>
                <w:rFonts w:ascii="Arial" w:hAnsi="Arial" w:cs="Arial"/>
              </w:rPr>
            </w:pPr>
            <w:r w:rsidRPr="00B96A92">
              <w:rPr>
                <w:rFonts w:ascii="Arial" w:hAnsi="Arial" w:cs="Arial"/>
              </w:rPr>
              <w:t>A recap of prior learning about Trigonometry.</w:t>
            </w:r>
          </w:p>
        </w:tc>
        <w:tc>
          <w:tcPr>
            <w:tcW w:w="1830" w:type="dxa"/>
            <w:vAlign w:val="center"/>
          </w:tcPr>
          <w:p w14:paraId="584923F0" w14:textId="77777777" w:rsidR="00DB512C" w:rsidRPr="00B96A92" w:rsidRDefault="00DB512C" w:rsidP="00C54F52">
            <w:pPr>
              <w:jc w:val="center"/>
              <w:rPr>
                <w:rFonts w:ascii="Arial" w:hAnsi="Arial" w:cs="Arial"/>
              </w:rPr>
            </w:pPr>
          </w:p>
        </w:tc>
        <w:tc>
          <w:tcPr>
            <w:tcW w:w="1692" w:type="dxa"/>
          </w:tcPr>
          <w:p w14:paraId="08F4A673" w14:textId="77777777" w:rsidR="00DB512C" w:rsidRPr="00B96A92" w:rsidRDefault="00DB512C" w:rsidP="00C54F52">
            <w:pPr>
              <w:rPr>
                <w:rFonts w:ascii="Arial" w:hAnsi="Arial" w:cs="Arial"/>
              </w:rPr>
            </w:pPr>
          </w:p>
        </w:tc>
        <w:tc>
          <w:tcPr>
            <w:tcW w:w="2681" w:type="dxa"/>
          </w:tcPr>
          <w:p w14:paraId="2CA251B6" w14:textId="09C8D269" w:rsidR="00DB512C" w:rsidRPr="00B96A92" w:rsidRDefault="00DB512C" w:rsidP="00390ED5">
            <w:pPr>
              <w:rPr>
                <w:rFonts w:ascii="Arial" w:hAnsi="Arial" w:cs="Arial"/>
                <w:b/>
                <w:bCs/>
              </w:rPr>
            </w:pPr>
          </w:p>
        </w:tc>
      </w:tr>
      <w:tr w:rsidR="00C54F52" w:rsidRPr="00B96A92" w14:paraId="2E3773F3" w14:textId="79C96AAE" w:rsidTr="00CB5035">
        <w:trPr>
          <w:trHeight w:val="300"/>
        </w:trPr>
        <w:tc>
          <w:tcPr>
            <w:tcW w:w="641" w:type="dxa"/>
            <w:vMerge/>
            <w:textDirection w:val="btLr"/>
          </w:tcPr>
          <w:p w14:paraId="1A1F1177" w14:textId="77777777" w:rsidR="00C54F52" w:rsidRPr="00B96A92" w:rsidRDefault="00C54F52" w:rsidP="00C54F52">
            <w:pPr>
              <w:ind w:left="113" w:right="113"/>
              <w:jc w:val="center"/>
              <w:rPr>
                <w:rFonts w:ascii="Arial" w:hAnsi="Arial" w:cs="Arial"/>
                <w:b/>
                <w:bCs/>
              </w:rPr>
            </w:pPr>
          </w:p>
        </w:tc>
        <w:tc>
          <w:tcPr>
            <w:tcW w:w="903" w:type="dxa"/>
          </w:tcPr>
          <w:p w14:paraId="34EDBFBF" w14:textId="7D073287" w:rsidR="00C54F52" w:rsidRPr="00B96A92" w:rsidRDefault="00C54F52" w:rsidP="00C54F52">
            <w:pPr>
              <w:rPr>
                <w:rFonts w:ascii="Arial" w:hAnsi="Arial" w:cs="Arial"/>
                <w:b/>
                <w:bCs/>
              </w:rPr>
            </w:pPr>
          </w:p>
        </w:tc>
        <w:tc>
          <w:tcPr>
            <w:tcW w:w="1121" w:type="dxa"/>
          </w:tcPr>
          <w:p w14:paraId="1FE1E119" w14:textId="7AAC5CEC" w:rsidR="00C54F52" w:rsidRPr="00B96A92" w:rsidRDefault="00713476" w:rsidP="00C54F52">
            <w:pPr>
              <w:spacing w:after="120"/>
              <w:rPr>
                <w:rFonts w:ascii="Arial" w:hAnsi="Arial" w:cs="Arial"/>
                <w:b/>
                <w:bCs/>
              </w:rPr>
            </w:pPr>
            <w:r w:rsidRPr="00B96A92">
              <w:rPr>
                <w:rFonts w:ascii="Arial" w:hAnsi="Arial" w:cs="Arial"/>
                <w:b/>
                <w:bCs/>
              </w:rPr>
              <w:t>1</w:t>
            </w:r>
            <w:r w:rsidR="00C54F52" w:rsidRPr="00B96A92">
              <w:rPr>
                <w:rFonts w:ascii="Arial" w:hAnsi="Arial" w:cs="Arial"/>
                <w:b/>
                <w:bCs/>
              </w:rPr>
              <w:t xml:space="preserve"> Week</w:t>
            </w:r>
          </w:p>
        </w:tc>
        <w:tc>
          <w:tcPr>
            <w:tcW w:w="1782" w:type="dxa"/>
            <w:vAlign w:val="center"/>
          </w:tcPr>
          <w:p w14:paraId="37854656" w14:textId="5660DD81"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Angles and Bearings</w:t>
            </w:r>
          </w:p>
        </w:tc>
        <w:tc>
          <w:tcPr>
            <w:tcW w:w="4796" w:type="dxa"/>
          </w:tcPr>
          <w:p w14:paraId="3F8898BF" w14:textId="4A144598"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cardinal directions and related angles</w:t>
            </w:r>
          </w:p>
          <w:p w14:paraId="7658A6C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Draw and interpret scale diagrams</w:t>
            </w:r>
            <w:r w:rsidRPr="00B96A92">
              <w:rPr>
                <w:rFonts w:ascii="Arial" w:hAnsi="Arial" w:cs="Arial"/>
              </w:rPr>
              <w:tab/>
            </w:r>
          </w:p>
          <w:p w14:paraId="420441B8"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represent bearings</w:t>
            </w:r>
            <w:r w:rsidRPr="00B96A92">
              <w:rPr>
                <w:rFonts w:ascii="Arial" w:hAnsi="Arial" w:cs="Arial"/>
              </w:rPr>
              <w:tab/>
            </w:r>
          </w:p>
          <w:p w14:paraId="385A06B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Measure and read bearings</w:t>
            </w:r>
            <w:r w:rsidRPr="00B96A92">
              <w:rPr>
                <w:rFonts w:ascii="Arial" w:hAnsi="Arial" w:cs="Arial"/>
              </w:rPr>
              <w:tab/>
            </w:r>
          </w:p>
          <w:p w14:paraId="70BF556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Make scale drawings using bearings</w:t>
            </w:r>
            <w:r w:rsidRPr="00B96A92">
              <w:rPr>
                <w:rFonts w:ascii="Arial" w:hAnsi="Arial" w:cs="Arial"/>
              </w:rPr>
              <w:tab/>
            </w:r>
          </w:p>
          <w:p w14:paraId="773CCEA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bearings using angle rules</w:t>
            </w:r>
            <w:r w:rsidRPr="00B96A92">
              <w:rPr>
                <w:rFonts w:ascii="Arial" w:hAnsi="Arial" w:cs="Arial"/>
              </w:rPr>
              <w:tab/>
            </w:r>
          </w:p>
          <w:p w14:paraId="72D09BF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bearings problems using Pythagoras and trigonometry</w:t>
            </w:r>
            <w:r w:rsidRPr="00B96A92">
              <w:rPr>
                <w:rFonts w:ascii="Arial" w:hAnsi="Arial" w:cs="Arial"/>
              </w:rPr>
              <w:tab/>
            </w:r>
          </w:p>
          <w:p w14:paraId="0EE82B4F" w14:textId="47FCD8C1"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Bearing problems using sine and cosine rules</w:t>
            </w:r>
            <w:r w:rsidRPr="00B96A92">
              <w:rPr>
                <w:rFonts w:ascii="Arial" w:hAnsi="Arial" w:cs="Arial"/>
              </w:rPr>
              <w:tab/>
            </w:r>
          </w:p>
        </w:tc>
        <w:tc>
          <w:tcPr>
            <w:tcW w:w="1830" w:type="dxa"/>
            <w:vAlign w:val="center"/>
          </w:tcPr>
          <w:p w14:paraId="4CF55511" w14:textId="77777777" w:rsidR="00C54F52" w:rsidRPr="00B96A92" w:rsidRDefault="00C54F52" w:rsidP="00C54F52">
            <w:pPr>
              <w:jc w:val="center"/>
              <w:rPr>
                <w:rFonts w:ascii="Arial" w:hAnsi="Arial" w:cs="Arial"/>
              </w:rPr>
            </w:pPr>
            <w:r w:rsidRPr="00B96A92">
              <w:rPr>
                <w:rFonts w:ascii="Arial" w:hAnsi="Arial" w:cs="Arial"/>
              </w:rPr>
              <w:t>Joint block test.</w:t>
            </w:r>
          </w:p>
          <w:p w14:paraId="2DF6CF79" w14:textId="77777777" w:rsidR="00C54F52" w:rsidRPr="00B96A92" w:rsidRDefault="00C54F52" w:rsidP="00C54F52">
            <w:pPr>
              <w:jc w:val="center"/>
              <w:rPr>
                <w:rFonts w:ascii="Arial" w:hAnsi="Arial" w:cs="Arial"/>
              </w:rPr>
            </w:pPr>
          </w:p>
          <w:p w14:paraId="7BD235E9" w14:textId="4F730435"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4A6B1F09" w14:textId="0659EF6C"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0A72E6F1" w14:textId="77777777" w:rsidR="00390ED5" w:rsidRPr="00B96A92" w:rsidRDefault="00390ED5" w:rsidP="00390ED5">
            <w:pPr>
              <w:rPr>
                <w:rFonts w:ascii="Arial" w:hAnsi="Arial" w:cs="Arial"/>
                <w:b/>
                <w:bCs/>
              </w:rPr>
            </w:pPr>
            <w:r w:rsidRPr="00B96A92">
              <w:rPr>
                <w:rFonts w:ascii="Arial" w:hAnsi="Arial" w:cs="Arial"/>
                <w:b/>
                <w:bCs/>
              </w:rPr>
              <w:t>SMSC:</w:t>
            </w:r>
          </w:p>
          <w:p w14:paraId="73B94098" w14:textId="2073DDA1" w:rsidR="00390ED5" w:rsidRPr="00B96A92" w:rsidRDefault="004E56EC" w:rsidP="00390ED5">
            <w:pPr>
              <w:rPr>
                <w:rFonts w:ascii="Arial" w:hAnsi="Arial" w:cs="Arial"/>
                <w:color w:val="000000"/>
              </w:rPr>
            </w:pPr>
            <w:r w:rsidRPr="00B96A92">
              <w:rPr>
                <w:rFonts w:ascii="Arial" w:hAnsi="Arial" w:cs="Arial"/>
                <w:color w:val="000000"/>
              </w:rPr>
              <w:t>Social (Navigation and teamwork applications)</w:t>
            </w:r>
          </w:p>
          <w:p w14:paraId="578D1B53" w14:textId="77777777" w:rsidR="00FE4F23" w:rsidRPr="00B96A92" w:rsidRDefault="00FE4F23" w:rsidP="00390ED5">
            <w:pPr>
              <w:rPr>
                <w:rFonts w:ascii="Arial" w:hAnsi="Arial" w:cs="Arial"/>
                <w:color w:val="000000"/>
              </w:rPr>
            </w:pPr>
          </w:p>
          <w:p w14:paraId="24EFF5F7" w14:textId="77777777" w:rsidR="00390ED5" w:rsidRPr="00B96A92" w:rsidRDefault="00390ED5" w:rsidP="00390ED5">
            <w:pPr>
              <w:rPr>
                <w:rFonts w:ascii="Arial" w:hAnsi="Arial" w:cs="Arial"/>
                <w:b/>
                <w:bCs/>
              </w:rPr>
            </w:pPr>
            <w:r w:rsidRPr="00B96A92">
              <w:rPr>
                <w:rFonts w:ascii="Arial" w:hAnsi="Arial" w:cs="Arial"/>
                <w:b/>
                <w:bCs/>
              </w:rPr>
              <w:t>British Values:</w:t>
            </w:r>
          </w:p>
          <w:p w14:paraId="65FFE631" w14:textId="77777777" w:rsidR="00BD5456" w:rsidRPr="00B96A92" w:rsidRDefault="00BD5456" w:rsidP="00BD5456">
            <w:pPr>
              <w:rPr>
                <w:rFonts w:ascii="Arial" w:hAnsi="Arial" w:cs="Arial"/>
                <w:color w:val="000000"/>
              </w:rPr>
            </w:pPr>
            <w:r w:rsidRPr="00B96A92">
              <w:rPr>
                <w:rFonts w:ascii="Arial" w:hAnsi="Arial" w:cs="Arial"/>
                <w:color w:val="000000"/>
              </w:rPr>
              <w:t>Rule of Law (Following geometric rules)</w:t>
            </w:r>
          </w:p>
          <w:p w14:paraId="1CFB6D4D" w14:textId="77777777" w:rsidR="00390ED5" w:rsidRPr="00B96A92" w:rsidRDefault="00390ED5" w:rsidP="00390ED5">
            <w:pPr>
              <w:rPr>
                <w:rFonts w:ascii="Arial" w:hAnsi="Arial" w:cs="Arial"/>
                <w:b/>
                <w:bCs/>
              </w:rPr>
            </w:pPr>
          </w:p>
          <w:p w14:paraId="39CD69D1" w14:textId="77777777" w:rsidR="00C54F52" w:rsidRPr="00B96A92" w:rsidRDefault="00390ED5" w:rsidP="00390ED5">
            <w:pPr>
              <w:rPr>
                <w:rFonts w:ascii="Arial" w:hAnsi="Arial" w:cs="Arial"/>
                <w:b/>
                <w:bCs/>
              </w:rPr>
            </w:pPr>
            <w:r w:rsidRPr="00B96A92">
              <w:rPr>
                <w:rFonts w:ascii="Arial" w:hAnsi="Arial" w:cs="Arial"/>
                <w:b/>
                <w:bCs/>
              </w:rPr>
              <w:t>Careers:</w:t>
            </w:r>
          </w:p>
          <w:p w14:paraId="1103CEAB" w14:textId="77777777" w:rsidR="00BD5456" w:rsidRPr="00B96A92" w:rsidRDefault="00BD5456" w:rsidP="00BD5456">
            <w:pPr>
              <w:rPr>
                <w:rFonts w:ascii="Arial" w:hAnsi="Arial" w:cs="Arial"/>
                <w:color w:val="000000"/>
              </w:rPr>
            </w:pPr>
            <w:r w:rsidRPr="00B96A92">
              <w:rPr>
                <w:rFonts w:ascii="Arial" w:hAnsi="Arial" w:cs="Arial"/>
                <w:color w:val="000000"/>
              </w:rPr>
              <w:t>Aviation, Navigation, Geography</w:t>
            </w:r>
          </w:p>
          <w:p w14:paraId="7878AB9F" w14:textId="77777777" w:rsidR="00BD5456" w:rsidRPr="00B96A92" w:rsidRDefault="00BD5456" w:rsidP="00390ED5">
            <w:pPr>
              <w:rPr>
                <w:rFonts w:ascii="Arial" w:hAnsi="Arial" w:cs="Arial"/>
              </w:rPr>
            </w:pPr>
          </w:p>
          <w:p w14:paraId="31B395F6" w14:textId="77777777" w:rsidR="00FE4F23" w:rsidRPr="00B96A92" w:rsidRDefault="00FE4F23" w:rsidP="00390ED5">
            <w:pPr>
              <w:rPr>
                <w:rFonts w:ascii="Arial" w:hAnsi="Arial" w:cs="Arial"/>
              </w:rPr>
            </w:pPr>
          </w:p>
          <w:p w14:paraId="3EAA057E"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A82B270" w14:textId="029F7560" w:rsidR="00FE4F23" w:rsidRPr="00B96A92" w:rsidRDefault="004E612A" w:rsidP="00390ED5">
            <w:pPr>
              <w:rPr>
                <w:rFonts w:ascii="Arial" w:hAnsi="Arial" w:cs="Arial"/>
              </w:rPr>
            </w:pPr>
            <w:r w:rsidRPr="00B96A92">
              <w:rPr>
                <w:rFonts w:ascii="Arial" w:hAnsi="Arial" w:cs="Arial"/>
              </w:rPr>
              <w:t>Angles are measured from the north in bearings; Bearings are always measured in degrees; Angles in a triangle must always add to 180° (ignoring non-Euclidean geometry).</w:t>
            </w:r>
          </w:p>
          <w:p w14:paraId="4B1D58FE" w14:textId="77777777" w:rsidR="00FE4F23" w:rsidRPr="00B96A92" w:rsidRDefault="00FE4F23" w:rsidP="00390ED5">
            <w:pPr>
              <w:rPr>
                <w:rFonts w:ascii="Arial" w:hAnsi="Arial" w:cs="Arial"/>
              </w:rPr>
            </w:pPr>
          </w:p>
          <w:p w14:paraId="1E44C29E" w14:textId="77777777" w:rsidR="00713476" w:rsidRPr="00B96A92" w:rsidRDefault="00713476" w:rsidP="00390ED5">
            <w:pPr>
              <w:rPr>
                <w:rFonts w:ascii="Arial" w:hAnsi="Arial" w:cs="Arial"/>
              </w:rPr>
            </w:pPr>
          </w:p>
          <w:p w14:paraId="26DAE702" w14:textId="77777777" w:rsidR="00713476" w:rsidRPr="00B96A92" w:rsidRDefault="00713476" w:rsidP="00390ED5">
            <w:pPr>
              <w:rPr>
                <w:rFonts w:ascii="Arial" w:hAnsi="Arial" w:cs="Arial"/>
              </w:rPr>
            </w:pPr>
          </w:p>
          <w:p w14:paraId="3F0E7B73" w14:textId="3304682D" w:rsidR="00FE4F23" w:rsidRPr="00B96A92" w:rsidRDefault="00FE4F23" w:rsidP="00390ED5">
            <w:pPr>
              <w:rPr>
                <w:rFonts w:ascii="Arial" w:hAnsi="Arial" w:cs="Arial"/>
              </w:rPr>
            </w:pPr>
          </w:p>
        </w:tc>
      </w:tr>
    </w:tbl>
    <w:p w14:paraId="32B1885A" w14:textId="77777777" w:rsidR="009F41F4" w:rsidRDefault="009F41F4">
      <w:r>
        <w:br w:type="page"/>
      </w:r>
    </w:p>
    <w:tbl>
      <w:tblPr>
        <w:tblStyle w:val="TableGrid"/>
        <w:tblW w:w="15446"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1"/>
        <w:gridCol w:w="903"/>
        <w:gridCol w:w="1121"/>
        <w:gridCol w:w="1782"/>
        <w:gridCol w:w="4796"/>
        <w:gridCol w:w="1830"/>
        <w:gridCol w:w="1692"/>
        <w:gridCol w:w="2681"/>
      </w:tblGrid>
      <w:tr w:rsidR="00C54F52" w:rsidRPr="00B96A92" w14:paraId="3E7D10CE" w14:textId="032E0740" w:rsidTr="00A33778">
        <w:trPr>
          <w:trHeight w:val="300"/>
        </w:trPr>
        <w:tc>
          <w:tcPr>
            <w:tcW w:w="641" w:type="dxa"/>
            <w:vMerge w:val="restart"/>
            <w:shd w:val="clear" w:color="auto" w:fill="FFC000"/>
            <w:textDirection w:val="btLr"/>
          </w:tcPr>
          <w:p w14:paraId="692D4E37" w14:textId="30B1DE7F" w:rsidR="00C54F52" w:rsidRPr="00B96A92" w:rsidRDefault="00C54F52" w:rsidP="00C54F52">
            <w:pPr>
              <w:ind w:left="113" w:right="113"/>
              <w:jc w:val="center"/>
              <w:rPr>
                <w:rFonts w:ascii="Arial" w:hAnsi="Arial" w:cs="Arial"/>
                <w:b/>
                <w:bCs/>
              </w:rPr>
            </w:pPr>
          </w:p>
        </w:tc>
        <w:tc>
          <w:tcPr>
            <w:tcW w:w="903" w:type="dxa"/>
          </w:tcPr>
          <w:p w14:paraId="0A1E80EE" w14:textId="77777777" w:rsidR="00C54F52" w:rsidRPr="00B96A92" w:rsidRDefault="00C54F52" w:rsidP="00C54F52">
            <w:pPr>
              <w:rPr>
                <w:rFonts w:ascii="Arial" w:hAnsi="Arial" w:cs="Arial"/>
                <w:b/>
                <w:bCs/>
              </w:rPr>
            </w:pPr>
          </w:p>
        </w:tc>
        <w:tc>
          <w:tcPr>
            <w:tcW w:w="1121" w:type="dxa"/>
          </w:tcPr>
          <w:p w14:paraId="4F44E1FB" w14:textId="56EF2301" w:rsidR="00C54F52" w:rsidRPr="00B96A92" w:rsidRDefault="00C54F52" w:rsidP="00C54F52">
            <w:pPr>
              <w:spacing w:after="120"/>
              <w:rPr>
                <w:rFonts w:ascii="Arial" w:hAnsi="Arial" w:cs="Arial"/>
                <w:b/>
                <w:bCs/>
              </w:rPr>
            </w:pPr>
            <w:r w:rsidRPr="00B96A92">
              <w:rPr>
                <w:rFonts w:ascii="Arial" w:hAnsi="Arial" w:cs="Arial"/>
                <w:b/>
                <w:bCs/>
              </w:rPr>
              <w:t>2 Weeks</w:t>
            </w:r>
          </w:p>
        </w:tc>
        <w:tc>
          <w:tcPr>
            <w:tcW w:w="1782" w:type="dxa"/>
            <w:vAlign w:val="center"/>
          </w:tcPr>
          <w:p w14:paraId="209E4AE1" w14:textId="3AE0C1E1"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Working with Circles</w:t>
            </w:r>
          </w:p>
        </w:tc>
        <w:tc>
          <w:tcPr>
            <w:tcW w:w="4796" w:type="dxa"/>
          </w:tcPr>
          <w:p w14:paraId="25702855"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Recognise and label parts of a circle</w:t>
            </w:r>
            <w:r w:rsidRPr="00B96A92">
              <w:rPr>
                <w:rFonts w:ascii="Arial" w:hAnsi="Arial" w:cs="Arial"/>
              </w:rPr>
              <w:tab/>
            </w:r>
          </w:p>
          <w:p w14:paraId="5AC80577"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fractional parts of a circle</w:t>
            </w:r>
            <w:r w:rsidRPr="00B96A92">
              <w:rPr>
                <w:rFonts w:ascii="Arial" w:hAnsi="Arial" w:cs="Arial"/>
              </w:rPr>
              <w:tab/>
            </w:r>
          </w:p>
          <w:p w14:paraId="46869619"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the length of an arc</w:t>
            </w:r>
            <w:r w:rsidRPr="00B96A92">
              <w:rPr>
                <w:rFonts w:ascii="Arial" w:hAnsi="Arial" w:cs="Arial"/>
              </w:rPr>
              <w:tab/>
            </w:r>
          </w:p>
          <w:p w14:paraId="34391E3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the area of a sector</w:t>
            </w:r>
            <w:r w:rsidRPr="00B96A92">
              <w:rPr>
                <w:rFonts w:ascii="Arial" w:hAnsi="Arial" w:cs="Arial"/>
              </w:rPr>
              <w:tab/>
            </w:r>
          </w:p>
          <w:p w14:paraId="0E4800DD"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Circle theorems: angle at centre and circumference (H)</w:t>
            </w:r>
            <w:r w:rsidRPr="00B96A92">
              <w:rPr>
                <w:rFonts w:ascii="Arial" w:hAnsi="Arial" w:cs="Arial"/>
              </w:rPr>
              <w:tab/>
            </w:r>
          </w:p>
          <w:p w14:paraId="7B55E79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Circle Theorems: Angles in a semi-circle (H)</w:t>
            </w:r>
            <w:r w:rsidRPr="00B96A92">
              <w:rPr>
                <w:rFonts w:ascii="Arial" w:hAnsi="Arial" w:cs="Arial"/>
              </w:rPr>
              <w:tab/>
            </w:r>
          </w:p>
          <w:p w14:paraId="29A171E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Circle Theorem: Angles in the same segment (H)</w:t>
            </w:r>
            <w:r w:rsidRPr="00B96A92">
              <w:rPr>
                <w:rFonts w:ascii="Arial" w:hAnsi="Arial" w:cs="Arial"/>
              </w:rPr>
              <w:tab/>
            </w:r>
          </w:p>
          <w:p w14:paraId="319A943D"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Circle Theorem: Angles in a Cyclic Quadrilateral (H)</w:t>
            </w:r>
            <w:r w:rsidRPr="00B96A92">
              <w:rPr>
                <w:rFonts w:ascii="Arial" w:hAnsi="Arial" w:cs="Arial"/>
              </w:rPr>
              <w:tab/>
            </w:r>
          </w:p>
          <w:p w14:paraId="1235B74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volume of cylinder and cone</w:t>
            </w:r>
            <w:r w:rsidRPr="00B96A92">
              <w:rPr>
                <w:rFonts w:ascii="Arial" w:hAnsi="Arial" w:cs="Arial"/>
              </w:rPr>
              <w:tab/>
            </w:r>
          </w:p>
          <w:p w14:paraId="31C53E2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use volume of sphere</w:t>
            </w:r>
            <w:r w:rsidRPr="00B96A92">
              <w:rPr>
                <w:rFonts w:ascii="Arial" w:hAnsi="Arial" w:cs="Arial"/>
              </w:rPr>
              <w:tab/>
            </w:r>
          </w:p>
          <w:p w14:paraId="76EEB88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surface area of a sphere</w:t>
            </w:r>
            <w:r w:rsidRPr="00B96A92">
              <w:rPr>
                <w:rFonts w:ascii="Arial" w:hAnsi="Arial" w:cs="Arial"/>
              </w:rPr>
              <w:tab/>
            </w:r>
          </w:p>
          <w:p w14:paraId="3F29389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surface area of cylinder and cone</w:t>
            </w:r>
            <w:r w:rsidRPr="00B96A92">
              <w:rPr>
                <w:rFonts w:ascii="Arial" w:hAnsi="Arial" w:cs="Arial"/>
              </w:rPr>
              <w:tab/>
            </w:r>
          </w:p>
          <w:p w14:paraId="73AB5468" w14:textId="2B6D6302"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area and volume problems involving similar shapes (H)</w:t>
            </w:r>
            <w:r w:rsidRPr="00B96A92">
              <w:rPr>
                <w:rFonts w:ascii="Arial" w:hAnsi="Arial" w:cs="Arial"/>
              </w:rPr>
              <w:tab/>
            </w:r>
          </w:p>
        </w:tc>
        <w:tc>
          <w:tcPr>
            <w:tcW w:w="1830" w:type="dxa"/>
            <w:vAlign w:val="center"/>
          </w:tcPr>
          <w:p w14:paraId="68E3FCE5" w14:textId="77777777" w:rsidR="00C54F52" w:rsidRPr="00B96A92" w:rsidRDefault="00C54F52" w:rsidP="00C54F52">
            <w:pPr>
              <w:jc w:val="center"/>
              <w:rPr>
                <w:rFonts w:ascii="Arial" w:hAnsi="Arial" w:cs="Arial"/>
              </w:rPr>
            </w:pPr>
            <w:r w:rsidRPr="00B96A92">
              <w:rPr>
                <w:rFonts w:ascii="Arial" w:hAnsi="Arial" w:cs="Arial"/>
              </w:rPr>
              <w:t>Joint block test.</w:t>
            </w:r>
          </w:p>
          <w:p w14:paraId="303FCA4C" w14:textId="77777777" w:rsidR="00C54F52" w:rsidRPr="00B96A92" w:rsidRDefault="00C54F52" w:rsidP="00C54F52">
            <w:pPr>
              <w:jc w:val="center"/>
              <w:rPr>
                <w:rFonts w:ascii="Arial" w:hAnsi="Arial" w:cs="Arial"/>
              </w:rPr>
            </w:pPr>
          </w:p>
          <w:p w14:paraId="0ED1FC3E" w14:textId="5F163EB8"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28C67DB6" w14:textId="6F0E7222"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16D61110" w14:textId="77777777" w:rsidR="00390ED5" w:rsidRPr="00B96A92" w:rsidRDefault="00390ED5" w:rsidP="00390ED5">
            <w:pPr>
              <w:rPr>
                <w:rFonts w:ascii="Arial" w:hAnsi="Arial" w:cs="Arial"/>
                <w:b/>
                <w:bCs/>
              </w:rPr>
            </w:pPr>
            <w:r w:rsidRPr="00B96A92">
              <w:rPr>
                <w:rFonts w:ascii="Arial" w:hAnsi="Arial" w:cs="Arial"/>
                <w:b/>
                <w:bCs/>
              </w:rPr>
              <w:t>SMSC:</w:t>
            </w:r>
          </w:p>
          <w:p w14:paraId="5A87A4CA" w14:textId="362708BA" w:rsidR="00390ED5" w:rsidRPr="00B96A92" w:rsidRDefault="00BD5456" w:rsidP="00390ED5">
            <w:pPr>
              <w:rPr>
                <w:rFonts w:ascii="Arial" w:hAnsi="Arial" w:cs="Arial"/>
                <w:color w:val="000000"/>
              </w:rPr>
            </w:pPr>
            <w:r w:rsidRPr="00B96A92">
              <w:rPr>
                <w:rFonts w:ascii="Arial" w:hAnsi="Arial" w:cs="Arial"/>
                <w:color w:val="000000"/>
              </w:rPr>
              <w:t>Spiritual (Recognizing patterns in nature)</w:t>
            </w:r>
          </w:p>
          <w:p w14:paraId="50361E79" w14:textId="77777777" w:rsidR="00FE4F23" w:rsidRPr="00B96A92" w:rsidRDefault="00FE4F23" w:rsidP="00390ED5">
            <w:pPr>
              <w:rPr>
                <w:rFonts w:ascii="Arial" w:hAnsi="Arial" w:cs="Arial"/>
                <w:color w:val="000000"/>
              </w:rPr>
            </w:pPr>
          </w:p>
          <w:p w14:paraId="20C9AF1A" w14:textId="77777777" w:rsidR="00390ED5" w:rsidRPr="00B96A92" w:rsidRDefault="00390ED5" w:rsidP="00390ED5">
            <w:pPr>
              <w:rPr>
                <w:rFonts w:ascii="Arial" w:hAnsi="Arial" w:cs="Arial"/>
                <w:b/>
                <w:bCs/>
              </w:rPr>
            </w:pPr>
            <w:r w:rsidRPr="00B96A92">
              <w:rPr>
                <w:rFonts w:ascii="Arial" w:hAnsi="Arial" w:cs="Arial"/>
                <w:b/>
                <w:bCs/>
              </w:rPr>
              <w:t>British Values:</w:t>
            </w:r>
          </w:p>
          <w:p w14:paraId="401B4C43" w14:textId="77777777" w:rsidR="00BD5456" w:rsidRPr="00B96A92" w:rsidRDefault="00BD5456" w:rsidP="00BD5456">
            <w:pPr>
              <w:rPr>
                <w:rFonts w:ascii="Arial" w:hAnsi="Arial" w:cs="Arial"/>
                <w:color w:val="000000"/>
              </w:rPr>
            </w:pPr>
            <w:r w:rsidRPr="00B96A92">
              <w:rPr>
                <w:rFonts w:ascii="Arial" w:hAnsi="Arial" w:cs="Arial"/>
                <w:color w:val="000000"/>
              </w:rPr>
              <w:t>Tolerance (Appreciating mathematics in different cultures)</w:t>
            </w:r>
          </w:p>
          <w:p w14:paraId="7B3309AD" w14:textId="77777777" w:rsidR="00390ED5" w:rsidRPr="00B96A92" w:rsidRDefault="00390ED5" w:rsidP="00390ED5">
            <w:pPr>
              <w:rPr>
                <w:rFonts w:ascii="Arial" w:hAnsi="Arial" w:cs="Arial"/>
                <w:b/>
                <w:bCs/>
              </w:rPr>
            </w:pPr>
          </w:p>
          <w:p w14:paraId="1ECECA87" w14:textId="77777777" w:rsidR="00C54F52" w:rsidRPr="00B96A92" w:rsidRDefault="00390ED5" w:rsidP="00390ED5">
            <w:pPr>
              <w:rPr>
                <w:rFonts w:ascii="Arial" w:hAnsi="Arial" w:cs="Arial"/>
                <w:b/>
                <w:bCs/>
              </w:rPr>
            </w:pPr>
            <w:r w:rsidRPr="00B96A92">
              <w:rPr>
                <w:rFonts w:ascii="Arial" w:hAnsi="Arial" w:cs="Arial"/>
                <w:b/>
                <w:bCs/>
              </w:rPr>
              <w:t>Careers:</w:t>
            </w:r>
          </w:p>
          <w:p w14:paraId="1B6A0AA3" w14:textId="77777777" w:rsidR="002241C7" w:rsidRPr="00B96A92" w:rsidRDefault="002241C7" w:rsidP="002241C7">
            <w:pPr>
              <w:rPr>
                <w:rFonts w:ascii="Arial" w:hAnsi="Arial" w:cs="Arial"/>
                <w:color w:val="000000"/>
              </w:rPr>
            </w:pPr>
            <w:r w:rsidRPr="00B96A92">
              <w:rPr>
                <w:rFonts w:ascii="Arial" w:hAnsi="Arial" w:cs="Arial"/>
                <w:color w:val="000000"/>
              </w:rPr>
              <w:t>Design, Engineering, Astronomy</w:t>
            </w:r>
          </w:p>
          <w:p w14:paraId="3E7314AF" w14:textId="77777777" w:rsidR="00BD5456" w:rsidRPr="00B96A92" w:rsidRDefault="00BD5456" w:rsidP="00390ED5">
            <w:pPr>
              <w:rPr>
                <w:rFonts w:ascii="Arial" w:hAnsi="Arial" w:cs="Arial"/>
              </w:rPr>
            </w:pPr>
          </w:p>
          <w:p w14:paraId="2E481A4E" w14:textId="77777777" w:rsidR="00FE4F23" w:rsidRPr="00B96A92" w:rsidRDefault="00FE4F23" w:rsidP="00390ED5">
            <w:pPr>
              <w:rPr>
                <w:rFonts w:ascii="Arial" w:hAnsi="Arial" w:cs="Arial"/>
              </w:rPr>
            </w:pPr>
          </w:p>
          <w:p w14:paraId="1C9CB73D"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9F9402E" w14:textId="6988C387" w:rsidR="00FE4F23" w:rsidRPr="00B96A92" w:rsidRDefault="004E612A" w:rsidP="00390ED5">
            <w:pPr>
              <w:rPr>
                <w:rFonts w:ascii="Arial" w:hAnsi="Arial" w:cs="Arial"/>
              </w:rPr>
            </w:pPr>
            <w:r w:rsidRPr="00B96A92">
              <w:rPr>
                <w:rFonts w:ascii="Arial" w:hAnsi="Arial" w:cs="Arial"/>
              </w:rPr>
              <w:t>The diameter is always twice the radius; All circles can be solved using the same formulae, regardless of context.</w:t>
            </w:r>
          </w:p>
          <w:p w14:paraId="6E1DF7C9" w14:textId="77777777" w:rsidR="00FE4F23" w:rsidRPr="00B96A92" w:rsidRDefault="00FE4F23" w:rsidP="00390ED5">
            <w:pPr>
              <w:rPr>
                <w:rFonts w:ascii="Arial" w:hAnsi="Arial" w:cs="Arial"/>
              </w:rPr>
            </w:pPr>
          </w:p>
          <w:p w14:paraId="3E66AC97" w14:textId="77777777" w:rsidR="00FE4F23" w:rsidRPr="00B96A92" w:rsidRDefault="00FE4F23" w:rsidP="00390ED5">
            <w:pPr>
              <w:rPr>
                <w:rFonts w:ascii="Arial" w:hAnsi="Arial" w:cs="Arial"/>
              </w:rPr>
            </w:pPr>
          </w:p>
          <w:p w14:paraId="59418D89" w14:textId="77777777" w:rsidR="00FE4F23" w:rsidRPr="00B96A92" w:rsidRDefault="00FE4F23" w:rsidP="00390ED5">
            <w:pPr>
              <w:rPr>
                <w:rFonts w:ascii="Arial" w:hAnsi="Arial" w:cs="Arial"/>
              </w:rPr>
            </w:pPr>
          </w:p>
          <w:p w14:paraId="18D0721D" w14:textId="77777777" w:rsidR="00FE4F23" w:rsidRPr="00B96A92" w:rsidRDefault="00FE4F23" w:rsidP="00390ED5">
            <w:pPr>
              <w:rPr>
                <w:rFonts w:ascii="Arial" w:hAnsi="Arial" w:cs="Arial"/>
              </w:rPr>
            </w:pPr>
          </w:p>
          <w:p w14:paraId="64F14D3C" w14:textId="77777777" w:rsidR="00FE4F23" w:rsidRPr="00B96A92" w:rsidRDefault="00FE4F23" w:rsidP="00390ED5">
            <w:pPr>
              <w:rPr>
                <w:rFonts w:ascii="Arial" w:hAnsi="Arial" w:cs="Arial"/>
              </w:rPr>
            </w:pPr>
          </w:p>
          <w:p w14:paraId="0E43813D" w14:textId="77777777" w:rsidR="00FE4F23" w:rsidRPr="00B96A92" w:rsidRDefault="00FE4F23" w:rsidP="00390ED5">
            <w:pPr>
              <w:rPr>
                <w:rFonts w:ascii="Arial" w:hAnsi="Arial" w:cs="Arial"/>
              </w:rPr>
            </w:pPr>
          </w:p>
          <w:p w14:paraId="78A03E5B" w14:textId="77777777" w:rsidR="00FE4F23" w:rsidRPr="00B96A92" w:rsidRDefault="00FE4F23" w:rsidP="00390ED5">
            <w:pPr>
              <w:rPr>
                <w:rFonts w:ascii="Arial" w:hAnsi="Arial" w:cs="Arial"/>
              </w:rPr>
            </w:pPr>
          </w:p>
          <w:p w14:paraId="4B12F1CD" w14:textId="77777777" w:rsidR="00FE4F23" w:rsidRPr="00B96A92" w:rsidRDefault="00FE4F23" w:rsidP="00390ED5">
            <w:pPr>
              <w:rPr>
                <w:rFonts w:ascii="Arial" w:hAnsi="Arial" w:cs="Arial"/>
              </w:rPr>
            </w:pPr>
          </w:p>
          <w:p w14:paraId="2CAC340B" w14:textId="77777777" w:rsidR="00FE4F23" w:rsidRDefault="00FE4F23" w:rsidP="00390ED5">
            <w:pPr>
              <w:rPr>
                <w:rFonts w:ascii="Arial" w:hAnsi="Arial" w:cs="Arial"/>
              </w:rPr>
            </w:pPr>
          </w:p>
          <w:p w14:paraId="13BC4A45" w14:textId="77777777" w:rsidR="00CB5035" w:rsidRDefault="00CB5035" w:rsidP="00390ED5">
            <w:pPr>
              <w:rPr>
                <w:rFonts w:ascii="Arial" w:hAnsi="Arial" w:cs="Arial"/>
              </w:rPr>
            </w:pPr>
          </w:p>
          <w:p w14:paraId="13ED73C2" w14:textId="77777777" w:rsidR="00CB5035" w:rsidRDefault="00CB5035" w:rsidP="00390ED5">
            <w:pPr>
              <w:rPr>
                <w:rFonts w:ascii="Arial" w:hAnsi="Arial" w:cs="Arial"/>
              </w:rPr>
            </w:pPr>
          </w:p>
          <w:p w14:paraId="044B745B" w14:textId="77777777" w:rsidR="00CB5035" w:rsidRDefault="00CB5035" w:rsidP="00390ED5">
            <w:pPr>
              <w:rPr>
                <w:rFonts w:ascii="Arial" w:hAnsi="Arial" w:cs="Arial"/>
              </w:rPr>
            </w:pPr>
          </w:p>
          <w:p w14:paraId="7E5E1429" w14:textId="77777777" w:rsidR="00CB5035" w:rsidRDefault="00CB5035" w:rsidP="00390ED5">
            <w:pPr>
              <w:rPr>
                <w:rFonts w:ascii="Arial" w:hAnsi="Arial" w:cs="Arial"/>
              </w:rPr>
            </w:pPr>
          </w:p>
          <w:p w14:paraId="17D8E730" w14:textId="5DBB8805" w:rsidR="00CB5035" w:rsidRPr="00B96A92" w:rsidRDefault="00CB5035" w:rsidP="00390ED5">
            <w:pPr>
              <w:rPr>
                <w:rFonts w:ascii="Arial" w:hAnsi="Arial" w:cs="Arial"/>
              </w:rPr>
            </w:pPr>
          </w:p>
        </w:tc>
      </w:tr>
      <w:tr w:rsidR="00C54F52" w:rsidRPr="00B96A92" w14:paraId="57DBD8A8" w14:textId="18982FDA" w:rsidTr="00A33778">
        <w:trPr>
          <w:trHeight w:val="300"/>
        </w:trPr>
        <w:tc>
          <w:tcPr>
            <w:tcW w:w="641" w:type="dxa"/>
            <w:vMerge/>
            <w:shd w:val="clear" w:color="auto" w:fill="FFC000"/>
            <w:textDirection w:val="btLr"/>
          </w:tcPr>
          <w:p w14:paraId="1746A7FB" w14:textId="77777777" w:rsidR="00C54F52" w:rsidRPr="00B96A92" w:rsidRDefault="00C54F52" w:rsidP="00C54F52">
            <w:pPr>
              <w:ind w:left="113" w:right="113"/>
              <w:jc w:val="center"/>
              <w:rPr>
                <w:rFonts w:ascii="Arial" w:hAnsi="Arial" w:cs="Arial"/>
                <w:b/>
                <w:bCs/>
              </w:rPr>
            </w:pPr>
          </w:p>
        </w:tc>
        <w:tc>
          <w:tcPr>
            <w:tcW w:w="903" w:type="dxa"/>
          </w:tcPr>
          <w:p w14:paraId="0CA70315" w14:textId="77777777" w:rsidR="00C54F52" w:rsidRPr="00B96A92" w:rsidRDefault="00C54F52" w:rsidP="00C54F52">
            <w:pPr>
              <w:rPr>
                <w:rFonts w:ascii="Arial" w:hAnsi="Arial" w:cs="Arial"/>
                <w:b/>
                <w:bCs/>
              </w:rPr>
            </w:pPr>
          </w:p>
        </w:tc>
        <w:tc>
          <w:tcPr>
            <w:tcW w:w="1121" w:type="dxa"/>
          </w:tcPr>
          <w:p w14:paraId="7E2DE742" w14:textId="53E1707E" w:rsidR="00C54F52" w:rsidRPr="00B96A92" w:rsidRDefault="00C54F52" w:rsidP="00C54F52">
            <w:pPr>
              <w:spacing w:after="120"/>
              <w:rPr>
                <w:rFonts w:ascii="Arial" w:hAnsi="Arial" w:cs="Arial"/>
                <w:b/>
                <w:bCs/>
              </w:rPr>
            </w:pPr>
            <w:r w:rsidRPr="00B96A92">
              <w:rPr>
                <w:rFonts w:ascii="Arial" w:hAnsi="Arial" w:cs="Arial"/>
                <w:b/>
                <w:bCs/>
              </w:rPr>
              <w:t>2 weeks</w:t>
            </w:r>
          </w:p>
        </w:tc>
        <w:tc>
          <w:tcPr>
            <w:tcW w:w="1782" w:type="dxa"/>
            <w:vAlign w:val="center"/>
          </w:tcPr>
          <w:p w14:paraId="420DDCBE" w14:textId="15C67D83"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Vectors (Higher classes 2 weeks, Foundation 1 week)</w:t>
            </w:r>
          </w:p>
        </w:tc>
        <w:tc>
          <w:tcPr>
            <w:tcW w:w="4796" w:type="dxa"/>
          </w:tcPr>
          <w:p w14:paraId="499E389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represent vectors</w:t>
            </w:r>
            <w:r w:rsidRPr="00B96A92">
              <w:rPr>
                <w:rFonts w:ascii="Arial" w:hAnsi="Arial" w:cs="Arial"/>
              </w:rPr>
              <w:tab/>
            </w:r>
          </w:p>
          <w:p w14:paraId="55EF1783"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and read vector notation</w:t>
            </w:r>
            <w:r w:rsidRPr="00B96A92">
              <w:rPr>
                <w:rFonts w:ascii="Arial" w:hAnsi="Arial" w:cs="Arial"/>
              </w:rPr>
              <w:tab/>
            </w:r>
          </w:p>
          <w:p w14:paraId="5065CEB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Draw and understand vectors multiplied by a scalar</w:t>
            </w:r>
            <w:r w:rsidRPr="00B96A92">
              <w:rPr>
                <w:rFonts w:ascii="Arial" w:hAnsi="Arial" w:cs="Arial"/>
              </w:rPr>
              <w:tab/>
            </w:r>
          </w:p>
          <w:p w14:paraId="6CB7F8F3"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Draw and understand addition and subtraction of vectors</w:t>
            </w:r>
            <w:r w:rsidRPr="00B96A92">
              <w:rPr>
                <w:rFonts w:ascii="Arial" w:hAnsi="Arial" w:cs="Arial"/>
              </w:rPr>
              <w:tab/>
            </w:r>
          </w:p>
          <w:p w14:paraId="68D6848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vector journeys in shapes (H)</w:t>
            </w:r>
            <w:r w:rsidRPr="00B96A92">
              <w:rPr>
                <w:rFonts w:ascii="Arial" w:hAnsi="Arial" w:cs="Arial"/>
              </w:rPr>
              <w:tab/>
            </w:r>
          </w:p>
          <w:p w14:paraId="08A6170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quadrilaterals using vectors (H)</w:t>
            </w:r>
            <w:r w:rsidRPr="00B96A92">
              <w:rPr>
                <w:rFonts w:ascii="Arial" w:hAnsi="Arial" w:cs="Arial"/>
              </w:rPr>
              <w:tab/>
            </w:r>
          </w:p>
          <w:p w14:paraId="66CDB93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parallel vectors (H)</w:t>
            </w:r>
            <w:r w:rsidRPr="00B96A92">
              <w:rPr>
                <w:rFonts w:ascii="Arial" w:hAnsi="Arial" w:cs="Arial"/>
              </w:rPr>
              <w:tab/>
            </w:r>
          </w:p>
          <w:p w14:paraId="7D482941" w14:textId="0E69D21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co-linear points using vectors (H)</w:t>
            </w:r>
          </w:p>
          <w:p w14:paraId="28DA31FA" w14:textId="5463A97C"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vectors to construct geometric arguments and proofs (H)</w:t>
            </w:r>
            <w:r w:rsidRPr="00B96A92">
              <w:rPr>
                <w:rFonts w:ascii="Arial" w:hAnsi="Arial" w:cs="Arial"/>
              </w:rPr>
              <w:tab/>
            </w:r>
          </w:p>
        </w:tc>
        <w:tc>
          <w:tcPr>
            <w:tcW w:w="1830" w:type="dxa"/>
            <w:vAlign w:val="center"/>
          </w:tcPr>
          <w:p w14:paraId="1FE05E5B" w14:textId="77777777" w:rsidR="00C54F52" w:rsidRPr="00B96A92" w:rsidRDefault="00C54F52" w:rsidP="00C54F52">
            <w:pPr>
              <w:jc w:val="center"/>
              <w:rPr>
                <w:rFonts w:ascii="Arial" w:hAnsi="Arial" w:cs="Arial"/>
              </w:rPr>
            </w:pPr>
            <w:r w:rsidRPr="00B96A92">
              <w:rPr>
                <w:rFonts w:ascii="Arial" w:hAnsi="Arial" w:cs="Arial"/>
              </w:rPr>
              <w:t>Joint block test.</w:t>
            </w:r>
          </w:p>
          <w:p w14:paraId="2E61DEC6" w14:textId="77777777" w:rsidR="00C54F52" w:rsidRPr="00B96A92" w:rsidRDefault="00C54F52" w:rsidP="00C54F52">
            <w:pPr>
              <w:jc w:val="center"/>
              <w:rPr>
                <w:rFonts w:ascii="Arial" w:hAnsi="Arial" w:cs="Arial"/>
              </w:rPr>
            </w:pPr>
          </w:p>
          <w:p w14:paraId="0D45F9F1" w14:textId="77777777" w:rsidR="00C54F52" w:rsidRPr="00B96A92" w:rsidRDefault="00C54F52" w:rsidP="00C54F52">
            <w:pPr>
              <w:jc w:val="center"/>
              <w:rPr>
                <w:rFonts w:ascii="Arial" w:hAnsi="Arial" w:cs="Arial"/>
              </w:rPr>
            </w:pPr>
            <w:r w:rsidRPr="00B96A92">
              <w:rPr>
                <w:rFonts w:ascii="Arial" w:hAnsi="Arial" w:cs="Arial"/>
              </w:rPr>
              <w:t>End of term assessment.</w:t>
            </w:r>
          </w:p>
          <w:p w14:paraId="55BC0C33" w14:textId="7DA7110C" w:rsidR="00C54F52" w:rsidRPr="00B96A92" w:rsidRDefault="00C54F52" w:rsidP="00C54F52">
            <w:pPr>
              <w:jc w:val="center"/>
              <w:rPr>
                <w:rFonts w:ascii="Arial" w:hAnsi="Arial" w:cs="Arial"/>
              </w:rPr>
            </w:pPr>
          </w:p>
        </w:tc>
        <w:tc>
          <w:tcPr>
            <w:tcW w:w="1692" w:type="dxa"/>
          </w:tcPr>
          <w:p w14:paraId="2A2CEC33" w14:textId="0B05907E"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21594A4C" w14:textId="77777777" w:rsidR="00390ED5" w:rsidRPr="00B96A92" w:rsidRDefault="00390ED5" w:rsidP="00390ED5">
            <w:pPr>
              <w:rPr>
                <w:rFonts w:ascii="Arial" w:hAnsi="Arial" w:cs="Arial"/>
                <w:b/>
                <w:bCs/>
              </w:rPr>
            </w:pPr>
            <w:r w:rsidRPr="00B96A92">
              <w:rPr>
                <w:rFonts w:ascii="Arial" w:hAnsi="Arial" w:cs="Arial"/>
                <w:b/>
                <w:bCs/>
              </w:rPr>
              <w:t>SMSC:</w:t>
            </w:r>
          </w:p>
          <w:p w14:paraId="243D362A" w14:textId="77777777" w:rsidR="002241C7" w:rsidRPr="00B96A92" w:rsidRDefault="002241C7" w:rsidP="002241C7">
            <w:pPr>
              <w:rPr>
                <w:rFonts w:ascii="Arial" w:hAnsi="Arial" w:cs="Arial"/>
                <w:color w:val="000000"/>
              </w:rPr>
            </w:pPr>
            <w:r w:rsidRPr="00B96A92">
              <w:rPr>
                <w:rFonts w:ascii="Arial" w:hAnsi="Arial" w:cs="Arial"/>
                <w:color w:val="000000"/>
              </w:rPr>
              <w:t>Social (Understanding transformations)</w:t>
            </w:r>
          </w:p>
          <w:p w14:paraId="5A7A4F3F" w14:textId="77777777" w:rsidR="00390ED5" w:rsidRPr="00B96A92" w:rsidRDefault="00390ED5" w:rsidP="00390ED5">
            <w:pPr>
              <w:rPr>
                <w:rFonts w:ascii="Arial" w:hAnsi="Arial" w:cs="Arial"/>
              </w:rPr>
            </w:pPr>
          </w:p>
          <w:p w14:paraId="213F0F56" w14:textId="77777777" w:rsidR="00390ED5" w:rsidRPr="00B96A92" w:rsidRDefault="00390ED5" w:rsidP="00390ED5">
            <w:pPr>
              <w:rPr>
                <w:rFonts w:ascii="Arial" w:hAnsi="Arial" w:cs="Arial"/>
                <w:b/>
                <w:bCs/>
              </w:rPr>
            </w:pPr>
            <w:r w:rsidRPr="00B96A92">
              <w:rPr>
                <w:rFonts w:ascii="Arial" w:hAnsi="Arial" w:cs="Arial"/>
                <w:b/>
                <w:bCs/>
              </w:rPr>
              <w:t>British Values:</w:t>
            </w:r>
          </w:p>
          <w:p w14:paraId="32B332BD" w14:textId="77777777" w:rsidR="002241C7" w:rsidRPr="00B96A92" w:rsidRDefault="002241C7" w:rsidP="002241C7">
            <w:pPr>
              <w:rPr>
                <w:rFonts w:ascii="Arial" w:hAnsi="Arial" w:cs="Arial"/>
                <w:color w:val="000000"/>
              </w:rPr>
            </w:pPr>
            <w:r w:rsidRPr="00B96A92">
              <w:rPr>
                <w:rFonts w:ascii="Arial" w:hAnsi="Arial" w:cs="Arial"/>
                <w:color w:val="000000"/>
              </w:rPr>
              <w:t>Individual Liberty (Application in physics and engineering)</w:t>
            </w:r>
          </w:p>
          <w:p w14:paraId="774AACB6" w14:textId="77777777" w:rsidR="00FE4F23" w:rsidRPr="00B96A92" w:rsidRDefault="00FE4F23" w:rsidP="00390ED5">
            <w:pPr>
              <w:rPr>
                <w:rFonts w:ascii="Arial" w:hAnsi="Arial" w:cs="Arial"/>
                <w:b/>
                <w:bCs/>
              </w:rPr>
            </w:pPr>
          </w:p>
          <w:p w14:paraId="5381CB67" w14:textId="77777777" w:rsidR="00C54F52" w:rsidRPr="00B96A92" w:rsidRDefault="00390ED5" w:rsidP="00390ED5">
            <w:pPr>
              <w:rPr>
                <w:rFonts w:ascii="Arial" w:hAnsi="Arial" w:cs="Arial"/>
                <w:b/>
                <w:bCs/>
              </w:rPr>
            </w:pPr>
            <w:r w:rsidRPr="00B96A92">
              <w:rPr>
                <w:rFonts w:ascii="Arial" w:hAnsi="Arial" w:cs="Arial"/>
                <w:b/>
                <w:bCs/>
              </w:rPr>
              <w:t>Careers:</w:t>
            </w:r>
          </w:p>
          <w:p w14:paraId="682D1699" w14:textId="77777777" w:rsidR="002241C7" w:rsidRPr="00B96A92" w:rsidRDefault="002241C7" w:rsidP="002241C7">
            <w:pPr>
              <w:rPr>
                <w:rFonts w:ascii="Arial" w:hAnsi="Arial" w:cs="Arial"/>
                <w:color w:val="000000"/>
              </w:rPr>
            </w:pPr>
            <w:r w:rsidRPr="00B96A92">
              <w:rPr>
                <w:rFonts w:ascii="Arial" w:hAnsi="Arial" w:cs="Arial"/>
                <w:color w:val="000000"/>
              </w:rPr>
              <w:t>Physics, Computer Science, Robotics</w:t>
            </w:r>
          </w:p>
          <w:p w14:paraId="54507780" w14:textId="77777777" w:rsidR="002241C7" w:rsidRPr="00B96A92" w:rsidRDefault="002241C7" w:rsidP="00390ED5">
            <w:pPr>
              <w:rPr>
                <w:rFonts w:ascii="Arial" w:hAnsi="Arial" w:cs="Arial"/>
              </w:rPr>
            </w:pPr>
          </w:p>
          <w:p w14:paraId="1E78F544" w14:textId="77777777" w:rsidR="00FE4F23" w:rsidRPr="00B96A92" w:rsidRDefault="00FE4F23" w:rsidP="00390ED5">
            <w:pPr>
              <w:rPr>
                <w:rFonts w:ascii="Arial" w:hAnsi="Arial" w:cs="Arial"/>
              </w:rPr>
            </w:pPr>
          </w:p>
          <w:p w14:paraId="66FEFC87"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2EB4D07" w14:textId="31C3DA35" w:rsidR="00FE4F23" w:rsidRPr="00B96A92" w:rsidRDefault="00937952" w:rsidP="00390ED5">
            <w:pPr>
              <w:rPr>
                <w:rFonts w:ascii="Arial" w:hAnsi="Arial" w:cs="Arial"/>
              </w:rPr>
            </w:pPr>
            <w:r w:rsidRPr="00B96A92">
              <w:rPr>
                <w:rFonts w:ascii="Arial" w:hAnsi="Arial" w:cs="Arial"/>
              </w:rPr>
              <w:t>Vectors can be added and subtracted like regular numbers; The length of a vector is the same as the distance between the start and end points.</w:t>
            </w:r>
          </w:p>
          <w:p w14:paraId="698D6EC0" w14:textId="77777777" w:rsidR="00FE4F23" w:rsidRPr="00B96A92" w:rsidRDefault="00FE4F23" w:rsidP="00390ED5">
            <w:pPr>
              <w:rPr>
                <w:rFonts w:ascii="Arial" w:hAnsi="Arial" w:cs="Arial"/>
              </w:rPr>
            </w:pPr>
          </w:p>
          <w:p w14:paraId="078D0073" w14:textId="77777777" w:rsidR="00FE4F23" w:rsidRPr="00B96A92" w:rsidRDefault="00FE4F23" w:rsidP="00390ED5">
            <w:pPr>
              <w:rPr>
                <w:rFonts w:ascii="Arial" w:hAnsi="Arial" w:cs="Arial"/>
              </w:rPr>
            </w:pPr>
          </w:p>
          <w:p w14:paraId="6A9BBF83" w14:textId="77777777" w:rsidR="00FE4F23" w:rsidRPr="00B96A92" w:rsidRDefault="00FE4F23" w:rsidP="00390ED5">
            <w:pPr>
              <w:rPr>
                <w:rFonts w:ascii="Arial" w:hAnsi="Arial" w:cs="Arial"/>
              </w:rPr>
            </w:pPr>
          </w:p>
          <w:p w14:paraId="7AFEE20B" w14:textId="77777777" w:rsidR="00FE4F23" w:rsidRPr="00B96A92" w:rsidRDefault="00FE4F23" w:rsidP="00390ED5">
            <w:pPr>
              <w:rPr>
                <w:rFonts w:ascii="Arial" w:hAnsi="Arial" w:cs="Arial"/>
              </w:rPr>
            </w:pPr>
          </w:p>
          <w:p w14:paraId="7577DF23" w14:textId="77777777" w:rsidR="00FE4F23" w:rsidRPr="00B96A92" w:rsidRDefault="00FE4F23" w:rsidP="00390ED5">
            <w:pPr>
              <w:rPr>
                <w:rFonts w:ascii="Arial" w:hAnsi="Arial" w:cs="Arial"/>
              </w:rPr>
            </w:pPr>
          </w:p>
          <w:p w14:paraId="426F3E90" w14:textId="77777777" w:rsidR="00FE4F23" w:rsidRPr="00B96A92" w:rsidRDefault="00FE4F23" w:rsidP="00390ED5">
            <w:pPr>
              <w:rPr>
                <w:rFonts w:ascii="Arial" w:hAnsi="Arial" w:cs="Arial"/>
              </w:rPr>
            </w:pPr>
          </w:p>
          <w:p w14:paraId="1F1A6CF0" w14:textId="77777777" w:rsidR="00FE4F23" w:rsidRDefault="00FE4F23" w:rsidP="00390ED5">
            <w:pPr>
              <w:rPr>
                <w:rFonts w:ascii="Arial" w:hAnsi="Arial" w:cs="Arial"/>
              </w:rPr>
            </w:pPr>
          </w:p>
          <w:p w14:paraId="5F250CD9" w14:textId="77777777" w:rsidR="00CB5035" w:rsidRDefault="00CB5035" w:rsidP="00390ED5">
            <w:pPr>
              <w:rPr>
                <w:rFonts w:ascii="Arial" w:hAnsi="Arial" w:cs="Arial"/>
              </w:rPr>
            </w:pPr>
          </w:p>
          <w:p w14:paraId="3A3756C2" w14:textId="77777777" w:rsidR="00CB5035" w:rsidRDefault="00CB5035" w:rsidP="00390ED5">
            <w:pPr>
              <w:rPr>
                <w:rFonts w:ascii="Arial" w:hAnsi="Arial" w:cs="Arial"/>
              </w:rPr>
            </w:pPr>
          </w:p>
          <w:p w14:paraId="6B943F5F" w14:textId="77777777" w:rsidR="00CB5035" w:rsidRDefault="00CB5035" w:rsidP="00390ED5">
            <w:pPr>
              <w:rPr>
                <w:rFonts w:ascii="Arial" w:hAnsi="Arial" w:cs="Arial"/>
              </w:rPr>
            </w:pPr>
          </w:p>
          <w:p w14:paraId="691A0A05" w14:textId="77777777" w:rsidR="00CB5035" w:rsidRPr="00B96A92" w:rsidRDefault="00CB5035" w:rsidP="00390ED5">
            <w:pPr>
              <w:rPr>
                <w:rFonts w:ascii="Arial" w:hAnsi="Arial" w:cs="Arial"/>
              </w:rPr>
            </w:pPr>
          </w:p>
          <w:p w14:paraId="217082D5" w14:textId="7DE3564E" w:rsidR="00FE4F23" w:rsidRPr="00B96A92" w:rsidRDefault="00FE4F23" w:rsidP="00390ED5">
            <w:pPr>
              <w:rPr>
                <w:rFonts w:ascii="Arial" w:hAnsi="Arial" w:cs="Arial"/>
              </w:rPr>
            </w:pPr>
          </w:p>
        </w:tc>
      </w:tr>
      <w:tr w:rsidR="00C54F52" w:rsidRPr="00B96A92" w14:paraId="477057E9" w14:textId="0A35928C" w:rsidTr="00A33778">
        <w:trPr>
          <w:trHeight w:val="300"/>
        </w:trPr>
        <w:tc>
          <w:tcPr>
            <w:tcW w:w="641" w:type="dxa"/>
            <w:vMerge/>
            <w:shd w:val="clear" w:color="auto" w:fill="FFC000"/>
            <w:textDirection w:val="btLr"/>
          </w:tcPr>
          <w:p w14:paraId="236469B5" w14:textId="77777777" w:rsidR="00C54F52" w:rsidRPr="00B96A92" w:rsidRDefault="00C54F52" w:rsidP="00C54F52">
            <w:pPr>
              <w:ind w:left="113" w:right="113"/>
              <w:jc w:val="center"/>
              <w:rPr>
                <w:rFonts w:ascii="Arial" w:hAnsi="Arial" w:cs="Arial"/>
                <w:b/>
                <w:bCs/>
              </w:rPr>
            </w:pPr>
          </w:p>
        </w:tc>
        <w:tc>
          <w:tcPr>
            <w:tcW w:w="903" w:type="dxa"/>
          </w:tcPr>
          <w:p w14:paraId="1467FDC2" w14:textId="77777777" w:rsidR="00C54F52" w:rsidRPr="00B96A92" w:rsidRDefault="003657A3" w:rsidP="00C54F52">
            <w:pPr>
              <w:rPr>
                <w:rFonts w:ascii="Arial" w:hAnsi="Arial" w:cs="Arial"/>
                <w:b/>
                <w:bCs/>
              </w:rPr>
            </w:pPr>
            <w:r w:rsidRPr="00B96A92">
              <w:rPr>
                <w:rFonts w:ascii="Arial" w:hAnsi="Arial" w:cs="Arial"/>
                <w:b/>
                <w:bCs/>
              </w:rPr>
              <w:t>Sp.2</w:t>
            </w:r>
          </w:p>
          <w:p w14:paraId="3F0CCA25" w14:textId="77777777" w:rsidR="003657A3" w:rsidRPr="00B96A92" w:rsidRDefault="003657A3" w:rsidP="00C54F52">
            <w:pPr>
              <w:rPr>
                <w:rFonts w:ascii="Arial" w:hAnsi="Arial" w:cs="Arial"/>
                <w:b/>
                <w:bCs/>
              </w:rPr>
            </w:pPr>
          </w:p>
          <w:p w14:paraId="51DFFEA0" w14:textId="77777777" w:rsidR="003657A3" w:rsidRPr="00B96A92" w:rsidRDefault="003657A3" w:rsidP="00C54F52">
            <w:pPr>
              <w:rPr>
                <w:rFonts w:ascii="Arial" w:hAnsi="Arial" w:cs="Arial"/>
                <w:b/>
                <w:bCs/>
              </w:rPr>
            </w:pPr>
          </w:p>
          <w:p w14:paraId="5E38051E" w14:textId="10F7C3FE" w:rsidR="003657A3" w:rsidRPr="00B96A92" w:rsidRDefault="003657A3" w:rsidP="00C54F52">
            <w:pPr>
              <w:rPr>
                <w:rFonts w:ascii="Arial" w:hAnsi="Arial" w:cs="Arial"/>
                <w:b/>
                <w:bCs/>
              </w:rPr>
            </w:pPr>
            <w:r w:rsidRPr="00B96A92">
              <w:rPr>
                <w:rFonts w:ascii="Arial" w:hAnsi="Arial" w:cs="Arial"/>
                <w:b/>
                <w:bCs/>
              </w:rPr>
              <w:t>7 wks</w:t>
            </w:r>
          </w:p>
        </w:tc>
        <w:tc>
          <w:tcPr>
            <w:tcW w:w="1121" w:type="dxa"/>
          </w:tcPr>
          <w:p w14:paraId="26292ADD" w14:textId="7F8DD3C2" w:rsidR="00C54F52" w:rsidRPr="00B96A92" w:rsidRDefault="003C036B" w:rsidP="00C54F52">
            <w:pPr>
              <w:spacing w:after="120"/>
              <w:rPr>
                <w:rFonts w:ascii="Arial" w:hAnsi="Arial" w:cs="Arial"/>
                <w:b/>
                <w:bCs/>
              </w:rPr>
            </w:pPr>
            <w:r w:rsidRPr="00B96A92">
              <w:rPr>
                <w:rFonts w:ascii="Arial" w:hAnsi="Arial" w:cs="Arial"/>
                <w:b/>
                <w:bCs/>
              </w:rPr>
              <w:t>2</w:t>
            </w:r>
            <w:r w:rsidR="00C54F52" w:rsidRPr="00B96A92">
              <w:rPr>
                <w:rFonts w:ascii="Arial" w:hAnsi="Arial" w:cs="Arial"/>
                <w:b/>
                <w:bCs/>
              </w:rPr>
              <w:t xml:space="preserve"> week</w:t>
            </w:r>
            <w:r w:rsidRPr="00B96A92">
              <w:rPr>
                <w:rFonts w:ascii="Arial" w:hAnsi="Arial" w:cs="Arial"/>
                <w:b/>
                <w:bCs/>
              </w:rPr>
              <w:t>s</w:t>
            </w:r>
          </w:p>
        </w:tc>
        <w:tc>
          <w:tcPr>
            <w:tcW w:w="1782" w:type="dxa"/>
            <w:vAlign w:val="center"/>
          </w:tcPr>
          <w:p w14:paraId="145E2765" w14:textId="2E8303C3"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Probability</w:t>
            </w:r>
          </w:p>
        </w:tc>
        <w:tc>
          <w:tcPr>
            <w:tcW w:w="4796" w:type="dxa"/>
          </w:tcPr>
          <w:p w14:paraId="750C5DB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Review 4 operations with fractions</w:t>
            </w:r>
          </w:p>
          <w:p w14:paraId="7674CD1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Review sum of probabilities and equally likely outcomes</w:t>
            </w:r>
          </w:p>
          <w:p w14:paraId="79EDA6E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experimental data to estimate probabilities</w:t>
            </w:r>
          </w:p>
          <w:p w14:paraId="2D27DB6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probabilities from tables, Venn diagrams and frequency trees</w:t>
            </w:r>
          </w:p>
          <w:p w14:paraId="6D1809C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sample spaces for more than one event (R)</w:t>
            </w:r>
          </w:p>
          <w:p w14:paraId="4E3B121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probability with independent events</w:t>
            </w:r>
          </w:p>
          <w:p w14:paraId="4B31182D"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tree diagrams for independent events</w:t>
            </w:r>
          </w:p>
          <w:p w14:paraId="357955C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tree diagrams for dependent evens (non-replacement)</w:t>
            </w:r>
          </w:p>
          <w:p w14:paraId="0ADDA96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conditional probabilities (tree diagrams) (H)</w:t>
            </w:r>
          </w:p>
          <w:p w14:paraId="7B1A0FA0" w14:textId="74B8F85C"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conditional probabilities (Venn and two-way) (H)</w:t>
            </w:r>
          </w:p>
        </w:tc>
        <w:tc>
          <w:tcPr>
            <w:tcW w:w="1830" w:type="dxa"/>
            <w:vAlign w:val="center"/>
          </w:tcPr>
          <w:p w14:paraId="7387F191" w14:textId="77777777" w:rsidR="00C54F52" w:rsidRPr="00B96A92" w:rsidRDefault="00C54F52" w:rsidP="00C54F52">
            <w:pPr>
              <w:jc w:val="center"/>
              <w:rPr>
                <w:rFonts w:ascii="Arial" w:hAnsi="Arial" w:cs="Arial"/>
              </w:rPr>
            </w:pPr>
            <w:r w:rsidRPr="00B96A92">
              <w:rPr>
                <w:rFonts w:ascii="Arial" w:hAnsi="Arial" w:cs="Arial"/>
              </w:rPr>
              <w:t>Joint block test.</w:t>
            </w:r>
          </w:p>
          <w:p w14:paraId="0059312E" w14:textId="77777777" w:rsidR="00C54F52" w:rsidRPr="00B96A92" w:rsidRDefault="00C54F52" w:rsidP="00C54F52">
            <w:pPr>
              <w:jc w:val="center"/>
              <w:rPr>
                <w:rFonts w:ascii="Arial" w:hAnsi="Arial" w:cs="Arial"/>
              </w:rPr>
            </w:pPr>
          </w:p>
          <w:p w14:paraId="31D66756" w14:textId="7693301A"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09470B9D" w14:textId="573F06B9"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62E39E91" w14:textId="77777777" w:rsidR="00390ED5" w:rsidRPr="00B96A92" w:rsidRDefault="00390ED5" w:rsidP="00390ED5">
            <w:pPr>
              <w:rPr>
                <w:rFonts w:ascii="Arial" w:hAnsi="Arial" w:cs="Arial"/>
                <w:b/>
                <w:bCs/>
              </w:rPr>
            </w:pPr>
            <w:r w:rsidRPr="00B96A92">
              <w:rPr>
                <w:rFonts w:ascii="Arial" w:hAnsi="Arial" w:cs="Arial"/>
                <w:b/>
                <w:bCs/>
              </w:rPr>
              <w:t>SMSC:</w:t>
            </w:r>
          </w:p>
          <w:p w14:paraId="1B1CB718" w14:textId="158FE636" w:rsidR="00390ED5" w:rsidRPr="00B96A92" w:rsidRDefault="00673925" w:rsidP="00390ED5">
            <w:pPr>
              <w:rPr>
                <w:rFonts w:ascii="Arial" w:hAnsi="Arial" w:cs="Arial"/>
                <w:color w:val="000000"/>
              </w:rPr>
            </w:pPr>
            <w:r w:rsidRPr="00B96A92">
              <w:rPr>
                <w:rFonts w:ascii="Arial" w:hAnsi="Arial" w:cs="Arial"/>
                <w:color w:val="000000"/>
              </w:rPr>
              <w:t>Moral (Decision making and assessing risk)</w:t>
            </w:r>
          </w:p>
          <w:p w14:paraId="4F1C01C6" w14:textId="77777777" w:rsidR="00FE4F23" w:rsidRPr="00B96A92" w:rsidRDefault="00FE4F23" w:rsidP="00390ED5">
            <w:pPr>
              <w:rPr>
                <w:rFonts w:ascii="Arial" w:hAnsi="Arial" w:cs="Arial"/>
                <w:color w:val="000000"/>
              </w:rPr>
            </w:pPr>
          </w:p>
          <w:p w14:paraId="37A8C1E0" w14:textId="77777777" w:rsidR="00390ED5" w:rsidRPr="00B96A92" w:rsidRDefault="00390ED5" w:rsidP="00390ED5">
            <w:pPr>
              <w:rPr>
                <w:rFonts w:ascii="Arial" w:hAnsi="Arial" w:cs="Arial"/>
                <w:b/>
                <w:bCs/>
              </w:rPr>
            </w:pPr>
            <w:r w:rsidRPr="00B96A92">
              <w:rPr>
                <w:rFonts w:ascii="Arial" w:hAnsi="Arial" w:cs="Arial"/>
                <w:b/>
                <w:bCs/>
              </w:rPr>
              <w:t>British Values:</w:t>
            </w:r>
          </w:p>
          <w:p w14:paraId="6423F12E" w14:textId="77CEDE06" w:rsidR="00390ED5" w:rsidRPr="00B96A92" w:rsidRDefault="00673925" w:rsidP="00390ED5">
            <w:pPr>
              <w:rPr>
                <w:rFonts w:ascii="Arial" w:hAnsi="Arial" w:cs="Arial"/>
                <w:color w:val="000000"/>
              </w:rPr>
            </w:pPr>
            <w:r w:rsidRPr="00B96A92">
              <w:rPr>
                <w:rFonts w:ascii="Arial" w:hAnsi="Arial" w:cs="Arial"/>
                <w:color w:val="000000"/>
              </w:rPr>
              <w:t>Democracy (Understanding fairness and chance)</w:t>
            </w:r>
          </w:p>
          <w:p w14:paraId="51E85152" w14:textId="77777777" w:rsidR="00390ED5" w:rsidRPr="00B96A92" w:rsidRDefault="00390ED5" w:rsidP="00390ED5">
            <w:pPr>
              <w:rPr>
                <w:rFonts w:ascii="Arial" w:hAnsi="Arial" w:cs="Arial"/>
                <w:b/>
                <w:bCs/>
              </w:rPr>
            </w:pPr>
          </w:p>
          <w:p w14:paraId="305D5FE5" w14:textId="77777777" w:rsidR="00C54F52" w:rsidRPr="00B96A92" w:rsidRDefault="00390ED5" w:rsidP="00390ED5">
            <w:pPr>
              <w:rPr>
                <w:rFonts w:ascii="Arial" w:hAnsi="Arial" w:cs="Arial"/>
                <w:b/>
                <w:bCs/>
              </w:rPr>
            </w:pPr>
            <w:r w:rsidRPr="00B96A92">
              <w:rPr>
                <w:rFonts w:ascii="Arial" w:hAnsi="Arial" w:cs="Arial"/>
                <w:b/>
                <w:bCs/>
              </w:rPr>
              <w:t>Careers:</w:t>
            </w:r>
          </w:p>
          <w:p w14:paraId="20C31FAD" w14:textId="77777777" w:rsidR="00673925" w:rsidRPr="00B96A92" w:rsidRDefault="00673925" w:rsidP="00673925">
            <w:pPr>
              <w:rPr>
                <w:rFonts w:ascii="Arial" w:hAnsi="Arial" w:cs="Arial"/>
                <w:color w:val="000000"/>
              </w:rPr>
            </w:pPr>
            <w:r w:rsidRPr="00B96A92">
              <w:rPr>
                <w:rFonts w:ascii="Arial" w:hAnsi="Arial" w:cs="Arial"/>
                <w:color w:val="000000"/>
              </w:rPr>
              <w:t>Actuarial Science, Data Analytics, Finance</w:t>
            </w:r>
          </w:p>
          <w:p w14:paraId="69936052" w14:textId="77777777" w:rsidR="00673925" w:rsidRPr="00B96A92" w:rsidRDefault="00673925" w:rsidP="00390ED5">
            <w:pPr>
              <w:rPr>
                <w:rFonts w:ascii="Arial" w:hAnsi="Arial" w:cs="Arial"/>
              </w:rPr>
            </w:pPr>
          </w:p>
          <w:p w14:paraId="023CA656"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DB71D6E" w14:textId="762F8CF8" w:rsidR="00FE4F23" w:rsidRPr="00B96A92" w:rsidRDefault="00937952" w:rsidP="00390ED5">
            <w:pPr>
              <w:rPr>
                <w:rFonts w:ascii="Arial" w:hAnsi="Arial" w:cs="Arial"/>
              </w:rPr>
            </w:pPr>
            <w:r w:rsidRPr="00B96A92">
              <w:rPr>
                <w:rFonts w:ascii="Arial" w:hAnsi="Arial" w:cs="Arial"/>
              </w:rPr>
              <w:t>The probability of two independent events occurring together is the sum of their probabilities; Probability is always between 0 and 1; The sum of probabilities of all events in a sample space is not always 1.</w:t>
            </w:r>
          </w:p>
          <w:p w14:paraId="3B9122C0" w14:textId="77777777" w:rsidR="00FE4F23" w:rsidRPr="00B96A92" w:rsidRDefault="00FE4F23" w:rsidP="00390ED5">
            <w:pPr>
              <w:rPr>
                <w:rFonts w:ascii="Arial" w:hAnsi="Arial" w:cs="Arial"/>
              </w:rPr>
            </w:pPr>
          </w:p>
          <w:p w14:paraId="718AB4C6" w14:textId="77777777" w:rsidR="00FE4F23" w:rsidRPr="00B96A92" w:rsidRDefault="00FE4F23" w:rsidP="00390ED5">
            <w:pPr>
              <w:rPr>
                <w:rFonts w:ascii="Arial" w:hAnsi="Arial" w:cs="Arial"/>
              </w:rPr>
            </w:pPr>
          </w:p>
          <w:p w14:paraId="2484811A" w14:textId="77777777" w:rsidR="00FE4F23" w:rsidRPr="00B96A92" w:rsidRDefault="00FE4F23" w:rsidP="00390ED5">
            <w:pPr>
              <w:rPr>
                <w:rFonts w:ascii="Arial" w:hAnsi="Arial" w:cs="Arial"/>
              </w:rPr>
            </w:pPr>
          </w:p>
          <w:p w14:paraId="290182E3" w14:textId="77777777" w:rsidR="00FE4F23" w:rsidRPr="00B96A92" w:rsidRDefault="00FE4F23" w:rsidP="00390ED5">
            <w:pPr>
              <w:rPr>
                <w:rFonts w:ascii="Arial" w:hAnsi="Arial" w:cs="Arial"/>
              </w:rPr>
            </w:pPr>
          </w:p>
          <w:p w14:paraId="387F3096" w14:textId="77777777" w:rsidR="00FE4F23" w:rsidRPr="00B96A92" w:rsidRDefault="00FE4F23" w:rsidP="00390ED5">
            <w:pPr>
              <w:rPr>
                <w:rFonts w:ascii="Arial" w:hAnsi="Arial" w:cs="Arial"/>
              </w:rPr>
            </w:pPr>
          </w:p>
          <w:p w14:paraId="43CB6F8E" w14:textId="77777777" w:rsidR="00FE4F23" w:rsidRPr="00B96A92" w:rsidRDefault="00FE4F23" w:rsidP="00390ED5">
            <w:pPr>
              <w:rPr>
                <w:rFonts w:ascii="Arial" w:hAnsi="Arial" w:cs="Arial"/>
              </w:rPr>
            </w:pPr>
          </w:p>
          <w:p w14:paraId="463889B3" w14:textId="77777777" w:rsidR="00FE4F23" w:rsidRPr="00B96A92" w:rsidRDefault="00FE4F23" w:rsidP="00390ED5">
            <w:pPr>
              <w:rPr>
                <w:rFonts w:ascii="Arial" w:hAnsi="Arial" w:cs="Arial"/>
              </w:rPr>
            </w:pPr>
          </w:p>
          <w:p w14:paraId="74A20C8E" w14:textId="77777777" w:rsidR="00FE4F23" w:rsidRPr="00B96A92" w:rsidRDefault="00FE4F23" w:rsidP="00390ED5">
            <w:pPr>
              <w:rPr>
                <w:rFonts w:ascii="Arial" w:hAnsi="Arial" w:cs="Arial"/>
              </w:rPr>
            </w:pPr>
          </w:p>
          <w:p w14:paraId="37B91FA0" w14:textId="77777777" w:rsidR="00FE4F23" w:rsidRPr="00B96A92" w:rsidRDefault="00FE4F23" w:rsidP="00390ED5">
            <w:pPr>
              <w:rPr>
                <w:rFonts w:ascii="Arial" w:hAnsi="Arial" w:cs="Arial"/>
              </w:rPr>
            </w:pPr>
          </w:p>
          <w:p w14:paraId="16C771C2" w14:textId="77777777" w:rsidR="00FE4F23" w:rsidRPr="00B96A92" w:rsidRDefault="00FE4F23" w:rsidP="00390ED5">
            <w:pPr>
              <w:rPr>
                <w:rFonts w:ascii="Arial" w:hAnsi="Arial" w:cs="Arial"/>
              </w:rPr>
            </w:pPr>
          </w:p>
          <w:p w14:paraId="20D0DC13" w14:textId="77777777" w:rsidR="00FE4F23" w:rsidRPr="00B96A92" w:rsidRDefault="00FE4F23" w:rsidP="00390ED5">
            <w:pPr>
              <w:rPr>
                <w:rFonts w:ascii="Arial" w:hAnsi="Arial" w:cs="Arial"/>
              </w:rPr>
            </w:pPr>
          </w:p>
          <w:p w14:paraId="4443B770" w14:textId="7C63EEE6" w:rsidR="00FE4F23" w:rsidRPr="00B96A92" w:rsidRDefault="00FE4F23" w:rsidP="00390ED5">
            <w:pPr>
              <w:rPr>
                <w:rFonts w:ascii="Arial" w:hAnsi="Arial" w:cs="Arial"/>
              </w:rPr>
            </w:pPr>
          </w:p>
        </w:tc>
      </w:tr>
      <w:tr w:rsidR="00C54F52" w:rsidRPr="00B96A92" w14:paraId="669D6FE0" w14:textId="62D142EB" w:rsidTr="00A33778">
        <w:trPr>
          <w:trHeight w:val="300"/>
        </w:trPr>
        <w:tc>
          <w:tcPr>
            <w:tcW w:w="641" w:type="dxa"/>
            <w:vMerge/>
            <w:shd w:val="clear" w:color="auto" w:fill="FFC000"/>
            <w:textDirection w:val="btLr"/>
          </w:tcPr>
          <w:p w14:paraId="2DDF6D23" w14:textId="77777777" w:rsidR="00C54F52" w:rsidRPr="00B96A92" w:rsidRDefault="00C54F52" w:rsidP="00C54F52">
            <w:pPr>
              <w:ind w:left="113" w:right="113"/>
              <w:jc w:val="center"/>
              <w:rPr>
                <w:rFonts w:ascii="Arial" w:hAnsi="Arial" w:cs="Arial"/>
                <w:b/>
                <w:bCs/>
              </w:rPr>
            </w:pPr>
          </w:p>
        </w:tc>
        <w:tc>
          <w:tcPr>
            <w:tcW w:w="903" w:type="dxa"/>
          </w:tcPr>
          <w:p w14:paraId="6F6AA018" w14:textId="0C82F218" w:rsidR="00C54F52" w:rsidRPr="00B96A92" w:rsidRDefault="00C54F52" w:rsidP="00C54F52">
            <w:pPr>
              <w:rPr>
                <w:rFonts w:ascii="Arial" w:hAnsi="Arial" w:cs="Arial"/>
                <w:b/>
                <w:bCs/>
              </w:rPr>
            </w:pPr>
            <w:r w:rsidRPr="00B96A92">
              <w:rPr>
                <w:rFonts w:ascii="Arial" w:hAnsi="Arial" w:cs="Arial"/>
                <w:b/>
                <w:bCs/>
              </w:rPr>
              <w:t>Sp</w:t>
            </w:r>
            <w:r w:rsidR="0052440A" w:rsidRPr="00B96A92">
              <w:rPr>
                <w:rFonts w:ascii="Arial" w:hAnsi="Arial" w:cs="Arial"/>
                <w:b/>
                <w:bCs/>
              </w:rPr>
              <w:t>.2</w:t>
            </w:r>
          </w:p>
        </w:tc>
        <w:tc>
          <w:tcPr>
            <w:tcW w:w="1121" w:type="dxa"/>
          </w:tcPr>
          <w:p w14:paraId="688CA463" w14:textId="33A88474" w:rsidR="00C54F52" w:rsidRPr="00B96A92" w:rsidRDefault="00C54F52" w:rsidP="00C54F52">
            <w:pPr>
              <w:spacing w:after="120"/>
              <w:rPr>
                <w:rFonts w:ascii="Arial" w:hAnsi="Arial" w:cs="Arial"/>
                <w:b/>
                <w:bCs/>
              </w:rPr>
            </w:pPr>
            <w:r w:rsidRPr="00B96A92">
              <w:rPr>
                <w:rFonts w:ascii="Arial" w:hAnsi="Arial" w:cs="Arial"/>
                <w:b/>
                <w:bCs/>
              </w:rPr>
              <w:t>2 Weeks</w:t>
            </w:r>
          </w:p>
        </w:tc>
        <w:tc>
          <w:tcPr>
            <w:tcW w:w="1782" w:type="dxa"/>
            <w:vAlign w:val="center"/>
          </w:tcPr>
          <w:p w14:paraId="768B6AEA" w14:textId="57A07155"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Ratios and Fractions</w:t>
            </w:r>
          </w:p>
        </w:tc>
        <w:tc>
          <w:tcPr>
            <w:tcW w:w="4796" w:type="dxa"/>
          </w:tcPr>
          <w:p w14:paraId="69A9B7E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Compare quantities using a ratio (R)</w:t>
            </w:r>
            <w:r w:rsidRPr="00B96A92">
              <w:rPr>
                <w:rFonts w:ascii="Arial" w:hAnsi="Arial" w:cs="Arial"/>
              </w:rPr>
              <w:tab/>
            </w:r>
          </w:p>
          <w:p w14:paraId="2F00112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Link ratios and fractions (R)</w:t>
            </w:r>
            <w:r w:rsidRPr="00B96A92">
              <w:rPr>
                <w:rFonts w:ascii="Arial" w:hAnsi="Arial" w:cs="Arial"/>
              </w:rPr>
              <w:tab/>
            </w:r>
          </w:p>
          <w:p w14:paraId="309EB38D"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Share in a given ratio - given total or one part (R)</w:t>
            </w:r>
            <w:r w:rsidRPr="00B96A92">
              <w:rPr>
                <w:rFonts w:ascii="Arial" w:hAnsi="Arial" w:cs="Arial"/>
              </w:rPr>
              <w:tab/>
            </w:r>
          </w:p>
          <w:p w14:paraId="535AEC68"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ratios and fractions to make comparisons</w:t>
            </w:r>
            <w:r w:rsidRPr="00B96A92">
              <w:rPr>
                <w:rFonts w:ascii="Arial" w:hAnsi="Arial" w:cs="Arial"/>
              </w:rPr>
              <w:tab/>
            </w:r>
          </w:p>
          <w:p w14:paraId="622C36D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Link ratios and graphs</w:t>
            </w:r>
            <w:r w:rsidRPr="00B96A92">
              <w:rPr>
                <w:rFonts w:ascii="Arial" w:hAnsi="Arial" w:cs="Arial"/>
              </w:rPr>
              <w:tab/>
            </w:r>
          </w:p>
          <w:p w14:paraId="55417109" w14:textId="15A742FA"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problems with currency conversion</w:t>
            </w:r>
          </w:p>
          <w:p w14:paraId="4A9A3B5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Link ratios and scales (R)</w:t>
            </w:r>
            <w:r w:rsidRPr="00B96A92">
              <w:rPr>
                <w:rFonts w:ascii="Arial" w:hAnsi="Arial" w:cs="Arial"/>
              </w:rPr>
              <w:tab/>
            </w:r>
          </w:p>
          <w:p w14:paraId="19E24C2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and interpret ratios of the form 1:n and n:1</w:t>
            </w:r>
            <w:r w:rsidRPr="00B96A92">
              <w:rPr>
                <w:rFonts w:ascii="Arial" w:hAnsi="Arial" w:cs="Arial"/>
              </w:rPr>
              <w:tab/>
            </w:r>
          </w:p>
          <w:p w14:paraId="198F15D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best-buy problems</w:t>
            </w:r>
            <w:r w:rsidRPr="00B96A92">
              <w:rPr>
                <w:rFonts w:ascii="Arial" w:hAnsi="Arial" w:cs="Arial"/>
              </w:rPr>
              <w:tab/>
            </w:r>
          </w:p>
          <w:p w14:paraId="21464F2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Combine a set of ratios</w:t>
            </w:r>
            <w:r w:rsidRPr="00B96A92">
              <w:rPr>
                <w:rFonts w:ascii="Arial" w:hAnsi="Arial" w:cs="Arial"/>
              </w:rPr>
              <w:tab/>
            </w:r>
          </w:p>
          <w:p w14:paraId="215811F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Link ratio and algebra</w:t>
            </w:r>
            <w:r w:rsidRPr="00B96A92">
              <w:rPr>
                <w:rFonts w:ascii="Arial" w:hAnsi="Arial" w:cs="Arial"/>
              </w:rPr>
              <w:tab/>
            </w:r>
          </w:p>
          <w:p w14:paraId="4AB524E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Ratio in area problems (H)</w:t>
            </w:r>
            <w:r w:rsidRPr="00B96A92">
              <w:rPr>
                <w:rFonts w:ascii="Arial" w:hAnsi="Arial" w:cs="Arial"/>
              </w:rPr>
              <w:tab/>
            </w:r>
          </w:p>
          <w:p w14:paraId="22560119"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Ratio in volume problems (H)</w:t>
            </w:r>
            <w:r w:rsidRPr="00B96A92">
              <w:rPr>
                <w:rFonts w:ascii="Arial" w:hAnsi="Arial" w:cs="Arial"/>
              </w:rPr>
              <w:tab/>
            </w:r>
          </w:p>
          <w:p w14:paraId="5D918400" w14:textId="5874D89F"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Mixed ratio problems</w:t>
            </w:r>
            <w:r w:rsidRPr="00B96A92">
              <w:rPr>
                <w:rFonts w:ascii="Arial" w:hAnsi="Arial" w:cs="Arial"/>
              </w:rPr>
              <w:tab/>
            </w:r>
          </w:p>
        </w:tc>
        <w:tc>
          <w:tcPr>
            <w:tcW w:w="1830" w:type="dxa"/>
            <w:vAlign w:val="center"/>
          </w:tcPr>
          <w:p w14:paraId="131047AA" w14:textId="59F49B66" w:rsidR="00C54F52" w:rsidRPr="00B96A92" w:rsidRDefault="00C54F52" w:rsidP="00C54F52">
            <w:pPr>
              <w:jc w:val="center"/>
              <w:rPr>
                <w:rFonts w:ascii="Arial" w:hAnsi="Arial" w:cs="Arial"/>
              </w:rPr>
            </w:pPr>
            <w:r w:rsidRPr="00B96A92">
              <w:rPr>
                <w:rFonts w:ascii="Arial" w:hAnsi="Arial" w:cs="Arial"/>
              </w:rPr>
              <w:t>Block test.</w:t>
            </w:r>
          </w:p>
          <w:p w14:paraId="1B475FC5" w14:textId="77777777" w:rsidR="00C54F52" w:rsidRPr="00B96A92" w:rsidRDefault="00C54F52" w:rsidP="00C54F52">
            <w:pPr>
              <w:jc w:val="center"/>
              <w:rPr>
                <w:rFonts w:ascii="Arial" w:hAnsi="Arial" w:cs="Arial"/>
              </w:rPr>
            </w:pPr>
          </w:p>
          <w:p w14:paraId="5F454BB4" w14:textId="77777777" w:rsidR="00A67F28" w:rsidRPr="00B96A92" w:rsidRDefault="00A67F28" w:rsidP="00A67F28">
            <w:pPr>
              <w:jc w:val="center"/>
              <w:rPr>
                <w:rFonts w:ascii="Arial" w:hAnsi="Arial" w:cs="Arial"/>
                <w:b/>
                <w:bCs/>
              </w:rPr>
            </w:pPr>
            <w:r w:rsidRPr="00B96A92">
              <w:rPr>
                <w:rFonts w:ascii="Arial" w:hAnsi="Arial" w:cs="Arial"/>
                <w:b/>
                <w:bCs/>
              </w:rPr>
              <w:t xml:space="preserve">Key Assessment 2. </w:t>
            </w:r>
          </w:p>
          <w:p w14:paraId="0076233E" w14:textId="77777777" w:rsidR="00A67F28" w:rsidRPr="00B96A92" w:rsidRDefault="00A67F28" w:rsidP="00A67F28">
            <w:pPr>
              <w:jc w:val="center"/>
              <w:rPr>
                <w:rFonts w:ascii="Arial" w:hAnsi="Arial" w:cs="Arial"/>
              </w:rPr>
            </w:pPr>
          </w:p>
          <w:p w14:paraId="3281CA8B" w14:textId="4F32B5BF" w:rsidR="00C54F52" w:rsidRPr="00B96A92" w:rsidRDefault="00A67F28" w:rsidP="00A67F28">
            <w:pPr>
              <w:jc w:val="center"/>
              <w:rPr>
                <w:rFonts w:ascii="Arial" w:hAnsi="Arial" w:cs="Arial"/>
              </w:rPr>
            </w:pPr>
            <w:r w:rsidRPr="00B96A92">
              <w:rPr>
                <w:rFonts w:ascii="Arial" w:hAnsi="Arial" w:cs="Arial"/>
              </w:rPr>
              <w:t>An assessment designed to interleave prior and current learning</w:t>
            </w:r>
          </w:p>
        </w:tc>
        <w:tc>
          <w:tcPr>
            <w:tcW w:w="1692" w:type="dxa"/>
          </w:tcPr>
          <w:p w14:paraId="38440878" w14:textId="041F91A7"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78AA2ECC" w14:textId="77777777" w:rsidR="00390ED5" w:rsidRPr="00B96A92" w:rsidRDefault="00390ED5" w:rsidP="00390ED5">
            <w:pPr>
              <w:rPr>
                <w:rFonts w:ascii="Arial" w:hAnsi="Arial" w:cs="Arial"/>
                <w:b/>
                <w:bCs/>
                <w:i/>
                <w:iCs/>
              </w:rPr>
            </w:pPr>
            <w:r w:rsidRPr="00B96A92">
              <w:rPr>
                <w:rFonts w:ascii="Arial" w:hAnsi="Arial" w:cs="Arial"/>
                <w:b/>
                <w:bCs/>
                <w:i/>
                <w:iCs/>
              </w:rPr>
              <w:t>SMSC:</w:t>
            </w:r>
          </w:p>
          <w:p w14:paraId="6525B147" w14:textId="77777777" w:rsidR="007F6532" w:rsidRPr="00B96A92" w:rsidRDefault="007F6532" w:rsidP="007F6532">
            <w:pPr>
              <w:rPr>
                <w:rFonts w:ascii="Arial" w:hAnsi="Arial" w:cs="Arial"/>
                <w:i/>
                <w:iCs/>
                <w:color w:val="000000"/>
              </w:rPr>
            </w:pPr>
            <w:r w:rsidRPr="00B96A92">
              <w:rPr>
                <w:rFonts w:ascii="Arial" w:hAnsi="Arial" w:cs="Arial"/>
                <w:i/>
                <w:iCs/>
                <w:color w:val="000000"/>
              </w:rPr>
              <w:t>Social (Proportional reasoning in daily life)</w:t>
            </w:r>
          </w:p>
          <w:p w14:paraId="78BE73C6" w14:textId="77777777" w:rsidR="00390ED5" w:rsidRPr="00B96A92" w:rsidRDefault="00390ED5" w:rsidP="00390ED5">
            <w:pPr>
              <w:rPr>
                <w:rFonts w:ascii="Arial" w:hAnsi="Arial" w:cs="Arial"/>
                <w:i/>
                <w:iCs/>
              </w:rPr>
            </w:pPr>
          </w:p>
          <w:p w14:paraId="3D6C7814" w14:textId="77777777" w:rsidR="00390ED5" w:rsidRPr="00B96A92" w:rsidRDefault="00390ED5" w:rsidP="00390ED5">
            <w:pPr>
              <w:rPr>
                <w:rFonts w:ascii="Arial" w:hAnsi="Arial" w:cs="Arial"/>
                <w:b/>
                <w:bCs/>
                <w:i/>
                <w:iCs/>
              </w:rPr>
            </w:pPr>
            <w:r w:rsidRPr="00B96A92">
              <w:rPr>
                <w:rFonts w:ascii="Arial" w:hAnsi="Arial" w:cs="Arial"/>
                <w:b/>
                <w:bCs/>
                <w:i/>
                <w:iCs/>
              </w:rPr>
              <w:t>British Values:</w:t>
            </w:r>
          </w:p>
          <w:p w14:paraId="79646F7D" w14:textId="77777777" w:rsidR="007F6532" w:rsidRPr="00B96A92" w:rsidRDefault="007F6532" w:rsidP="007F6532">
            <w:pPr>
              <w:rPr>
                <w:rFonts w:ascii="Arial" w:hAnsi="Arial" w:cs="Arial"/>
                <w:i/>
                <w:iCs/>
                <w:color w:val="000000"/>
              </w:rPr>
            </w:pPr>
            <w:r w:rsidRPr="00B96A92">
              <w:rPr>
                <w:rFonts w:ascii="Arial" w:hAnsi="Arial" w:cs="Arial"/>
                <w:i/>
                <w:iCs/>
                <w:color w:val="000000"/>
              </w:rPr>
              <w:t>Rule of Law (Ensuring fairness in calculations)</w:t>
            </w:r>
          </w:p>
          <w:p w14:paraId="4634D203" w14:textId="77777777" w:rsidR="00390ED5" w:rsidRPr="00B96A92" w:rsidRDefault="00390ED5" w:rsidP="00390ED5">
            <w:pPr>
              <w:rPr>
                <w:rFonts w:ascii="Arial" w:hAnsi="Arial" w:cs="Arial"/>
                <w:b/>
                <w:bCs/>
                <w:i/>
                <w:iCs/>
              </w:rPr>
            </w:pPr>
          </w:p>
          <w:p w14:paraId="72E0D0F9" w14:textId="77777777" w:rsidR="00C54F52" w:rsidRPr="00B96A92" w:rsidRDefault="00390ED5" w:rsidP="00390ED5">
            <w:pPr>
              <w:rPr>
                <w:rFonts w:ascii="Arial" w:hAnsi="Arial" w:cs="Arial"/>
                <w:b/>
                <w:bCs/>
                <w:i/>
                <w:iCs/>
              </w:rPr>
            </w:pPr>
            <w:r w:rsidRPr="00B96A92">
              <w:rPr>
                <w:rFonts w:ascii="Arial" w:hAnsi="Arial" w:cs="Arial"/>
                <w:b/>
                <w:bCs/>
                <w:i/>
                <w:iCs/>
              </w:rPr>
              <w:t>Careers:</w:t>
            </w:r>
          </w:p>
          <w:p w14:paraId="2E794888" w14:textId="77777777" w:rsidR="007F6532" w:rsidRPr="00B96A92" w:rsidRDefault="007F6532" w:rsidP="007F6532">
            <w:pPr>
              <w:rPr>
                <w:rFonts w:ascii="Arial" w:hAnsi="Arial" w:cs="Arial"/>
                <w:i/>
                <w:iCs/>
                <w:color w:val="000000"/>
              </w:rPr>
            </w:pPr>
            <w:r w:rsidRPr="00B96A92">
              <w:rPr>
                <w:rFonts w:ascii="Arial" w:hAnsi="Arial" w:cs="Arial"/>
                <w:i/>
                <w:iCs/>
                <w:color w:val="000000"/>
              </w:rPr>
              <w:t>Catering, Engineering, Fashion Design</w:t>
            </w:r>
          </w:p>
          <w:p w14:paraId="39333450" w14:textId="77777777" w:rsidR="007F6532" w:rsidRPr="00B96A92" w:rsidRDefault="007F6532" w:rsidP="00390ED5">
            <w:pPr>
              <w:rPr>
                <w:rFonts w:ascii="Arial" w:hAnsi="Arial" w:cs="Arial"/>
                <w:i/>
                <w:iCs/>
              </w:rPr>
            </w:pPr>
          </w:p>
          <w:p w14:paraId="22BBCED2"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238F" w:rsidRPr="00A0238F" w14:paraId="4BA63112" w14:textId="77777777" w:rsidTr="00A0238F">
              <w:trPr>
                <w:tblCellSpacing w:w="15" w:type="dxa"/>
              </w:trPr>
              <w:tc>
                <w:tcPr>
                  <w:tcW w:w="0" w:type="auto"/>
                  <w:vAlign w:val="center"/>
                  <w:hideMark/>
                </w:tcPr>
                <w:p w14:paraId="0CEBC30B" w14:textId="77777777" w:rsidR="00A0238F" w:rsidRPr="00A0238F" w:rsidRDefault="00A0238F" w:rsidP="00A0238F">
                  <w:pPr>
                    <w:spacing w:after="0" w:line="240" w:lineRule="auto"/>
                    <w:rPr>
                      <w:rFonts w:ascii="Arial" w:eastAsia="Times New Roman" w:hAnsi="Arial" w:cs="Arial"/>
                      <w:sz w:val="24"/>
                      <w:szCs w:val="24"/>
                      <w:lang w:eastAsia="en-GB"/>
                    </w:rPr>
                  </w:pPr>
                </w:p>
              </w:tc>
            </w:tr>
          </w:tbl>
          <w:p w14:paraId="41B56298" w14:textId="77777777" w:rsidR="00A0238F" w:rsidRPr="00A0238F" w:rsidRDefault="00A0238F" w:rsidP="00A0238F">
            <w:pPr>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5"/>
            </w:tblGrid>
            <w:tr w:rsidR="00A0238F" w:rsidRPr="00A0238F" w14:paraId="60683795" w14:textId="77777777" w:rsidTr="00A0238F">
              <w:trPr>
                <w:tblCellSpacing w:w="15" w:type="dxa"/>
              </w:trPr>
              <w:tc>
                <w:tcPr>
                  <w:tcW w:w="0" w:type="auto"/>
                  <w:vAlign w:val="center"/>
                  <w:hideMark/>
                </w:tcPr>
                <w:p w14:paraId="66944000" w14:textId="77777777" w:rsidR="00A0238F" w:rsidRPr="00A0238F" w:rsidRDefault="00A0238F" w:rsidP="00A0238F">
                  <w:pPr>
                    <w:spacing w:after="0" w:line="240" w:lineRule="auto"/>
                    <w:rPr>
                      <w:rFonts w:ascii="Arial" w:eastAsia="Times New Roman" w:hAnsi="Arial" w:cs="Arial"/>
                      <w:sz w:val="24"/>
                      <w:szCs w:val="24"/>
                      <w:lang w:eastAsia="en-GB"/>
                    </w:rPr>
                  </w:pPr>
                  <w:r w:rsidRPr="00A0238F">
                    <w:rPr>
                      <w:rFonts w:ascii="Arial" w:eastAsia="Times New Roman" w:hAnsi="Arial" w:cs="Arial"/>
                      <w:sz w:val="24"/>
                      <w:szCs w:val="24"/>
                      <w:lang w:eastAsia="en-GB"/>
                    </w:rPr>
                    <w:t>Ratios always involve whole numbers; Fractions are only useful for parts of a whole and don’t relate to ratios or real-world applications.</w:t>
                  </w:r>
                </w:p>
              </w:tc>
            </w:tr>
          </w:tbl>
          <w:p w14:paraId="33262DC3" w14:textId="77777777" w:rsidR="00FE4F23" w:rsidRPr="00B96A92" w:rsidRDefault="00FE4F23" w:rsidP="00390ED5">
            <w:pPr>
              <w:rPr>
                <w:rFonts w:ascii="Arial" w:hAnsi="Arial" w:cs="Arial"/>
                <w:i/>
                <w:iCs/>
              </w:rPr>
            </w:pPr>
          </w:p>
          <w:p w14:paraId="221751DA" w14:textId="77777777" w:rsidR="00FE4F23" w:rsidRPr="00B96A92" w:rsidRDefault="00FE4F23" w:rsidP="00390ED5">
            <w:pPr>
              <w:rPr>
                <w:rFonts w:ascii="Arial" w:hAnsi="Arial" w:cs="Arial"/>
                <w:i/>
                <w:iCs/>
              </w:rPr>
            </w:pPr>
          </w:p>
          <w:p w14:paraId="2415701A" w14:textId="77777777" w:rsidR="00FE4F23" w:rsidRPr="00B96A92" w:rsidRDefault="00FE4F23" w:rsidP="00390ED5">
            <w:pPr>
              <w:rPr>
                <w:rFonts w:ascii="Arial" w:hAnsi="Arial" w:cs="Arial"/>
                <w:i/>
                <w:iCs/>
              </w:rPr>
            </w:pPr>
          </w:p>
          <w:p w14:paraId="22713332" w14:textId="77777777" w:rsidR="00FE4F23" w:rsidRPr="00B96A92" w:rsidRDefault="00FE4F23" w:rsidP="00390ED5">
            <w:pPr>
              <w:rPr>
                <w:rFonts w:ascii="Arial" w:hAnsi="Arial" w:cs="Arial"/>
                <w:i/>
                <w:iCs/>
              </w:rPr>
            </w:pPr>
          </w:p>
          <w:p w14:paraId="2084C0FD" w14:textId="77777777" w:rsidR="00FE4F23" w:rsidRPr="00B96A92" w:rsidRDefault="00FE4F23" w:rsidP="00390ED5">
            <w:pPr>
              <w:rPr>
                <w:rFonts w:ascii="Arial" w:hAnsi="Arial" w:cs="Arial"/>
                <w:i/>
                <w:iCs/>
              </w:rPr>
            </w:pPr>
          </w:p>
          <w:p w14:paraId="495FF54B" w14:textId="77777777" w:rsidR="00FE4F23" w:rsidRPr="00B96A92" w:rsidRDefault="00FE4F23" w:rsidP="00390ED5">
            <w:pPr>
              <w:rPr>
                <w:rFonts w:ascii="Arial" w:hAnsi="Arial" w:cs="Arial"/>
                <w:i/>
                <w:iCs/>
              </w:rPr>
            </w:pPr>
          </w:p>
          <w:p w14:paraId="449E1F3C" w14:textId="77777777" w:rsidR="00FE4F23" w:rsidRPr="00B96A92" w:rsidRDefault="00FE4F23" w:rsidP="00390ED5">
            <w:pPr>
              <w:rPr>
                <w:rFonts w:ascii="Arial" w:hAnsi="Arial" w:cs="Arial"/>
                <w:i/>
                <w:iCs/>
              </w:rPr>
            </w:pPr>
          </w:p>
          <w:p w14:paraId="6DABC07D" w14:textId="77777777" w:rsidR="00FE4F23" w:rsidRPr="00B96A92" w:rsidRDefault="00FE4F23" w:rsidP="00390ED5">
            <w:pPr>
              <w:rPr>
                <w:rFonts w:ascii="Arial" w:hAnsi="Arial" w:cs="Arial"/>
                <w:i/>
                <w:iCs/>
              </w:rPr>
            </w:pPr>
          </w:p>
          <w:p w14:paraId="4F86671B" w14:textId="77777777" w:rsidR="00FE4F23" w:rsidRPr="00B96A92" w:rsidRDefault="00FE4F23" w:rsidP="00390ED5">
            <w:pPr>
              <w:rPr>
                <w:rFonts w:ascii="Arial" w:hAnsi="Arial" w:cs="Arial"/>
                <w:i/>
                <w:iCs/>
              </w:rPr>
            </w:pPr>
          </w:p>
          <w:p w14:paraId="76123F63" w14:textId="77777777" w:rsidR="00FE4F23" w:rsidRPr="00B96A92" w:rsidRDefault="00FE4F23" w:rsidP="00390ED5">
            <w:pPr>
              <w:rPr>
                <w:rFonts w:ascii="Arial" w:hAnsi="Arial" w:cs="Arial"/>
                <w:i/>
                <w:iCs/>
              </w:rPr>
            </w:pPr>
          </w:p>
          <w:p w14:paraId="42E482B7" w14:textId="77777777" w:rsidR="00FE4F23" w:rsidRPr="00B96A92" w:rsidRDefault="00FE4F23" w:rsidP="00390ED5">
            <w:pPr>
              <w:rPr>
                <w:rFonts w:ascii="Arial" w:hAnsi="Arial" w:cs="Arial"/>
                <w:i/>
                <w:iCs/>
              </w:rPr>
            </w:pPr>
          </w:p>
          <w:p w14:paraId="73CB0730" w14:textId="77777777" w:rsidR="00FE4F23" w:rsidRPr="00B96A92" w:rsidRDefault="00FE4F23" w:rsidP="00390ED5">
            <w:pPr>
              <w:rPr>
                <w:rFonts w:ascii="Arial" w:hAnsi="Arial" w:cs="Arial"/>
                <w:i/>
                <w:iCs/>
              </w:rPr>
            </w:pPr>
          </w:p>
          <w:p w14:paraId="768BA5CF" w14:textId="77777777" w:rsidR="00FE4F23" w:rsidRPr="00B96A92" w:rsidRDefault="00FE4F23" w:rsidP="00390ED5">
            <w:pPr>
              <w:rPr>
                <w:rFonts w:ascii="Arial" w:hAnsi="Arial" w:cs="Arial"/>
                <w:i/>
                <w:iCs/>
              </w:rPr>
            </w:pPr>
          </w:p>
          <w:p w14:paraId="11012E6E" w14:textId="4EDFB0BA" w:rsidR="00FE4F23" w:rsidRPr="00B96A92" w:rsidRDefault="00FE4F23" w:rsidP="00390ED5">
            <w:pPr>
              <w:rPr>
                <w:rFonts w:ascii="Arial" w:hAnsi="Arial" w:cs="Arial"/>
                <w:i/>
                <w:iCs/>
              </w:rPr>
            </w:pPr>
          </w:p>
        </w:tc>
      </w:tr>
      <w:tr w:rsidR="00C54F52" w:rsidRPr="00B96A92" w14:paraId="4AB5DE59" w14:textId="4F91E308" w:rsidTr="00A33778">
        <w:trPr>
          <w:trHeight w:val="300"/>
        </w:trPr>
        <w:tc>
          <w:tcPr>
            <w:tcW w:w="641" w:type="dxa"/>
            <w:vMerge/>
            <w:shd w:val="clear" w:color="auto" w:fill="FFC000"/>
            <w:textDirection w:val="btLr"/>
          </w:tcPr>
          <w:p w14:paraId="0E490C78" w14:textId="77777777" w:rsidR="00C54F52" w:rsidRPr="00B96A92" w:rsidRDefault="00C54F52" w:rsidP="00C54F52">
            <w:pPr>
              <w:ind w:left="113" w:right="113"/>
              <w:jc w:val="center"/>
              <w:rPr>
                <w:rFonts w:ascii="Arial" w:hAnsi="Arial" w:cs="Arial"/>
                <w:b/>
                <w:bCs/>
              </w:rPr>
            </w:pPr>
          </w:p>
        </w:tc>
        <w:tc>
          <w:tcPr>
            <w:tcW w:w="903" w:type="dxa"/>
          </w:tcPr>
          <w:p w14:paraId="23701B2E" w14:textId="77777777" w:rsidR="00C54F52" w:rsidRPr="00B96A92" w:rsidRDefault="00C54F52" w:rsidP="00C54F52">
            <w:pPr>
              <w:rPr>
                <w:rFonts w:ascii="Arial" w:hAnsi="Arial" w:cs="Arial"/>
                <w:b/>
                <w:bCs/>
              </w:rPr>
            </w:pPr>
          </w:p>
        </w:tc>
        <w:tc>
          <w:tcPr>
            <w:tcW w:w="1121" w:type="dxa"/>
          </w:tcPr>
          <w:p w14:paraId="1ECF8768" w14:textId="07BC2EC7" w:rsidR="00C54F52" w:rsidRPr="00B96A92" w:rsidRDefault="00C54F52" w:rsidP="00C54F52">
            <w:pPr>
              <w:spacing w:after="120"/>
              <w:rPr>
                <w:rFonts w:ascii="Arial" w:hAnsi="Arial" w:cs="Arial"/>
                <w:b/>
                <w:bCs/>
              </w:rPr>
            </w:pPr>
            <w:r w:rsidRPr="00B96A92">
              <w:rPr>
                <w:rFonts w:ascii="Arial" w:hAnsi="Arial" w:cs="Arial"/>
                <w:b/>
                <w:bCs/>
              </w:rPr>
              <w:t>2 Weeks</w:t>
            </w:r>
          </w:p>
        </w:tc>
        <w:tc>
          <w:tcPr>
            <w:tcW w:w="1782" w:type="dxa"/>
            <w:vAlign w:val="center"/>
          </w:tcPr>
          <w:p w14:paraId="1A8A7680" w14:textId="7933043E"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Percentages and Interest</w:t>
            </w:r>
          </w:p>
        </w:tc>
        <w:tc>
          <w:tcPr>
            <w:tcW w:w="4796" w:type="dxa"/>
          </w:tcPr>
          <w:p w14:paraId="5169F490"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Convert and compare FDP (R)</w:t>
            </w:r>
            <w:r w:rsidRPr="00B96A92">
              <w:rPr>
                <w:rFonts w:ascii="Arial" w:hAnsi="Arial" w:cs="Arial"/>
              </w:rPr>
              <w:tab/>
            </w:r>
          </w:p>
          <w:p w14:paraId="68D81BE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Work out percentages with and without a calculator (R)</w:t>
            </w:r>
            <w:r w:rsidRPr="00B96A92">
              <w:rPr>
                <w:rFonts w:ascii="Arial" w:hAnsi="Arial" w:cs="Arial"/>
              </w:rPr>
              <w:tab/>
            </w:r>
          </w:p>
          <w:p w14:paraId="45B2E307"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Increase and decrease by a given percentage (R)</w:t>
            </w:r>
            <w:r w:rsidRPr="00B96A92">
              <w:rPr>
                <w:rFonts w:ascii="Arial" w:hAnsi="Arial" w:cs="Arial"/>
              </w:rPr>
              <w:tab/>
            </w:r>
          </w:p>
          <w:p w14:paraId="7ABC5E47"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Express one number as a percentage of another (R)</w:t>
            </w:r>
            <w:r w:rsidRPr="00B96A92">
              <w:rPr>
                <w:rFonts w:ascii="Arial" w:hAnsi="Arial" w:cs="Arial"/>
              </w:rPr>
              <w:tab/>
            </w:r>
          </w:p>
          <w:p w14:paraId="2779C8B9" w14:textId="223C7769"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simple and compound interest</w:t>
            </w:r>
          </w:p>
          <w:p w14:paraId="06162FA9"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Repeated percentage change</w:t>
            </w:r>
            <w:r w:rsidRPr="00B96A92">
              <w:rPr>
                <w:rFonts w:ascii="Arial" w:hAnsi="Arial" w:cs="Arial"/>
              </w:rPr>
              <w:tab/>
            </w:r>
          </w:p>
          <w:p w14:paraId="1C2F20B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the original value after a percentage change (R)</w:t>
            </w:r>
            <w:r w:rsidRPr="00B96A92">
              <w:rPr>
                <w:rFonts w:ascii="Arial" w:hAnsi="Arial" w:cs="Arial"/>
              </w:rPr>
              <w:tab/>
            </w:r>
          </w:p>
          <w:p w14:paraId="5705E5E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problems involving growth and decay</w:t>
            </w:r>
            <w:r w:rsidRPr="00B96A92">
              <w:rPr>
                <w:rFonts w:ascii="Arial" w:hAnsi="Arial" w:cs="Arial"/>
              </w:rPr>
              <w:tab/>
            </w:r>
          </w:p>
          <w:p w14:paraId="4CF0DE8C" w14:textId="18522404"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iterative processes, ratios and fractions</w:t>
            </w:r>
            <w:r w:rsidRPr="00B96A92">
              <w:rPr>
                <w:rFonts w:ascii="Arial" w:hAnsi="Arial" w:cs="Arial"/>
              </w:rPr>
              <w:tab/>
            </w:r>
          </w:p>
        </w:tc>
        <w:tc>
          <w:tcPr>
            <w:tcW w:w="1830" w:type="dxa"/>
            <w:vAlign w:val="center"/>
          </w:tcPr>
          <w:p w14:paraId="4F9676BA" w14:textId="294A5FE2"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5A559D8D" w14:textId="48FFA1B8"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68B088A9" w14:textId="77777777" w:rsidR="00390ED5" w:rsidRPr="00B96A92" w:rsidRDefault="00390ED5" w:rsidP="00390ED5">
            <w:pPr>
              <w:rPr>
                <w:rFonts w:ascii="Arial" w:hAnsi="Arial" w:cs="Arial"/>
                <w:b/>
                <w:bCs/>
              </w:rPr>
            </w:pPr>
            <w:r w:rsidRPr="00B96A92">
              <w:rPr>
                <w:rFonts w:ascii="Arial" w:hAnsi="Arial" w:cs="Arial"/>
                <w:b/>
                <w:bCs/>
              </w:rPr>
              <w:t>SMSC:</w:t>
            </w:r>
          </w:p>
          <w:p w14:paraId="253CC716" w14:textId="2A8B8B52" w:rsidR="00390ED5" w:rsidRPr="00B96A92" w:rsidRDefault="007F6532" w:rsidP="00390ED5">
            <w:pPr>
              <w:rPr>
                <w:rFonts w:ascii="Arial" w:hAnsi="Arial" w:cs="Arial"/>
                <w:color w:val="000000"/>
              </w:rPr>
            </w:pPr>
            <w:r w:rsidRPr="00B96A92">
              <w:rPr>
                <w:rFonts w:ascii="Arial" w:hAnsi="Arial" w:cs="Arial"/>
                <w:color w:val="000000"/>
              </w:rPr>
              <w:t>Moral (Financial literacy and responsibility)</w:t>
            </w:r>
          </w:p>
          <w:p w14:paraId="27AE61FF" w14:textId="77777777" w:rsidR="00390ED5" w:rsidRPr="00B96A92" w:rsidRDefault="00390ED5" w:rsidP="00390ED5">
            <w:pPr>
              <w:rPr>
                <w:rFonts w:ascii="Arial" w:hAnsi="Arial" w:cs="Arial"/>
              </w:rPr>
            </w:pPr>
          </w:p>
          <w:p w14:paraId="67F246A8" w14:textId="77777777" w:rsidR="00390ED5" w:rsidRPr="00B96A92" w:rsidRDefault="00390ED5" w:rsidP="00390ED5">
            <w:pPr>
              <w:rPr>
                <w:rFonts w:ascii="Arial" w:hAnsi="Arial" w:cs="Arial"/>
                <w:b/>
                <w:bCs/>
              </w:rPr>
            </w:pPr>
            <w:r w:rsidRPr="00B96A92">
              <w:rPr>
                <w:rFonts w:ascii="Arial" w:hAnsi="Arial" w:cs="Arial"/>
                <w:b/>
                <w:bCs/>
              </w:rPr>
              <w:t>British Values:</w:t>
            </w:r>
          </w:p>
          <w:p w14:paraId="28363F98" w14:textId="77777777" w:rsidR="007F6532" w:rsidRPr="00B96A92" w:rsidRDefault="007F6532" w:rsidP="007F6532">
            <w:pPr>
              <w:rPr>
                <w:rFonts w:ascii="Arial" w:hAnsi="Arial" w:cs="Arial"/>
                <w:color w:val="000000"/>
              </w:rPr>
            </w:pPr>
            <w:r w:rsidRPr="00B96A92">
              <w:rPr>
                <w:rFonts w:ascii="Arial" w:hAnsi="Arial" w:cs="Arial"/>
                <w:color w:val="000000"/>
              </w:rPr>
              <w:t>Individual Liberty (Making informed financial choices)</w:t>
            </w:r>
          </w:p>
          <w:p w14:paraId="7B6516B8" w14:textId="77777777" w:rsidR="00390ED5" w:rsidRPr="00B96A92" w:rsidRDefault="00390ED5" w:rsidP="00390ED5">
            <w:pPr>
              <w:rPr>
                <w:rFonts w:ascii="Arial" w:hAnsi="Arial" w:cs="Arial"/>
                <w:b/>
                <w:bCs/>
              </w:rPr>
            </w:pPr>
          </w:p>
          <w:p w14:paraId="0A585261" w14:textId="77777777" w:rsidR="00C54F52" w:rsidRPr="00B96A92" w:rsidRDefault="00390ED5" w:rsidP="00390ED5">
            <w:pPr>
              <w:rPr>
                <w:rFonts w:ascii="Arial" w:hAnsi="Arial" w:cs="Arial"/>
                <w:b/>
                <w:bCs/>
              </w:rPr>
            </w:pPr>
            <w:r w:rsidRPr="00B96A92">
              <w:rPr>
                <w:rFonts w:ascii="Arial" w:hAnsi="Arial" w:cs="Arial"/>
                <w:b/>
                <w:bCs/>
              </w:rPr>
              <w:t>Careers:</w:t>
            </w:r>
          </w:p>
          <w:p w14:paraId="35B9A089" w14:textId="77777777" w:rsidR="00B14699" w:rsidRPr="00B96A92" w:rsidRDefault="00B14699" w:rsidP="00B14699">
            <w:pPr>
              <w:rPr>
                <w:rFonts w:ascii="Arial" w:hAnsi="Arial" w:cs="Arial"/>
                <w:color w:val="000000"/>
              </w:rPr>
            </w:pPr>
            <w:r w:rsidRPr="00B96A92">
              <w:rPr>
                <w:rFonts w:ascii="Arial" w:hAnsi="Arial" w:cs="Arial"/>
                <w:color w:val="000000"/>
              </w:rPr>
              <w:t>Banking, Accounting, Business</w:t>
            </w:r>
          </w:p>
          <w:p w14:paraId="54AA0F23" w14:textId="77777777" w:rsidR="007F6532" w:rsidRPr="00B96A92" w:rsidRDefault="007F6532" w:rsidP="00390ED5">
            <w:pPr>
              <w:rPr>
                <w:rFonts w:ascii="Arial" w:hAnsi="Arial" w:cs="Arial"/>
              </w:rPr>
            </w:pPr>
          </w:p>
          <w:p w14:paraId="5802F693" w14:textId="77777777" w:rsidR="00FE4F23" w:rsidRPr="00B96A92" w:rsidRDefault="00FE4F23" w:rsidP="00390ED5">
            <w:pPr>
              <w:rPr>
                <w:rFonts w:ascii="Arial" w:hAnsi="Arial" w:cs="Arial"/>
              </w:rPr>
            </w:pPr>
          </w:p>
          <w:p w14:paraId="2A306AB3" w14:textId="77777777" w:rsidR="00C57693" w:rsidRPr="00B96A92" w:rsidRDefault="00C57693" w:rsidP="00C57693">
            <w:pPr>
              <w:rPr>
                <w:rFonts w:ascii="Arial" w:hAnsi="Arial" w:cs="Arial"/>
                <w:b/>
                <w:bCs/>
              </w:rPr>
            </w:pPr>
            <w:r w:rsidRPr="00B96A92">
              <w:rPr>
                <w:rFonts w:ascii="Arial" w:hAnsi="Arial" w:cs="Arial"/>
                <w:b/>
                <w:bCs/>
              </w:rPr>
              <w:t>Topic Misconceptions:</w:t>
            </w:r>
          </w:p>
          <w:p w14:paraId="7B7FF802" w14:textId="32258A1F" w:rsidR="00FE4F23" w:rsidRPr="00B96A92" w:rsidRDefault="00A0238F" w:rsidP="00390ED5">
            <w:pPr>
              <w:rPr>
                <w:rFonts w:ascii="Arial" w:hAnsi="Arial" w:cs="Arial"/>
              </w:rPr>
            </w:pPr>
            <w:r w:rsidRPr="00B96A92">
              <w:rPr>
                <w:rFonts w:ascii="Arial" w:hAnsi="Arial" w:cs="Arial"/>
              </w:rPr>
              <w:t>Percentages can only increase; Simple interest and compound interest are the same thing; Percentages are always based on 100.</w:t>
            </w:r>
          </w:p>
          <w:p w14:paraId="5EA5D53F" w14:textId="77777777" w:rsidR="00FE4F23" w:rsidRPr="00B96A92" w:rsidRDefault="00FE4F23" w:rsidP="00390ED5">
            <w:pPr>
              <w:rPr>
                <w:rFonts w:ascii="Arial" w:hAnsi="Arial" w:cs="Arial"/>
              </w:rPr>
            </w:pPr>
          </w:p>
          <w:p w14:paraId="6F6A19EC" w14:textId="77777777" w:rsidR="00FE4F23" w:rsidRPr="00B96A92" w:rsidRDefault="00FE4F23" w:rsidP="00390ED5">
            <w:pPr>
              <w:rPr>
                <w:rFonts w:ascii="Arial" w:hAnsi="Arial" w:cs="Arial"/>
              </w:rPr>
            </w:pPr>
          </w:p>
          <w:p w14:paraId="1E957B79" w14:textId="77777777" w:rsidR="00FE4F23" w:rsidRPr="00B96A92" w:rsidRDefault="00FE4F23" w:rsidP="00390ED5">
            <w:pPr>
              <w:rPr>
                <w:rFonts w:ascii="Arial" w:hAnsi="Arial" w:cs="Arial"/>
              </w:rPr>
            </w:pPr>
          </w:p>
          <w:p w14:paraId="2E99B6CC" w14:textId="77777777" w:rsidR="00FE4F23" w:rsidRPr="00B96A92" w:rsidRDefault="00FE4F23" w:rsidP="00390ED5">
            <w:pPr>
              <w:rPr>
                <w:rFonts w:ascii="Arial" w:hAnsi="Arial" w:cs="Arial"/>
              </w:rPr>
            </w:pPr>
          </w:p>
          <w:p w14:paraId="462F34BC" w14:textId="77777777" w:rsidR="00FE4F23" w:rsidRPr="00B96A92" w:rsidRDefault="00FE4F23" w:rsidP="00390ED5">
            <w:pPr>
              <w:rPr>
                <w:rFonts w:ascii="Arial" w:hAnsi="Arial" w:cs="Arial"/>
              </w:rPr>
            </w:pPr>
          </w:p>
          <w:p w14:paraId="52C0D652" w14:textId="77777777" w:rsidR="00FE4F23" w:rsidRPr="00B96A92" w:rsidRDefault="00FE4F23" w:rsidP="00390ED5">
            <w:pPr>
              <w:rPr>
                <w:rFonts w:ascii="Arial" w:hAnsi="Arial" w:cs="Arial"/>
              </w:rPr>
            </w:pPr>
          </w:p>
          <w:p w14:paraId="33C42249" w14:textId="77777777" w:rsidR="00FE4F23" w:rsidRPr="00B96A92" w:rsidRDefault="00FE4F23" w:rsidP="00390ED5">
            <w:pPr>
              <w:rPr>
                <w:rFonts w:ascii="Arial" w:hAnsi="Arial" w:cs="Arial"/>
              </w:rPr>
            </w:pPr>
          </w:p>
          <w:p w14:paraId="492D221B" w14:textId="77777777" w:rsidR="00FE4F23" w:rsidRPr="00B96A92" w:rsidRDefault="00FE4F23" w:rsidP="00390ED5">
            <w:pPr>
              <w:rPr>
                <w:rFonts w:ascii="Arial" w:hAnsi="Arial" w:cs="Arial"/>
              </w:rPr>
            </w:pPr>
          </w:p>
          <w:p w14:paraId="158BC398" w14:textId="77777777" w:rsidR="00FE4F23" w:rsidRPr="00B96A92" w:rsidRDefault="00FE4F23" w:rsidP="00390ED5">
            <w:pPr>
              <w:rPr>
                <w:rFonts w:ascii="Arial" w:hAnsi="Arial" w:cs="Arial"/>
              </w:rPr>
            </w:pPr>
          </w:p>
          <w:p w14:paraId="5294C2EE" w14:textId="77777777" w:rsidR="00FE4F23" w:rsidRPr="00B96A92" w:rsidRDefault="00FE4F23" w:rsidP="00390ED5">
            <w:pPr>
              <w:rPr>
                <w:rFonts w:ascii="Arial" w:hAnsi="Arial" w:cs="Arial"/>
              </w:rPr>
            </w:pPr>
          </w:p>
          <w:p w14:paraId="175F4142" w14:textId="77777777" w:rsidR="00FE4F23" w:rsidRPr="00B96A92" w:rsidRDefault="00FE4F23" w:rsidP="00390ED5">
            <w:pPr>
              <w:rPr>
                <w:rFonts w:ascii="Arial" w:hAnsi="Arial" w:cs="Arial"/>
              </w:rPr>
            </w:pPr>
          </w:p>
          <w:p w14:paraId="7C584BB6" w14:textId="77777777" w:rsidR="00FE4F23" w:rsidRPr="00B96A92" w:rsidRDefault="00FE4F23" w:rsidP="00390ED5">
            <w:pPr>
              <w:rPr>
                <w:rFonts w:ascii="Arial" w:hAnsi="Arial" w:cs="Arial"/>
              </w:rPr>
            </w:pPr>
          </w:p>
          <w:p w14:paraId="351EB729" w14:textId="77777777" w:rsidR="00FE4F23" w:rsidRPr="00B96A92" w:rsidRDefault="00FE4F23" w:rsidP="00390ED5">
            <w:pPr>
              <w:rPr>
                <w:rFonts w:ascii="Arial" w:hAnsi="Arial" w:cs="Arial"/>
              </w:rPr>
            </w:pPr>
          </w:p>
          <w:p w14:paraId="2ABF7716" w14:textId="1475FCBA" w:rsidR="00FE4F23" w:rsidRPr="00B96A92" w:rsidRDefault="00FE4F23" w:rsidP="00390ED5">
            <w:pPr>
              <w:rPr>
                <w:rFonts w:ascii="Arial" w:hAnsi="Arial" w:cs="Arial"/>
              </w:rPr>
            </w:pPr>
          </w:p>
        </w:tc>
      </w:tr>
      <w:tr w:rsidR="003A227E" w:rsidRPr="00B96A92" w14:paraId="6877FFA5" w14:textId="77777777" w:rsidTr="00A33778">
        <w:trPr>
          <w:trHeight w:val="300"/>
        </w:trPr>
        <w:tc>
          <w:tcPr>
            <w:tcW w:w="641" w:type="dxa"/>
            <w:vMerge/>
            <w:shd w:val="clear" w:color="auto" w:fill="FFC000"/>
            <w:textDirection w:val="btLr"/>
          </w:tcPr>
          <w:p w14:paraId="0F09EFDE" w14:textId="77777777" w:rsidR="003A227E" w:rsidRPr="00B96A92" w:rsidRDefault="003A227E" w:rsidP="00C54F52">
            <w:pPr>
              <w:ind w:left="113" w:right="113"/>
              <w:jc w:val="center"/>
              <w:rPr>
                <w:rFonts w:ascii="Arial" w:hAnsi="Arial" w:cs="Arial"/>
                <w:b/>
                <w:bCs/>
              </w:rPr>
            </w:pPr>
          </w:p>
        </w:tc>
        <w:tc>
          <w:tcPr>
            <w:tcW w:w="903" w:type="dxa"/>
          </w:tcPr>
          <w:p w14:paraId="0B43D05F" w14:textId="77777777" w:rsidR="003A227E" w:rsidRPr="00B96A92" w:rsidRDefault="003A227E" w:rsidP="00C54F52">
            <w:pPr>
              <w:rPr>
                <w:rFonts w:ascii="Arial" w:hAnsi="Arial" w:cs="Arial"/>
                <w:b/>
                <w:bCs/>
              </w:rPr>
            </w:pPr>
          </w:p>
        </w:tc>
        <w:tc>
          <w:tcPr>
            <w:tcW w:w="1121" w:type="dxa"/>
          </w:tcPr>
          <w:p w14:paraId="439D933E" w14:textId="7537B4C4" w:rsidR="003A227E" w:rsidRPr="00B96A92" w:rsidRDefault="003A227E" w:rsidP="00C54F52">
            <w:pPr>
              <w:spacing w:after="120"/>
              <w:rPr>
                <w:rFonts w:ascii="Arial" w:hAnsi="Arial" w:cs="Arial"/>
                <w:b/>
                <w:bCs/>
              </w:rPr>
            </w:pPr>
            <w:r w:rsidRPr="00B96A92">
              <w:rPr>
                <w:rFonts w:ascii="Arial" w:hAnsi="Arial" w:cs="Arial"/>
                <w:b/>
                <w:bCs/>
              </w:rPr>
              <w:t>1 week</w:t>
            </w:r>
          </w:p>
        </w:tc>
        <w:tc>
          <w:tcPr>
            <w:tcW w:w="1782" w:type="dxa"/>
            <w:vAlign w:val="center"/>
          </w:tcPr>
          <w:p w14:paraId="0F269D59" w14:textId="66BD93BF" w:rsidR="003A227E" w:rsidRPr="00B96A92" w:rsidRDefault="003A227E" w:rsidP="00C54F52">
            <w:pPr>
              <w:jc w:val="center"/>
              <w:rPr>
                <w:rFonts w:ascii="Arial" w:hAnsi="Arial" w:cs="Arial"/>
                <w:b/>
                <w:bCs/>
                <w:color w:val="000000" w:themeColor="text1"/>
              </w:rPr>
            </w:pPr>
            <w:r w:rsidRPr="00B96A92">
              <w:rPr>
                <w:rFonts w:ascii="Arial" w:hAnsi="Arial" w:cs="Arial"/>
                <w:b/>
                <w:bCs/>
                <w:color w:val="000000" w:themeColor="text1"/>
              </w:rPr>
              <w:t>Assessment and Review</w:t>
            </w:r>
          </w:p>
        </w:tc>
        <w:tc>
          <w:tcPr>
            <w:tcW w:w="4796" w:type="dxa"/>
          </w:tcPr>
          <w:p w14:paraId="576F216B" w14:textId="77777777" w:rsidR="003A227E" w:rsidRPr="00B96A92" w:rsidRDefault="003A227E" w:rsidP="003A227E">
            <w:pPr>
              <w:pStyle w:val="ListParagraph"/>
              <w:spacing w:line="360" w:lineRule="auto"/>
              <w:rPr>
                <w:rFonts w:ascii="Arial" w:hAnsi="Arial" w:cs="Arial"/>
              </w:rPr>
            </w:pPr>
          </w:p>
        </w:tc>
        <w:tc>
          <w:tcPr>
            <w:tcW w:w="1830" w:type="dxa"/>
            <w:vAlign w:val="center"/>
          </w:tcPr>
          <w:p w14:paraId="5D61E7A7" w14:textId="77777777" w:rsidR="003A227E" w:rsidRPr="00B96A92" w:rsidRDefault="003A227E" w:rsidP="00C54F52">
            <w:pPr>
              <w:jc w:val="center"/>
              <w:rPr>
                <w:rFonts w:ascii="Arial" w:hAnsi="Arial" w:cs="Arial"/>
              </w:rPr>
            </w:pPr>
          </w:p>
        </w:tc>
        <w:tc>
          <w:tcPr>
            <w:tcW w:w="1692" w:type="dxa"/>
          </w:tcPr>
          <w:p w14:paraId="1000CD15" w14:textId="77777777" w:rsidR="003A227E" w:rsidRPr="00B96A92" w:rsidRDefault="003A227E" w:rsidP="00C54F52">
            <w:pPr>
              <w:rPr>
                <w:rFonts w:ascii="Arial" w:hAnsi="Arial" w:cs="Arial"/>
              </w:rPr>
            </w:pPr>
          </w:p>
        </w:tc>
        <w:tc>
          <w:tcPr>
            <w:tcW w:w="2681" w:type="dxa"/>
          </w:tcPr>
          <w:p w14:paraId="09C86930" w14:textId="77777777" w:rsidR="003A227E" w:rsidRPr="00B96A92" w:rsidRDefault="003A227E" w:rsidP="00390ED5">
            <w:pPr>
              <w:rPr>
                <w:rFonts w:ascii="Arial" w:hAnsi="Arial" w:cs="Arial"/>
                <w:b/>
                <w:bCs/>
              </w:rPr>
            </w:pPr>
          </w:p>
        </w:tc>
      </w:tr>
      <w:tr w:rsidR="00C54F52" w:rsidRPr="00B96A92" w14:paraId="0F3D6B8A" w14:textId="27E41411" w:rsidTr="00A33778">
        <w:trPr>
          <w:trHeight w:val="300"/>
        </w:trPr>
        <w:tc>
          <w:tcPr>
            <w:tcW w:w="641" w:type="dxa"/>
            <w:vMerge/>
            <w:shd w:val="clear" w:color="auto" w:fill="FFC000"/>
            <w:textDirection w:val="btLr"/>
          </w:tcPr>
          <w:p w14:paraId="6A9A7C8A" w14:textId="77777777" w:rsidR="00C54F52" w:rsidRPr="00B96A92" w:rsidRDefault="00C54F52" w:rsidP="00C54F52">
            <w:pPr>
              <w:ind w:left="113" w:right="113"/>
              <w:jc w:val="center"/>
              <w:rPr>
                <w:rFonts w:ascii="Arial" w:hAnsi="Arial" w:cs="Arial"/>
                <w:b/>
                <w:bCs/>
              </w:rPr>
            </w:pPr>
          </w:p>
        </w:tc>
        <w:tc>
          <w:tcPr>
            <w:tcW w:w="903" w:type="dxa"/>
          </w:tcPr>
          <w:p w14:paraId="69E8F4B6" w14:textId="77777777" w:rsidR="00C54F52" w:rsidRPr="00B96A92" w:rsidRDefault="00C54F52" w:rsidP="00C54F52">
            <w:pPr>
              <w:rPr>
                <w:rFonts w:ascii="Arial" w:hAnsi="Arial" w:cs="Arial"/>
                <w:b/>
                <w:bCs/>
              </w:rPr>
            </w:pPr>
            <w:r w:rsidRPr="00B96A92">
              <w:rPr>
                <w:rFonts w:ascii="Arial" w:hAnsi="Arial" w:cs="Arial"/>
                <w:b/>
                <w:bCs/>
              </w:rPr>
              <w:t>Su</w:t>
            </w:r>
            <w:r w:rsidR="003A227E" w:rsidRPr="00B96A92">
              <w:rPr>
                <w:rFonts w:ascii="Arial" w:hAnsi="Arial" w:cs="Arial"/>
                <w:b/>
                <w:bCs/>
              </w:rPr>
              <w:t>.</w:t>
            </w:r>
            <w:r w:rsidRPr="00B96A92">
              <w:rPr>
                <w:rFonts w:ascii="Arial" w:hAnsi="Arial" w:cs="Arial"/>
                <w:b/>
                <w:bCs/>
              </w:rPr>
              <w:t>1</w:t>
            </w:r>
          </w:p>
          <w:p w14:paraId="20E85775" w14:textId="77777777" w:rsidR="00521851" w:rsidRPr="00B96A92" w:rsidRDefault="00521851" w:rsidP="00C54F52">
            <w:pPr>
              <w:rPr>
                <w:rFonts w:ascii="Arial" w:hAnsi="Arial" w:cs="Arial"/>
                <w:b/>
                <w:bCs/>
              </w:rPr>
            </w:pPr>
          </w:p>
          <w:p w14:paraId="3CECE672" w14:textId="77777777" w:rsidR="00521851" w:rsidRPr="00B96A92" w:rsidRDefault="00521851" w:rsidP="00C54F52">
            <w:pPr>
              <w:rPr>
                <w:rFonts w:ascii="Arial" w:hAnsi="Arial" w:cs="Arial"/>
                <w:b/>
                <w:bCs/>
              </w:rPr>
            </w:pPr>
          </w:p>
          <w:p w14:paraId="43A8B564" w14:textId="40E4E4A2" w:rsidR="00521851" w:rsidRPr="00B96A92" w:rsidRDefault="00521851" w:rsidP="00C54F52">
            <w:pPr>
              <w:rPr>
                <w:rFonts w:ascii="Arial" w:hAnsi="Arial" w:cs="Arial"/>
                <w:b/>
                <w:bCs/>
              </w:rPr>
            </w:pPr>
            <w:r w:rsidRPr="00B96A92">
              <w:rPr>
                <w:rFonts w:ascii="Arial" w:hAnsi="Arial" w:cs="Arial"/>
                <w:b/>
                <w:bCs/>
              </w:rPr>
              <w:t>4 wks</w:t>
            </w:r>
          </w:p>
        </w:tc>
        <w:tc>
          <w:tcPr>
            <w:tcW w:w="1121" w:type="dxa"/>
          </w:tcPr>
          <w:p w14:paraId="3A438F73" w14:textId="754C37F1" w:rsidR="00C54F52" w:rsidRPr="00B96A92" w:rsidRDefault="00C54F52" w:rsidP="00C54F52">
            <w:pPr>
              <w:spacing w:after="120"/>
              <w:rPr>
                <w:rFonts w:ascii="Arial" w:hAnsi="Arial" w:cs="Arial"/>
                <w:b/>
                <w:bCs/>
              </w:rPr>
            </w:pPr>
            <w:r w:rsidRPr="00B96A92">
              <w:rPr>
                <w:rFonts w:ascii="Arial" w:hAnsi="Arial" w:cs="Arial"/>
                <w:b/>
                <w:bCs/>
              </w:rPr>
              <w:t>3 Weeks</w:t>
            </w:r>
          </w:p>
        </w:tc>
        <w:tc>
          <w:tcPr>
            <w:tcW w:w="1782" w:type="dxa"/>
            <w:vAlign w:val="center"/>
          </w:tcPr>
          <w:p w14:paraId="4CE30B9D" w14:textId="677345BA"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Collecting, Representing and Interpreting Data</w:t>
            </w:r>
          </w:p>
        </w:tc>
        <w:tc>
          <w:tcPr>
            <w:tcW w:w="4796" w:type="dxa"/>
          </w:tcPr>
          <w:p w14:paraId="06CAF6BD" w14:textId="6FF56009"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populations and samples</w:t>
            </w:r>
            <w:r w:rsidRPr="00B96A92">
              <w:rPr>
                <w:rFonts w:ascii="Arial" w:hAnsi="Arial" w:cs="Arial"/>
              </w:rPr>
              <w:tab/>
            </w:r>
          </w:p>
          <w:p w14:paraId="33685800" w14:textId="3372247E"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 stratified sample (H)</w:t>
            </w:r>
            <w:r w:rsidRPr="00B96A92">
              <w:rPr>
                <w:rFonts w:ascii="Arial" w:hAnsi="Arial" w:cs="Arial"/>
              </w:rPr>
              <w:tab/>
            </w:r>
          </w:p>
          <w:p w14:paraId="4504B95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Primary and secondary data</w:t>
            </w:r>
            <w:r w:rsidRPr="00B96A92">
              <w:rPr>
                <w:rFonts w:ascii="Arial" w:hAnsi="Arial" w:cs="Arial"/>
              </w:rPr>
              <w:tab/>
            </w:r>
            <w:r w:rsidRPr="00B96A92">
              <w:rPr>
                <w:rFonts w:ascii="Arial" w:hAnsi="Arial" w:cs="Arial"/>
              </w:rPr>
              <w:tab/>
            </w:r>
          </w:p>
          <w:p w14:paraId="61470111" w14:textId="71AA88D8"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 xml:space="preserve">Construct and interpret frequency tables and polygons, bar charts, </w:t>
            </w:r>
            <w:r w:rsidR="007D507D" w:rsidRPr="00B96A92">
              <w:rPr>
                <w:rFonts w:ascii="Arial" w:hAnsi="Arial" w:cs="Arial"/>
              </w:rPr>
              <w:t>two-way</w:t>
            </w:r>
            <w:r w:rsidRPr="00B96A92">
              <w:rPr>
                <w:rFonts w:ascii="Arial" w:hAnsi="Arial" w:cs="Arial"/>
              </w:rPr>
              <w:t xml:space="preserve"> tables</w:t>
            </w:r>
            <w:r w:rsidRPr="00B96A92">
              <w:rPr>
                <w:rFonts w:ascii="Arial" w:hAnsi="Arial" w:cs="Arial"/>
              </w:rPr>
              <w:tab/>
            </w:r>
          </w:p>
          <w:p w14:paraId="7C00C76F" w14:textId="723E0CB8"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pie charts</w:t>
            </w:r>
            <w:r w:rsidRPr="00B96A92">
              <w:rPr>
                <w:rFonts w:ascii="Arial" w:hAnsi="Arial" w:cs="Arial"/>
              </w:rPr>
              <w:tab/>
            </w:r>
          </w:p>
          <w:p w14:paraId="44EFDA7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Criticise charts and graphs</w:t>
            </w:r>
            <w:r w:rsidRPr="00B96A92">
              <w:rPr>
                <w:rFonts w:ascii="Arial" w:hAnsi="Arial" w:cs="Arial"/>
              </w:rPr>
              <w:tab/>
            </w:r>
            <w:r w:rsidRPr="00B96A92">
              <w:rPr>
                <w:rFonts w:ascii="Arial" w:hAnsi="Arial" w:cs="Arial"/>
              </w:rPr>
              <w:tab/>
            </w:r>
          </w:p>
          <w:p w14:paraId="409E06A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and interpret averages from a list and table (R)</w:t>
            </w:r>
            <w:r w:rsidRPr="00B96A92">
              <w:rPr>
                <w:rFonts w:ascii="Arial" w:hAnsi="Arial" w:cs="Arial"/>
              </w:rPr>
              <w:tab/>
            </w:r>
            <w:r w:rsidRPr="00B96A92">
              <w:rPr>
                <w:rFonts w:ascii="Arial" w:hAnsi="Arial" w:cs="Arial"/>
              </w:rPr>
              <w:tab/>
            </w:r>
          </w:p>
          <w:p w14:paraId="0971868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histograms (H)</w:t>
            </w:r>
            <w:r w:rsidRPr="00B96A92">
              <w:rPr>
                <w:rFonts w:ascii="Arial" w:hAnsi="Arial" w:cs="Arial"/>
              </w:rPr>
              <w:tab/>
            </w:r>
            <w:r w:rsidRPr="00B96A92">
              <w:rPr>
                <w:rFonts w:ascii="Arial" w:hAnsi="Arial" w:cs="Arial"/>
              </w:rPr>
              <w:tab/>
            </w:r>
          </w:p>
          <w:p w14:paraId="63422D9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stem and lead diagrams</w:t>
            </w:r>
            <w:r w:rsidRPr="00B96A92">
              <w:rPr>
                <w:rFonts w:ascii="Arial" w:hAnsi="Arial" w:cs="Arial"/>
              </w:rPr>
              <w:tab/>
            </w:r>
            <w:r w:rsidRPr="00B96A92">
              <w:rPr>
                <w:rFonts w:ascii="Arial" w:hAnsi="Arial" w:cs="Arial"/>
              </w:rPr>
              <w:tab/>
            </w:r>
          </w:p>
          <w:p w14:paraId="7CDD2B63" w14:textId="2971272A"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cumulative frequency diagrams (H)</w:t>
            </w:r>
            <w:r w:rsidRPr="00B96A92">
              <w:rPr>
                <w:rFonts w:ascii="Arial" w:hAnsi="Arial" w:cs="Arial"/>
              </w:rPr>
              <w:tab/>
            </w:r>
            <w:r w:rsidRPr="00B96A92">
              <w:rPr>
                <w:rFonts w:ascii="Arial" w:hAnsi="Arial" w:cs="Arial"/>
              </w:rPr>
              <w:tab/>
            </w:r>
          </w:p>
          <w:p w14:paraId="4BD6741E"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and interpret box plots and compare distributions</w:t>
            </w:r>
            <w:r w:rsidRPr="00B96A92">
              <w:rPr>
                <w:rFonts w:ascii="Arial" w:hAnsi="Arial" w:cs="Arial"/>
              </w:rPr>
              <w:tab/>
            </w:r>
            <w:r w:rsidRPr="00B96A92">
              <w:rPr>
                <w:rFonts w:ascii="Arial" w:hAnsi="Arial" w:cs="Arial"/>
              </w:rPr>
              <w:tab/>
            </w:r>
          </w:p>
          <w:p w14:paraId="3D4161E6" w14:textId="7D31862D"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Construct scatter graphs, understand line of best fit and extrapolation</w:t>
            </w:r>
            <w:r w:rsidRPr="00B96A92">
              <w:rPr>
                <w:rFonts w:ascii="Arial" w:hAnsi="Arial" w:cs="Arial"/>
              </w:rPr>
              <w:tab/>
            </w:r>
            <w:r w:rsidRPr="00B96A92">
              <w:rPr>
                <w:rFonts w:ascii="Arial" w:hAnsi="Arial" w:cs="Arial"/>
              </w:rPr>
              <w:tab/>
            </w:r>
          </w:p>
        </w:tc>
        <w:tc>
          <w:tcPr>
            <w:tcW w:w="1830" w:type="dxa"/>
            <w:vAlign w:val="center"/>
          </w:tcPr>
          <w:p w14:paraId="3F623976" w14:textId="77777777" w:rsidR="00C54F52" w:rsidRPr="00B96A92" w:rsidRDefault="00C54F52" w:rsidP="00C54F52">
            <w:pPr>
              <w:jc w:val="center"/>
              <w:rPr>
                <w:rFonts w:ascii="Arial" w:hAnsi="Arial" w:cs="Arial"/>
              </w:rPr>
            </w:pPr>
            <w:r w:rsidRPr="00B96A92">
              <w:rPr>
                <w:rFonts w:ascii="Arial" w:hAnsi="Arial" w:cs="Arial"/>
              </w:rPr>
              <w:t>Joint block test.</w:t>
            </w:r>
          </w:p>
          <w:p w14:paraId="4E0D4A21" w14:textId="77777777" w:rsidR="00C54F52" w:rsidRPr="00B96A92" w:rsidRDefault="00C54F52" w:rsidP="00C54F52">
            <w:pPr>
              <w:jc w:val="center"/>
              <w:rPr>
                <w:rFonts w:ascii="Arial" w:hAnsi="Arial" w:cs="Arial"/>
              </w:rPr>
            </w:pPr>
          </w:p>
          <w:p w14:paraId="1055828F" w14:textId="76DB9A1F"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3B7E5ECC" w14:textId="23EC1F2D"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4FAC63E3" w14:textId="77777777" w:rsidR="00390ED5" w:rsidRPr="00B96A92" w:rsidRDefault="00390ED5" w:rsidP="00390ED5">
            <w:pPr>
              <w:rPr>
                <w:rFonts w:ascii="Arial" w:hAnsi="Arial" w:cs="Arial"/>
                <w:b/>
                <w:bCs/>
              </w:rPr>
            </w:pPr>
            <w:r w:rsidRPr="00B96A92">
              <w:rPr>
                <w:rFonts w:ascii="Arial" w:hAnsi="Arial" w:cs="Arial"/>
                <w:b/>
                <w:bCs/>
              </w:rPr>
              <w:t>SMSC:</w:t>
            </w:r>
          </w:p>
          <w:p w14:paraId="355EEC30" w14:textId="43018DD6" w:rsidR="00390ED5" w:rsidRPr="00B96A92" w:rsidRDefault="00B14699" w:rsidP="00390ED5">
            <w:pPr>
              <w:rPr>
                <w:rFonts w:ascii="Arial" w:hAnsi="Arial" w:cs="Arial"/>
                <w:color w:val="000000"/>
              </w:rPr>
            </w:pPr>
            <w:r w:rsidRPr="00B96A92">
              <w:rPr>
                <w:rFonts w:ascii="Arial" w:hAnsi="Arial" w:cs="Arial"/>
                <w:color w:val="000000"/>
              </w:rPr>
              <w:t>Cultural (Making informed decisions using data)</w:t>
            </w:r>
          </w:p>
          <w:p w14:paraId="18232B43" w14:textId="77777777" w:rsidR="00FE4F23" w:rsidRPr="00B96A92" w:rsidRDefault="00FE4F23" w:rsidP="00390ED5">
            <w:pPr>
              <w:rPr>
                <w:rFonts w:ascii="Arial" w:hAnsi="Arial" w:cs="Arial"/>
                <w:color w:val="000000"/>
              </w:rPr>
            </w:pPr>
          </w:p>
          <w:p w14:paraId="1597C45B" w14:textId="77777777" w:rsidR="00390ED5" w:rsidRPr="00B96A92" w:rsidRDefault="00390ED5" w:rsidP="00390ED5">
            <w:pPr>
              <w:rPr>
                <w:rFonts w:ascii="Arial" w:hAnsi="Arial" w:cs="Arial"/>
                <w:b/>
                <w:bCs/>
              </w:rPr>
            </w:pPr>
            <w:r w:rsidRPr="00B96A92">
              <w:rPr>
                <w:rFonts w:ascii="Arial" w:hAnsi="Arial" w:cs="Arial"/>
                <w:b/>
                <w:bCs/>
              </w:rPr>
              <w:t>British Values:</w:t>
            </w:r>
          </w:p>
          <w:p w14:paraId="49AAFCD1" w14:textId="77777777" w:rsidR="00B14699" w:rsidRPr="00B96A92" w:rsidRDefault="00B14699" w:rsidP="00B14699">
            <w:pPr>
              <w:rPr>
                <w:rFonts w:ascii="Arial" w:hAnsi="Arial" w:cs="Arial"/>
                <w:color w:val="000000"/>
              </w:rPr>
            </w:pPr>
            <w:r w:rsidRPr="00B96A92">
              <w:rPr>
                <w:rFonts w:ascii="Arial" w:hAnsi="Arial" w:cs="Arial"/>
                <w:color w:val="000000"/>
              </w:rPr>
              <w:t>Mutual Respect (Using statistics ethically)</w:t>
            </w:r>
          </w:p>
          <w:p w14:paraId="04508104" w14:textId="77777777" w:rsidR="00390ED5" w:rsidRPr="00B96A92" w:rsidRDefault="00390ED5" w:rsidP="00390ED5">
            <w:pPr>
              <w:rPr>
                <w:rFonts w:ascii="Arial" w:hAnsi="Arial" w:cs="Arial"/>
                <w:b/>
                <w:bCs/>
              </w:rPr>
            </w:pPr>
          </w:p>
          <w:p w14:paraId="2693F685" w14:textId="77777777" w:rsidR="00C54F52" w:rsidRPr="00B96A92" w:rsidRDefault="00390ED5" w:rsidP="00390ED5">
            <w:pPr>
              <w:rPr>
                <w:rFonts w:ascii="Arial" w:hAnsi="Arial" w:cs="Arial"/>
                <w:b/>
                <w:bCs/>
              </w:rPr>
            </w:pPr>
            <w:r w:rsidRPr="00B96A92">
              <w:rPr>
                <w:rFonts w:ascii="Arial" w:hAnsi="Arial" w:cs="Arial"/>
                <w:b/>
                <w:bCs/>
              </w:rPr>
              <w:t>Careers:</w:t>
            </w:r>
          </w:p>
          <w:p w14:paraId="131F0A3A" w14:textId="77777777" w:rsidR="002D1C64" w:rsidRPr="00B96A92" w:rsidRDefault="002D1C64" w:rsidP="002D1C64">
            <w:pPr>
              <w:rPr>
                <w:rFonts w:ascii="Arial" w:hAnsi="Arial" w:cs="Arial"/>
                <w:color w:val="000000"/>
              </w:rPr>
            </w:pPr>
            <w:r w:rsidRPr="00B96A92">
              <w:rPr>
                <w:rFonts w:ascii="Arial" w:hAnsi="Arial" w:cs="Arial"/>
                <w:color w:val="000000"/>
              </w:rPr>
              <w:t>Market Research, Statistics, Data Science</w:t>
            </w:r>
          </w:p>
          <w:p w14:paraId="69A7B270" w14:textId="77777777" w:rsidR="00B14699" w:rsidRPr="00B96A92" w:rsidRDefault="00B14699" w:rsidP="00390ED5">
            <w:pPr>
              <w:rPr>
                <w:rFonts w:ascii="Arial" w:hAnsi="Arial" w:cs="Arial"/>
              </w:rPr>
            </w:pPr>
          </w:p>
          <w:p w14:paraId="4F119B95"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FF97B31" w14:textId="54097B3A" w:rsidR="00FE4F23" w:rsidRPr="00B96A92" w:rsidRDefault="00A0238F" w:rsidP="00390ED5">
            <w:pPr>
              <w:rPr>
                <w:rFonts w:ascii="Arial" w:hAnsi="Arial" w:cs="Arial"/>
              </w:rPr>
            </w:pPr>
            <w:r w:rsidRPr="00B96A92">
              <w:rPr>
                <w:rFonts w:ascii="Arial" w:hAnsi="Arial" w:cs="Arial"/>
              </w:rPr>
              <w:t>Data is always accurate and not subject to biases; The mean is always the best measure of central tendency; Visual representations of data can’t mislead</w:t>
            </w:r>
          </w:p>
          <w:p w14:paraId="517479AF" w14:textId="77777777" w:rsidR="00FE4F23" w:rsidRPr="00B96A92" w:rsidRDefault="00FE4F23" w:rsidP="00390ED5">
            <w:pPr>
              <w:rPr>
                <w:rFonts w:ascii="Arial" w:hAnsi="Arial" w:cs="Arial"/>
              </w:rPr>
            </w:pPr>
          </w:p>
          <w:p w14:paraId="00CB5AF2" w14:textId="77777777" w:rsidR="00FE4F23" w:rsidRPr="00B96A92" w:rsidRDefault="00FE4F23" w:rsidP="00390ED5">
            <w:pPr>
              <w:rPr>
                <w:rFonts w:ascii="Arial" w:hAnsi="Arial" w:cs="Arial"/>
              </w:rPr>
            </w:pPr>
          </w:p>
          <w:p w14:paraId="29DE99A8" w14:textId="77777777" w:rsidR="00FE4F23" w:rsidRPr="00B96A92" w:rsidRDefault="00FE4F23" w:rsidP="00390ED5">
            <w:pPr>
              <w:rPr>
                <w:rFonts w:ascii="Arial" w:hAnsi="Arial" w:cs="Arial"/>
              </w:rPr>
            </w:pPr>
          </w:p>
          <w:p w14:paraId="76354E71" w14:textId="77777777" w:rsidR="00FE4F23" w:rsidRPr="00B96A92" w:rsidRDefault="00FE4F23" w:rsidP="00390ED5">
            <w:pPr>
              <w:rPr>
                <w:rFonts w:ascii="Arial" w:hAnsi="Arial" w:cs="Arial"/>
              </w:rPr>
            </w:pPr>
          </w:p>
          <w:p w14:paraId="40DE176F" w14:textId="77777777" w:rsidR="00FE4F23" w:rsidRPr="00B96A92" w:rsidRDefault="00FE4F23" w:rsidP="00390ED5">
            <w:pPr>
              <w:rPr>
                <w:rFonts w:ascii="Arial" w:hAnsi="Arial" w:cs="Arial"/>
              </w:rPr>
            </w:pPr>
          </w:p>
          <w:p w14:paraId="64CE2971" w14:textId="77777777" w:rsidR="00FE4F23" w:rsidRPr="00B96A92" w:rsidRDefault="00FE4F23" w:rsidP="00390ED5">
            <w:pPr>
              <w:rPr>
                <w:rFonts w:ascii="Arial" w:hAnsi="Arial" w:cs="Arial"/>
              </w:rPr>
            </w:pPr>
          </w:p>
          <w:p w14:paraId="57545621" w14:textId="77777777" w:rsidR="00FE4F23" w:rsidRPr="00B96A92" w:rsidRDefault="00FE4F23" w:rsidP="00390ED5">
            <w:pPr>
              <w:rPr>
                <w:rFonts w:ascii="Arial" w:hAnsi="Arial" w:cs="Arial"/>
              </w:rPr>
            </w:pPr>
          </w:p>
          <w:p w14:paraId="15804469" w14:textId="77777777" w:rsidR="00FE4F23" w:rsidRPr="00B96A92" w:rsidRDefault="00FE4F23" w:rsidP="00390ED5">
            <w:pPr>
              <w:rPr>
                <w:rFonts w:ascii="Arial" w:hAnsi="Arial" w:cs="Arial"/>
              </w:rPr>
            </w:pPr>
          </w:p>
          <w:p w14:paraId="009C713E" w14:textId="77777777" w:rsidR="00FE4F23" w:rsidRPr="00B96A92" w:rsidRDefault="00FE4F23" w:rsidP="00390ED5">
            <w:pPr>
              <w:rPr>
                <w:rFonts w:ascii="Arial" w:hAnsi="Arial" w:cs="Arial"/>
              </w:rPr>
            </w:pPr>
          </w:p>
          <w:p w14:paraId="7FA0C96D" w14:textId="77777777" w:rsidR="00FE4F23" w:rsidRPr="00B96A92" w:rsidRDefault="00FE4F23" w:rsidP="00390ED5">
            <w:pPr>
              <w:rPr>
                <w:rFonts w:ascii="Arial" w:hAnsi="Arial" w:cs="Arial"/>
              </w:rPr>
            </w:pPr>
          </w:p>
          <w:p w14:paraId="75F80F3F" w14:textId="77777777" w:rsidR="00FE4F23" w:rsidRPr="00B96A92" w:rsidRDefault="00FE4F23" w:rsidP="00390ED5">
            <w:pPr>
              <w:rPr>
                <w:rFonts w:ascii="Arial" w:hAnsi="Arial" w:cs="Arial"/>
              </w:rPr>
            </w:pPr>
          </w:p>
          <w:p w14:paraId="73E28945" w14:textId="39B1D2FD" w:rsidR="00FE4F23" w:rsidRPr="00B96A92" w:rsidRDefault="00FE4F23" w:rsidP="00390ED5">
            <w:pPr>
              <w:rPr>
                <w:rFonts w:ascii="Arial" w:hAnsi="Arial" w:cs="Arial"/>
              </w:rPr>
            </w:pPr>
          </w:p>
        </w:tc>
      </w:tr>
      <w:tr w:rsidR="00C54F52" w:rsidRPr="00B96A92" w14:paraId="063C5245" w14:textId="5E77A4F0" w:rsidTr="00A33778">
        <w:trPr>
          <w:trHeight w:val="300"/>
        </w:trPr>
        <w:tc>
          <w:tcPr>
            <w:tcW w:w="641" w:type="dxa"/>
            <w:vMerge/>
            <w:shd w:val="clear" w:color="auto" w:fill="FFC000"/>
            <w:textDirection w:val="btLr"/>
          </w:tcPr>
          <w:p w14:paraId="6872EE03" w14:textId="77777777" w:rsidR="00C54F52" w:rsidRPr="00B96A92" w:rsidRDefault="00C54F52" w:rsidP="00C54F52">
            <w:pPr>
              <w:ind w:left="113" w:right="113"/>
              <w:jc w:val="center"/>
              <w:rPr>
                <w:rFonts w:ascii="Arial" w:hAnsi="Arial" w:cs="Arial"/>
                <w:b/>
                <w:bCs/>
              </w:rPr>
            </w:pPr>
          </w:p>
        </w:tc>
        <w:tc>
          <w:tcPr>
            <w:tcW w:w="903" w:type="dxa"/>
          </w:tcPr>
          <w:p w14:paraId="1C21D776" w14:textId="77777777" w:rsidR="00C54F52" w:rsidRPr="00B96A92" w:rsidRDefault="00C54F52" w:rsidP="00C54F52">
            <w:pPr>
              <w:rPr>
                <w:rFonts w:ascii="Arial" w:hAnsi="Arial" w:cs="Arial"/>
                <w:b/>
                <w:bCs/>
              </w:rPr>
            </w:pPr>
          </w:p>
        </w:tc>
        <w:tc>
          <w:tcPr>
            <w:tcW w:w="1121" w:type="dxa"/>
          </w:tcPr>
          <w:p w14:paraId="595392B2" w14:textId="1E688E6F" w:rsidR="00C54F52" w:rsidRPr="00B96A92" w:rsidRDefault="00521851" w:rsidP="00C54F52">
            <w:pPr>
              <w:spacing w:after="120"/>
              <w:rPr>
                <w:rFonts w:ascii="Arial" w:hAnsi="Arial" w:cs="Arial"/>
                <w:b/>
                <w:bCs/>
              </w:rPr>
            </w:pPr>
            <w:r w:rsidRPr="00B96A92">
              <w:rPr>
                <w:rFonts w:ascii="Arial" w:hAnsi="Arial" w:cs="Arial"/>
                <w:b/>
                <w:bCs/>
              </w:rPr>
              <w:t>1</w:t>
            </w:r>
            <w:r w:rsidR="00C54F52" w:rsidRPr="00B96A92">
              <w:rPr>
                <w:rFonts w:ascii="Arial" w:hAnsi="Arial" w:cs="Arial"/>
                <w:b/>
                <w:bCs/>
              </w:rPr>
              <w:t xml:space="preserve"> week</w:t>
            </w:r>
          </w:p>
        </w:tc>
        <w:tc>
          <w:tcPr>
            <w:tcW w:w="1782" w:type="dxa"/>
            <w:vAlign w:val="center"/>
          </w:tcPr>
          <w:p w14:paraId="762FA5C8" w14:textId="00D20855"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Non-calculator methods</w:t>
            </w:r>
          </w:p>
        </w:tc>
        <w:tc>
          <w:tcPr>
            <w:tcW w:w="4796" w:type="dxa"/>
          </w:tcPr>
          <w:p w14:paraId="55FD332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Mental and written methods for four operations including fractions (R)</w:t>
            </w:r>
            <w:r w:rsidRPr="00B96A92">
              <w:rPr>
                <w:rFonts w:ascii="Arial" w:hAnsi="Arial" w:cs="Arial"/>
              </w:rPr>
              <w:tab/>
            </w:r>
          </w:p>
          <w:p w14:paraId="6D9F58B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Exact answers</w:t>
            </w:r>
            <w:r w:rsidRPr="00B96A92">
              <w:rPr>
                <w:rFonts w:ascii="Arial" w:hAnsi="Arial" w:cs="Arial"/>
              </w:rPr>
              <w:tab/>
            </w:r>
          </w:p>
          <w:p w14:paraId="151C7679"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Rational and irrational numbers (H)</w:t>
            </w:r>
            <w:r w:rsidRPr="00B96A92">
              <w:rPr>
                <w:rFonts w:ascii="Arial" w:hAnsi="Arial" w:cs="Arial"/>
              </w:rPr>
              <w:tab/>
            </w:r>
          </w:p>
          <w:p w14:paraId="7FF9C6C3"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surds (H)</w:t>
            </w:r>
            <w:r w:rsidRPr="00B96A92">
              <w:rPr>
                <w:rFonts w:ascii="Arial" w:hAnsi="Arial" w:cs="Arial"/>
              </w:rPr>
              <w:tab/>
            </w:r>
          </w:p>
          <w:p w14:paraId="2C4B19A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with surds (H)</w:t>
            </w:r>
            <w:r w:rsidRPr="00B96A92">
              <w:rPr>
                <w:rFonts w:ascii="Arial" w:hAnsi="Arial" w:cs="Arial"/>
              </w:rPr>
              <w:tab/>
            </w:r>
          </w:p>
          <w:p w14:paraId="582319D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Rounding to dp's, sf's (R)</w:t>
            </w:r>
            <w:r w:rsidRPr="00B96A92">
              <w:rPr>
                <w:rFonts w:ascii="Arial" w:hAnsi="Arial" w:cs="Arial"/>
              </w:rPr>
              <w:tab/>
            </w:r>
          </w:p>
          <w:p w14:paraId="55A24915"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Estimating calculations (R)</w:t>
            </w:r>
            <w:r w:rsidRPr="00B96A92">
              <w:rPr>
                <w:rFonts w:ascii="Arial" w:hAnsi="Arial" w:cs="Arial"/>
              </w:rPr>
              <w:tab/>
            </w:r>
          </w:p>
          <w:p w14:paraId="4DDA8285"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limits of accuracy</w:t>
            </w:r>
            <w:r w:rsidRPr="00B96A92">
              <w:rPr>
                <w:rFonts w:ascii="Arial" w:hAnsi="Arial" w:cs="Arial"/>
              </w:rPr>
              <w:tab/>
            </w:r>
          </w:p>
          <w:p w14:paraId="52CE04A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Upper and lower bounds (H)</w:t>
            </w:r>
            <w:r w:rsidRPr="00B96A92">
              <w:rPr>
                <w:rFonts w:ascii="Arial" w:hAnsi="Arial" w:cs="Arial"/>
              </w:rPr>
              <w:tab/>
            </w:r>
          </w:p>
          <w:p w14:paraId="449465E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Use number sense</w:t>
            </w:r>
            <w:r w:rsidRPr="00B96A92">
              <w:rPr>
                <w:rFonts w:ascii="Arial" w:hAnsi="Arial" w:cs="Arial"/>
              </w:rPr>
              <w:tab/>
            </w:r>
          </w:p>
          <w:p w14:paraId="0C176CAD"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financial maths problems</w:t>
            </w:r>
            <w:r w:rsidRPr="00B96A92">
              <w:rPr>
                <w:rFonts w:ascii="Arial" w:hAnsi="Arial" w:cs="Arial"/>
              </w:rPr>
              <w:tab/>
            </w:r>
          </w:p>
          <w:p w14:paraId="1CF7D1CF" w14:textId="111DEC89"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Break down and solve multi-step problems</w:t>
            </w:r>
          </w:p>
        </w:tc>
        <w:tc>
          <w:tcPr>
            <w:tcW w:w="1830" w:type="dxa"/>
            <w:vAlign w:val="center"/>
          </w:tcPr>
          <w:p w14:paraId="5489137B" w14:textId="6937099A" w:rsidR="00C54F52" w:rsidRPr="00B96A92" w:rsidRDefault="00C54F52" w:rsidP="00C54F52">
            <w:pPr>
              <w:jc w:val="center"/>
              <w:rPr>
                <w:rFonts w:ascii="Arial" w:hAnsi="Arial" w:cs="Arial"/>
              </w:rPr>
            </w:pPr>
            <w:r w:rsidRPr="00B96A92">
              <w:rPr>
                <w:rFonts w:ascii="Arial" w:hAnsi="Arial" w:cs="Arial"/>
              </w:rPr>
              <w:t>Joint block test.</w:t>
            </w:r>
          </w:p>
          <w:p w14:paraId="33C20D20" w14:textId="77777777" w:rsidR="00C54F52" w:rsidRPr="00B96A92" w:rsidRDefault="00C54F52" w:rsidP="00C54F52">
            <w:pPr>
              <w:jc w:val="center"/>
              <w:rPr>
                <w:rFonts w:ascii="Arial" w:hAnsi="Arial" w:cs="Arial"/>
              </w:rPr>
            </w:pPr>
          </w:p>
          <w:p w14:paraId="6A38B841" w14:textId="7F785253"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1D018F73" w14:textId="00EFDECA"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68C7A074" w14:textId="77777777" w:rsidR="00390ED5" w:rsidRPr="00B96A92" w:rsidRDefault="00390ED5" w:rsidP="00390ED5">
            <w:pPr>
              <w:rPr>
                <w:rFonts w:ascii="Arial" w:hAnsi="Arial" w:cs="Arial"/>
                <w:b/>
                <w:bCs/>
              </w:rPr>
            </w:pPr>
            <w:r w:rsidRPr="00B96A92">
              <w:rPr>
                <w:rFonts w:ascii="Arial" w:hAnsi="Arial" w:cs="Arial"/>
                <w:b/>
                <w:bCs/>
              </w:rPr>
              <w:t>SMSC:</w:t>
            </w:r>
          </w:p>
          <w:p w14:paraId="6001CDAE" w14:textId="77777777" w:rsidR="00E2368D" w:rsidRPr="00B96A92" w:rsidRDefault="00E2368D" w:rsidP="00E2368D">
            <w:pPr>
              <w:rPr>
                <w:rFonts w:ascii="Arial" w:hAnsi="Arial" w:cs="Arial"/>
                <w:color w:val="000000"/>
              </w:rPr>
            </w:pPr>
            <w:r w:rsidRPr="00B96A92">
              <w:rPr>
                <w:rFonts w:ascii="Arial" w:hAnsi="Arial" w:cs="Arial"/>
                <w:color w:val="000000"/>
              </w:rPr>
              <w:t>Moral (Encouraging independent problem-solving)</w:t>
            </w:r>
          </w:p>
          <w:p w14:paraId="4B4EC399" w14:textId="77777777" w:rsidR="00390ED5" w:rsidRPr="00B96A92" w:rsidRDefault="00390ED5" w:rsidP="00390ED5">
            <w:pPr>
              <w:rPr>
                <w:rFonts w:ascii="Arial" w:hAnsi="Arial" w:cs="Arial"/>
              </w:rPr>
            </w:pPr>
          </w:p>
          <w:p w14:paraId="27B2A085" w14:textId="4849B281" w:rsidR="00390ED5" w:rsidRPr="00B96A92" w:rsidRDefault="00390ED5" w:rsidP="00390ED5">
            <w:pPr>
              <w:rPr>
                <w:rFonts w:ascii="Arial" w:hAnsi="Arial" w:cs="Arial"/>
                <w:b/>
                <w:bCs/>
              </w:rPr>
            </w:pPr>
            <w:r w:rsidRPr="00B96A92">
              <w:rPr>
                <w:rFonts w:ascii="Arial" w:hAnsi="Arial" w:cs="Arial"/>
                <w:b/>
                <w:bCs/>
              </w:rPr>
              <w:t>Br</w:t>
            </w:r>
            <w:r w:rsidR="00FE4F23" w:rsidRPr="00B96A92">
              <w:rPr>
                <w:rFonts w:ascii="Arial" w:hAnsi="Arial" w:cs="Arial"/>
                <w:b/>
                <w:bCs/>
              </w:rPr>
              <w:t>i</w:t>
            </w:r>
            <w:r w:rsidRPr="00B96A92">
              <w:rPr>
                <w:rFonts w:ascii="Arial" w:hAnsi="Arial" w:cs="Arial"/>
                <w:b/>
                <w:bCs/>
              </w:rPr>
              <w:t>tish Values:</w:t>
            </w:r>
          </w:p>
          <w:p w14:paraId="31E05F2C" w14:textId="77777777" w:rsidR="00E2368D" w:rsidRPr="00B96A92" w:rsidRDefault="00E2368D" w:rsidP="00E2368D">
            <w:pPr>
              <w:rPr>
                <w:rFonts w:ascii="Arial" w:hAnsi="Arial" w:cs="Arial"/>
                <w:color w:val="000000"/>
              </w:rPr>
            </w:pPr>
            <w:r w:rsidRPr="00B96A92">
              <w:rPr>
                <w:rFonts w:ascii="Arial" w:hAnsi="Arial" w:cs="Arial"/>
                <w:color w:val="000000"/>
              </w:rPr>
              <w:t>Rule of Law (Developing structured problem-solving methods)</w:t>
            </w:r>
          </w:p>
          <w:p w14:paraId="43FCA734" w14:textId="77777777" w:rsidR="00390ED5" w:rsidRPr="00B96A92" w:rsidRDefault="00390ED5" w:rsidP="00390ED5">
            <w:pPr>
              <w:rPr>
                <w:rFonts w:ascii="Arial" w:hAnsi="Arial" w:cs="Arial"/>
                <w:b/>
                <w:bCs/>
              </w:rPr>
            </w:pPr>
          </w:p>
          <w:p w14:paraId="2BD26D3C" w14:textId="77777777" w:rsidR="00C54F52" w:rsidRPr="00B96A92" w:rsidRDefault="00390ED5" w:rsidP="00390ED5">
            <w:pPr>
              <w:rPr>
                <w:rFonts w:ascii="Arial" w:hAnsi="Arial" w:cs="Arial"/>
                <w:b/>
                <w:bCs/>
              </w:rPr>
            </w:pPr>
            <w:r w:rsidRPr="00B96A92">
              <w:rPr>
                <w:rFonts w:ascii="Arial" w:hAnsi="Arial" w:cs="Arial"/>
                <w:b/>
                <w:bCs/>
              </w:rPr>
              <w:t>Careers:</w:t>
            </w:r>
          </w:p>
          <w:p w14:paraId="1EE04C38" w14:textId="77777777" w:rsidR="00E2368D" w:rsidRPr="00B96A92" w:rsidRDefault="00E2368D" w:rsidP="00E2368D">
            <w:pPr>
              <w:rPr>
                <w:rFonts w:ascii="Arial" w:hAnsi="Arial" w:cs="Arial"/>
                <w:color w:val="000000"/>
              </w:rPr>
            </w:pPr>
            <w:r w:rsidRPr="00B96A92">
              <w:rPr>
                <w:rFonts w:ascii="Arial" w:hAnsi="Arial" w:cs="Arial"/>
                <w:color w:val="000000"/>
              </w:rPr>
              <w:t>Education, Mental Arithmetic Training</w:t>
            </w:r>
          </w:p>
          <w:p w14:paraId="645832A1" w14:textId="77777777" w:rsidR="00E2368D" w:rsidRPr="00B96A92" w:rsidRDefault="00E2368D" w:rsidP="00390ED5">
            <w:pPr>
              <w:rPr>
                <w:rFonts w:ascii="Arial" w:hAnsi="Arial" w:cs="Arial"/>
              </w:rPr>
            </w:pPr>
          </w:p>
          <w:p w14:paraId="66FA9E02" w14:textId="77777777" w:rsidR="00C57693" w:rsidRPr="00B96A92" w:rsidRDefault="00C57693" w:rsidP="00C57693">
            <w:pPr>
              <w:rPr>
                <w:rFonts w:ascii="Arial" w:hAnsi="Arial" w:cs="Arial"/>
                <w:b/>
                <w:bCs/>
              </w:rPr>
            </w:pPr>
            <w:r w:rsidRPr="00B96A92">
              <w:rPr>
                <w:rFonts w:ascii="Arial" w:hAnsi="Arial" w:cs="Arial"/>
                <w:b/>
                <w:bCs/>
              </w:rPr>
              <w:t>Topic Misconceptions:</w:t>
            </w:r>
          </w:p>
          <w:p w14:paraId="2BD87924" w14:textId="6DEEFD65" w:rsidR="00FE4F23" w:rsidRPr="00B96A92" w:rsidRDefault="00F3452F" w:rsidP="00390ED5">
            <w:pPr>
              <w:rPr>
                <w:rFonts w:ascii="Arial" w:hAnsi="Arial" w:cs="Arial"/>
              </w:rPr>
            </w:pPr>
            <w:r w:rsidRPr="00B96A92">
              <w:rPr>
                <w:rFonts w:ascii="Arial" w:hAnsi="Arial" w:cs="Arial"/>
              </w:rPr>
              <w:t>Non-calculator methods are always slower; There is only one "right" way to do a non-calculator problem.</w:t>
            </w:r>
          </w:p>
          <w:p w14:paraId="2A9B7831" w14:textId="77777777" w:rsidR="00FE4F23" w:rsidRPr="00B96A92" w:rsidRDefault="00FE4F23" w:rsidP="00390ED5">
            <w:pPr>
              <w:rPr>
                <w:rFonts w:ascii="Arial" w:hAnsi="Arial" w:cs="Arial"/>
              </w:rPr>
            </w:pPr>
          </w:p>
          <w:p w14:paraId="33031A6B" w14:textId="77777777" w:rsidR="00FE4F23" w:rsidRPr="00B96A92" w:rsidRDefault="00FE4F23" w:rsidP="00390ED5">
            <w:pPr>
              <w:rPr>
                <w:rFonts w:ascii="Arial" w:hAnsi="Arial" w:cs="Arial"/>
              </w:rPr>
            </w:pPr>
          </w:p>
          <w:p w14:paraId="78782274" w14:textId="77777777" w:rsidR="00FE4F23" w:rsidRPr="00B96A92" w:rsidRDefault="00FE4F23" w:rsidP="00390ED5">
            <w:pPr>
              <w:rPr>
                <w:rFonts w:ascii="Arial" w:hAnsi="Arial" w:cs="Arial"/>
              </w:rPr>
            </w:pPr>
          </w:p>
          <w:p w14:paraId="1DBA66AE" w14:textId="77777777" w:rsidR="00FE4F23" w:rsidRPr="00B96A92" w:rsidRDefault="00FE4F23" w:rsidP="00390ED5">
            <w:pPr>
              <w:rPr>
                <w:rFonts w:ascii="Arial" w:hAnsi="Arial" w:cs="Arial"/>
              </w:rPr>
            </w:pPr>
          </w:p>
          <w:p w14:paraId="4AD5B841" w14:textId="77777777" w:rsidR="00FE4F23" w:rsidRPr="00B96A92" w:rsidRDefault="00FE4F23" w:rsidP="00390ED5">
            <w:pPr>
              <w:rPr>
                <w:rFonts w:ascii="Arial" w:hAnsi="Arial" w:cs="Arial"/>
              </w:rPr>
            </w:pPr>
          </w:p>
          <w:p w14:paraId="1D1B0111" w14:textId="77777777" w:rsidR="00FE4F23" w:rsidRPr="00B96A92" w:rsidRDefault="00FE4F23" w:rsidP="00390ED5">
            <w:pPr>
              <w:rPr>
                <w:rFonts w:ascii="Arial" w:hAnsi="Arial" w:cs="Arial"/>
              </w:rPr>
            </w:pPr>
          </w:p>
          <w:p w14:paraId="408C6FB4" w14:textId="77777777" w:rsidR="00FE4F23" w:rsidRPr="00B96A92" w:rsidRDefault="00FE4F23" w:rsidP="00390ED5">
            <w:pPr>
              <w:rPr>
                <w:rFonts w:ascii="Arial" w:hAnsi="Arial" w:cs="Arial"/>
              </w:rPr>
            </w:pPr>
          </w:p>
          <w:p w14:paraId="109F4564" w14:textId="77777777" w:rsidR="00FE4F23" w:rsidRPr="00B96A92" w:rsidRDefault="00FE4F23" w:rsidP="00390ED5">
            <w:pPr>
              <w:rPr>
                <w:rFonts w:ascii="Arial" w:hAnsi="Arial" w:cs="Arial"/>
              </w:rPr>
            </w:pPr>
          </w:p>
          <w:p w14:paraId="2FC1FE88" w14:textId="77777777" w:rsidR="00FE4F23" w:rsidRPr="00B96A92" w:rsidRDefault="00FE4F23" w:rsidP="00390ED5">
            <w:pPr>
              <w:rPr>
                <w:rFonts w:ascii="Arial" w:hAnsi="Arial" w:cs="Arial"/>
              </w:rPr>
            </w:pPr>
          </w:p>
          <w:p w14:paraId="1F147BCF" w14:textId="77777777" w:rsidR="00FE4F23" w:rsidRPr="00B96A92" w:rsidRDefault="00FE4F23" w:rsidP="00390ED5">
            <w:pPr>
              <w:rPr>
                <w:rFonts w:ascii="Arial" w:hAnsi="Arial" w:cs="Arial"/>
              </w:rPr>
            </w:pPr>
          </w:p>
          <w:p w14:paraId="47410FB6" w14:textId="77777777" w:rsidR="00FE4F23" w:rsidRPr="00B96A92" w:rsidRDefault="00FE4F23" w:rsidP="00390ED5">
            <w:pPr>
              <w:rPr>
                <w:rFonts w:ascii="Arial" w:hAnsi="Arial" w:cs="Arial"/>
              </w:rPr>
            </w:pPr>
          </w:p>
          <w:p w14:paraId="185E547D" w14:textId="77777777" w:rsidR="00FE4F23" w:rsidRPr="00B96A92" w:rsidRDefault="00FE4F23" w:rsidP="00390ED5">
            <w:pPr>
              <w:rPr>
                <w:rFonts w:ascii="Arial" w:hAnsi="Arial" w:cs="Arial"/>
              </w:rPr>
            </w:pPr>
          </w:p>
          <w:p w14:paraId="14D61F8D" w14:textId="77777777" w:rsidR="00FE4F23" w:rsidRPr="00B96A92" w:rsidRDefault="00FE4F23" w:rsidP="00390ED5">
            <w:pPr>
              <w:rPr>
                <w:rFonts w:ascii="Arial" w:hAnsi="Arial" w:cs="Arial"/>
              </w:rPr>
            </w:pPr>
          </w:p>
          <w:p w14:paraId="0D7804E0" w14:textId="77777777" w:rsidR="00FE4F23" w:rsidRPr="00B96A92" w:rsidRDefault="00FE4F23" w:rsidP="00390ED5">
            <w:pPr>
              <w:rPr>
                <w:rFonts w:ascii="Arial" w:hAnsi="Arial" w:cs="Arial"/>
              </w:rPr>
            </w:pPr>
          </w:p>
          <w:p w14:paraId="2EFF7D9B" w14:textId="09D0D9DC" w:rsidR="00FE4F23" w:rsidRPr="00B96A92" w:rsidRDefault="00FE4F23" w:rsidP="00390ED5">
            <w:pPr>
              <w:rPr>
                <w:rFonts w:ascii="Arial" w:hAnsi="Arial" w:cs="Arial"/>
              </w:rPr>
            </w:pPr>
          </w:p>
        </w:tc>
      </w:tr>
      <w:tr w:rsidR="00C54F52" w:rsidRPr="00B96A92" w14:paraId="28B721C5" w14:textId="1AA36F3F" w:rsidTr="00A33778">
        <w:trPr>
          <w:trHeight w:val="300"/>
        </w:trPr>
        <w:tc>
          <w:tcPr>
            <w:tcW w:w="641" w:type="dxa"/>
            <w:vMerge/>
            <w:shd w:val="clear" w:color="auto" w:fill="FFC000"/>
            <w:textDirection w:val="btLr"/>
          </w:tcPr>
          <w:p w14:paraId="199DF080" w14:textId="77777777" w:rsidR="00C54F52" w:rsidRPr="00B96A92" w:rsidRDefault="00C54F52" w:rsidP="00C54F52">
            <w:pPr>
              <w:ind w:left="113" w:right="113"/>
              <w:jc w:val="center"/>
              <w:rPr>
                <w:rFonts w:ascii="Arial" w:hAnsi="Arial" w:cs="Arial"/>
                <w:b/>
                <w:bCs/>
              </w:rPr>
            </w:pPr>
          </w:p>
        </w:tc>
        <w:tc>
          <w:tcPr>
            <w:tcW w:w="903" w:type="dxa"/>
          </w:tcPr>
          <w:p w14:paraId="41C03E0B" w14:textId="77777777" w:rsidR="00C54F52" w:rsidRPr="00B96A92" w:rsidRDefault="00521851" w:rsidP="00C54F52">
            <w:pPr>
              <w:rPr>
                <w:rFonts w:ascii="Arial" w:hAnsi="Arial" w:cs="Arial"/>
                <w:b/>
                <w:bCs/>
              </w:rPr>
            </w:pPr>
            <w:r w:rsidRPr="00B96A92">
              <w:rPr>
                <w:rFonts w:ascii="Arial" w:hAnsi="Arial" w:cs="Arial"/>
                <w:b/>
                <w:bCs/>
              </w:rPr>
              <w:t>Su.2</w:t>
            </w:r>
          </w:p>
          <w:p w14:paraId="66F8E94A" w14:textId="77777777" w:rsidR="00B56E8B" w:rsidRPr="00B96A92" w:rsidRDefault="00B56E8B" w:rsidP="00C54F52">
            <w:pPr>
              <w:rPr>
                <w:rFonts w:ascii="Arial" w:hAnsi="Arial" w:cs="Arial"/>
                <w:b/>
                <w:bCs/>
              </w:rPr>
            </w:pPr>
          </w:p>
          <w:p w14:paraId="5B20145F" w14:textId="77B8BB27" w:rsidR="00B56E8B" w:rsidRPr="00B96A92" w:rsidRDefault="00B56E8B" w:rsidP="00C54F52">
            <w:pPr>
              <w:rPr>
                <w:rFonts w:ascii="Arial" w:hAnsi="Arial" w:cs="Arial"/>
                <w:b/>
                <w:bCs/>
              </w:rPr>
            </w:pPr>
            <w:r w:rsidRPr="00B96A92">
              <w:rPr>
                <w:rFonts w:ascii="Arial" w:hAnsi="Arial" w:cs="Arial"/>
                <w:b/>
                <w:bCs/>
              </w:rPr>
              <w:t>7 wks</w:t>
            </w:r>
          </w:p>
        </w:tc>
        <w:tc>
          <w:tcPr>
            <w:tcW w:w="1121" w:type="dxa"/>
          </w:tcPr>
          <w:p w14:paraId="78BA715A" w14:textId="668DBEFB" w:rsidR="00C54F52" w:rsidRPr="00B96A92" w:rsidRDefault="00C54F52" w:rsidP="00C54F52">
            <w:pPr>
              <w:spacing w:after="120"/>
              <w:rPr>
                <w:rFonts w:ascii="Arial" w:hAnsi="Arial" w:cs="Arial"/>
                <w:b/>
                <w:bCs/>
              </w:rPr>
            </w:pPr>
            <w:r w:rsidRPr="00B96A92">
              <w:rPr>
                <w:rFonts w:ascii="Arial" w:hAnsi="Arial" w:cs="Arial"/>
                <w:b/>
                <w:bCs/>
              </w:rPr>
              <w:t>2 Weeks</w:t>
            </w:r>
          </w:p>
        </w:tc>
        <w:tc>
          <w:tcPr>
            <w:tcW w:w="1782" w:type="dxa"/>
            <w:vAlign w:val="center"/>
          </w:tcPr>
          <w:p w14:paraId="239B78AB" w14:textId="25CBED2D"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Types of number and number sequences</w:t>
            </w:r>
          </w:p>
        </w:tc>
        <w:tc>
          <w:tcPr>
            <w:tcW w:w="4796" w:type="dxa"/>
          </w:tcPr>
          <w:p w14:paraId="07B169DE"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factors, multiples, primes (R)</w:t>
            </w:r>
          </w:p>
          <w:p w14:paraId="3C3724C4"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Express number as a product of its prime factors (R)</w:t>
            </w:r>
          </w:p>
          <w:p w14:paraId="2A8A591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HCF and LCM of a set of numbers (R)</w:t>
            </w:r>
          </w:p>
          <w:p w14:paraId="18893BD9"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Describe and continue arithmetic and geometric sequences</w:t>
            </w:r>
          </w:p>
          <w:p w14:paraId="63C9C1E8" w14:textId="64B1572F"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Explore other sequences</w:t>
            </w:r>
          </w:p>
          <w:p w14:paraId="4E20C57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Describe and continue sequences involving surds (H)</w:t>
            </w:r>
          </w:p>
          <w:p w14:paraId="5A44141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nth term of a linear sequence (R)</w:t>
            </w:r>
          </w:p>
          <w:p w14:paraId="1E70EC0C" w14:textId="00C37021"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Find rule for nth term of a quadratic sequence (H)</w:t>
            </w:r>
          </w:p>
        </w:tc>
        <w:tc>
          <w:tcPr>
            <w:tcW w:w="1830" w:type="dxa"/>
            <w:vAlign w:val="center"/>
          </w:tcPr>
          <w:p w14:paraId="6D1C5D7A" w14:textId="6B3CB183" w:rsidR="00C54F52" w:rsidRPr="00B96A92" w:rsidRDefault="00C54F52" w:rsidP="00C54F52">
            <w:pPr>
              <w:jc w:val="center"/>
              <w:rPr>
                <w:rFonts w:ascii="Arial" w:hAnsi="Arial" w:cs="Arial"/>
              </w:rPr>
            </w:pPr>
            <w:r w:rsidRPr="00B96A92">
              <w:rPr>
                <w:rFonts w:ascii="Arial" w:hAnsi="Arial" w:cs="Arial"/>
              </w:rPr>
              <w:t>End of term assessment.</w:t>
            </w:r>
          </w:p>
        </w:tc>
        <w:tc>
          <w:tcPr>
            <w:tcW w:w="1692" w:type="dxa"/>
          </w:tcPr>
          <w:p w14:paraId="743AF858" w14:textId="4D0C4FAB"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40C21156" w14:textId="77777777" w:rsidR="00390ED5" w:rsidRPr="00B96A92" w:rsidRDefault="00390ED5" w:rsidP="00390ED5">
            <w:pPr>
              <w:rPr>
                <w:rFonts w:ascii="Arial" w:hAnsi="Arial" w:cs="Arial"/>
                <w:b/>
                <w:bCs/>
              </w:rPr>
            </w:pPr>
            <w:r w:rsidRPr="00B96A92">
              <w:rPr>
                <w:rFonts w:ascii="Arial" w:hAnsi="Arial" w:cs="Arial"/>
                <w:b/>
                <w:bCs/>
              </w:rPr>
              <w:t>SMSC:</w:t>
            </w:r>
          </w:p>
          <w:p w14:paraId="71D762F2" w14:textId="5F0E9BA0" w:rsidR="00390ED5" w:rsidRPr="00B96A92" w:rsidRDefault="00E2368D" w:rsidP="00390ED5">
            <w:pPr>
              <w:rPr>
                <w:rFonts w:ascii="Arial" w:hAnsi="Arial" w:cs="Arial"/>
                <w:color w:val="000000"/>
              </w:rPr>
            </w:pPr>
            <w:r w:rsidRPr="00B96A92">
              <w:rPr>
                <w:rFonts w:ascii="Arial" w:hAnsi="Arial" w:cs="Arial"/>
                <w:color w:val="000000"/>
              </w:rPr>
              <w:t>Spiritual (Recognizing mathematical patterns)</w:t>
            </w:r>
          </w:p>
          <w:p w14:paraId="7F60A8AC" w14:textId="77777777" w:rsidR="00FE4F23" w:rsidRPr="00B96A92" w:rsidRDefault="00FE4F23" w:rsidP="00390ED5">
            <w:pPr>
              <w:rPr>
                <w:rFonts w:ascii="Arial" w:hAnsi="Arial" w:cs="Arial"/>
                <w:color w:val="000000"/>
              </w:rPr>
            </w:pPr>
          </w:p>
          <w:p w14:paraId="6EFBC743" w14:textId="77777777" w:rsidR="00390ED5" w:rsidRPr="00B96A92" w:rsidRDefault="00390ED5" w:rsidP="00390ED5">
            <w:pPr>
              <w:rPr>
                <w:rFonts w:ascii="Arial" w:hAnsi="Arial" w:cs="Arial"/>
                <w:b/>
                <w:bCs/>
              </w:rPr>
            </w:pPr>
            <w:r w:rsidRPr="00B96A92">
              <w:rPr>
                <w:rFonts w:ascii="Arial" w:hAnsi="Arial" w:cs="Arial"/>
                <w:b/>
                <w:bCs/>
              </w:rPr>
              <w:t>British Values:</w:t>
            </w:r>
          </w:p>
          <w:p w14:paraId="2FFE27FF" w14:textId="38E8B188" w:rsidR="00390ED5" w:rsidRPr="00B96A92" w:rsidRDefault="00BF3E2D" w:rsidP="00390ED5">
            <w:pPr>
              <w:rPr>
                <w:rFonts w:ascii="Arial" w:hAnsi="Arial" w:cs="Arial"/>
                <w:color w:val="000000"/>
              </w:rPr>
            </w:pPr>
            <w:r w:rsidRPr="00B96A92">
              <w:rPr>
                <w:rFonts w:ascii="Arial" w:hAnsi="Arial" w:cs="Arial"/>
                <w:color w:val="000000"/>
              </w:rPr>
              <w:t>Tolerance (Respecting different mathematical systems)</w:t>
            </w:r>
          </w:p>
          <w:p w14:paraId="445129F1" w14:textId="77777777" w:rsidR="00390ED5" w:rsidRPr="00B96A92" w:rsidRDefault="00390ED5" w:rsidP="00390ED5">
            <w:pPr>
              <w:rPr>
                <w:rFonts w:ascii="Arial" w:hAnsi="Arial" w:cs="Arial"/>
                <w:b/>
                <w:bCs/>
              </w:rPr>
            </w:pPr>
          </w:p>
          <w:p w14:paraId="05E0370C" w14:textId="77777777" w:rsidR="00C54F52" w:rsidRPr="00B96A92" w:rsidRDefault="00390ED5" w:rsidP="00390ED5">
            <w:pPr>
              <w:rPr>
                <w:rFonts w:ascii="Arial" w:hAnsi="Arial" w:cs="Arial"/>
                <w:b/>
                <w:bCs/>
              </w:rPr>
            </w:pPr>
            <w:r w:rsidRPr="00B96A92">
              <w:rPr>
                <w:rFonts w:ascii="Arial" w:hAnsi="Arial" w:cs="Arial"/>
                <w:b/>
                <w:bCs/>
              </w:rPr>
              <w:t>Careers:</w:t>
            </w:r>
          </w:p>
          <w:p w14:paraId="017D3731" w14:textId="77777777" w:rsidR="00BF3E2D" w:rsidRPr="00B96A92" w:rsidRDefault="00BF3E2D" w:rsidP="00BF3E2D">
            <w:pPr>
              <w:rPr>
                <w:rFonts w:ascii="Arial" w:hAnsi="Arial" w:cs="Arial"/>
                <w:color w:val="000000"/>
              </w:rPr>
            </w:pPr>
            <w:r w:rsidRPr="00B96A92">
              <w:rPr>
                <w:rFonts w:ascii="Arial" w:hAnsi="Arial" w:cs="Arial"/>
                <w:color w:val="000000"/>
              </w:rPr>
              <w:t>Cryptography, Programming, Artificial Intelligence</w:t>
            </w:r>
          </w:p>
          <w:p w14:paraId="6F6BE9D1" w14:textId="77777777" w:rsidR="00BF3E2D" w:rsidRPr="00B96A92" w:rsidRDefault="00BF3E2D" w:rsidP="00390ED5">
            <w:pPr>
              <w:rPr>
                <w:rFonts w:ascii="Arial" w:hAnsi="Arial" w:cs="Arial"/>
              </w:rPr>
            </w:pPr>
          </w:p>
          <w:p w14:paraId="07FD4E05" w14:textId="77777777" w:rsidR="00FE4F23" w:rsidRPr="00B96A92" w:rsidRDefault="00FE4F23" w:rsidP="00390ED5">
            <w:pPr>
              <w:rPr>
                <w:rFonts w:ascii="Arial" w:hAnsi="Arial" w:cs="Arial"/>
              </w:rPr>
            </w:pPr>
          </w:p>
          <w:p w14:paraId="28AB4950"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5FE5104" w14:textId="429B765A" w:rsidR="00FE4F23" w:rsidRPr="00B96A92" w:rsidRDefault="00F3452F" w:rsidP="00390ED5">
            <w:pPr>
              <w:rPr>
                <w:rFonts w:ascii="Arial" w:hAnsi="Arial" w:cs="Arial"/>
              </w:rPr>
            </w:pPr>
            <w:r w:rsidRPr="00B96A92">
              <w:rPr>
                <w:rFonts w:ascii="Arial" w:hAnsi="Arial" w:cs="Arial"/>
              </w:rPr>
              <w:t>Only whole numbers are real numbers; Arithmetic sequences are always linear; Geometric sequences are only exponential.</w:t>
            </w:r>
          </w:p>
          <w:p w14:paraId="34704472" w14:textId="77777777" w:rsidR="00FE4F23" w:rsidRPr="00B96A92" w:rsidRDefault="00FE4F23" w:rsidP="00390ED5">
            <w:pPr>
              <w:rPr>
                <w:rFonts w:ascii="Arial" w:hAnsi="Arial" w:cs="Arial"/>
              </w:rPr>
            </w:pPr>
          </w:p>
          <w:p w14:paraId="2CB0957E" w14:textId="77777777" w:rsidR="00FE4F23" w:rsidRPr="00B96A92" w:rsidRDefault="00FE4F23" w:rsidP="00390ED5">
            <w:pPr>
              <w:rPr>
                <w:rFonts w:ascii="Arial" w:hAnsi="Arial" w:cs="Arial"/>
              </w:rPr>
            </w:pPr>
          </w:p>
          <w:p w14:paraId="4675D9DC" w14:textId="77777777" w:rsidR="00FE4F23" w:rsidRPr="00B96A92" w:rsidRDefault="00FE4F23" w:rsidP="00390ED5">
            <w:pPr>
              <w:rPr>
                <w:rFonts w:ascii="Arial" w:hAnsi="Arial" w:cs="Arial"/>
              </w:rPr>
            </w:pPr>
          </w:p>
          <w:p w14:paraId="035D6F55" w14:textId="77777777" w:rsidR="00FE4F23" w:rsidRPr="00B96A92" w:rsidRDefault="00FE4F23" w:rsidP="00390ED5">
            <w:pPr>
              <w:rPr>
                <w:rFonts w:ascii="Arial" w:hAnsi="Arial" w:cs="Arial"/>
              </w:rPr>
            </w:pPr>
          </w:p>
          <w:p w14:paraId="2C5B13CF" w14:textId="77777777" w:rsidR="00FE4F23" w:rsidRPr="00B96A92" w:rsidRDefault="00FE4F23" w:rsidP="00390ED5">
            <w:pPr>
              <w:rPr>
                <w:rFonts w:ascii="Arial" w:hAnsi="Arial" w:cs="Arial"/>
              </w:rPr>
            </w:pPr>
          </w:p>
          <w:p w14:paraId="358B19E4" w14:textId="77777777" w:rsidR="00FE4F23" w:rsidRPr="00B96A92" w:rsidRDefault="00FE4F23" w:rsidP="00390ED5">
            <w:pPr>
              <w:rPr>
                <w:rFonts w:ascii="Arial" w:hAnsi="Arial" w:cs="Arial"/>
              </w:rPr>
            </w:pPr>
          </w:p>
          <w:p w14:paraId="567BFDF1" w14:textId="77777777" w:rsidR="00FE4F23" w:rsidRPr="00B96A92" w:rsidRDefault="00FE4F23" w:rsidP="00390ED5">
            <w:pPr>
              <w:rPr>
                <w:rFonts w:ascii="Arial" w:hAnsi="Arial" w:cs="Arial"/>
              </w:rPr>
            </w:pPr>
          </w:p>
          <w:p w14:paraId="75F13FA4" w14:textId="77777777" w:rsidR="00FE4F23" w:rsidRPr="00B96A92" w:rsidRDefault="00FE4F23" w:rsidP="00390ED5">
            <w:pPr>
              <w:rPr>
                <w:rFonts w:ascii="Arial" w:hAnsi="Arial" w:cs="Arial"/>
              </w:rPr>
            </w:pPr>
          </w:p>
          <w:p w14:paraId="42F26402" w14:textId="77777777" w:rsidR="00FE4F23" w:rsidRPr="00B96A92" w:rsidRDefault="00FE4F23" w:rsidP="00390ED5">
            <w:pPr>
              <w:rPr>
                <w:rFonts w:ascii="Arial" w:hAnsi="Arial" w:cs="Arial"/>
              </w:rPr>
            </w:pPr>
          </w:p>
          <w:p w14:paraId="7FEBDE4A" w14:textId="77777777" w:rsidR="00FE4F23" w:rsidRPr="00B96A92" w:rsidRDefault="00FE4F23" w:rsidP="00390ED5">
            <w:pPr>
              <w:rPr>
                <w:rFonts w:ascii="Arial" w:hAnsi="Arial" w:cs="Arial"/>
              </w:rPr>
            </w:pPr>
          </w:p>
          <w:p w14:paraId="38918680" w14:textId="77777777" w:rsidR="00FE4F23" w:rsidRPr="00B96A92" w:rsidRDefault="00FE4F23" w:rsidP="00390ED5">
            <w:pPr>
              <w:rPr>
                <w:rFonts w:ascii="Arial" w:hAnsi="Arial" w:cs="Arial"/>
              </w:rPr>
            </w:pPr>
          </w:p>
          <w:p w14:paraId="57D97C5C" w14:textId="77777777" w:rsidR="00FE4F23" w:rsidRPr="00B96A92" w:rsidRDefault="00FE4F23" w:rsidP="00390ED5">
            <w:pPr>
              <w:rPr>
                <w:rFonts w:ascii="Arial" w:hAnsi="Arial" w:cs="Arial"/>
              </w:rPr>
            </w:pPr>
          </w:p>
          <w:p w14:paraId="0AEF8B72" w14:textId="7828FF5D" w:rsidR="00FE4F23" w:rsidRPr="00B96A92" w:rsidRDefault="00FE4F23" w:rsidP="00390ED5">
            <w:pPr>
              <w:rPr>
                <w:rFonts w:ascii="Arial" w:hAnsi="Arial" w:cs="Arial"/>
              </w:rPr>
            </w:pPr>
          </w:p>
        </w:tc>
      </w:tr>
      <w:tr w:rsidR="00C54F52" w:rsidRPr="00B96A92" w14:paraId="5E700334" w14:textId="46BE65D5" w:rsidTr="00A33778">
        <w:trPr>
          <w:trHeight w:val="300"/>
        </w:trPr>
        <w:tc>
          <w:tcPr>
            <w:tcW w:w="641" w:type="dxa"/>
            <w:vMerge/>
            <w:shd w:val="clear" w:color="auto" w:fill="FFC000"/>
            <w:textDirection w:val="btLr"/>
          </w:tcPr>
          <w:p w14:paraId="795C2905" w14:textId="77777777" w:rsidR="00C54F52" w:rsidRPr="00B96A92" w:rsidRDefault="00C54F52" w:rsidP="00C54F52">
            <w:pPr>
              <w:ind w:left="113" w:right="113"/>
              <w:jc w:val="center"/>
              <w:rPr>
                <w:rFonts w:ascii="Arial" w:hAnsi="Arial" w:cs="Arial"/>
                <w:b/>
                <w:bCs/>
              </w:rPr>
            </w:pPr>
          </w:p>
        </w:tc>
        <w:tc>
          <w:tcPr>
            <w:tcW w:w="903" w:type="dxa"/>
          </w:tcPr>
          <w:p w14:paraId="5F9EAD8F" w14:textId="68AFD856" w:rsidR="00C54F52" w:rsidRPr="00B96A92" w:rsidRDefault="00C54F52" w:rsidP="00B56E8B">
            <w:pPr>
              <w:rPr>
                <w:rFonts w:ascii="Arial" w:hAnsi="Arial" w:cs="Arial"/>
                <w:b/>
                <w:bCs/>
              </w:rPr>
            </w:pPr>
          </w:p>
        </w:tc>
        <w:tc>
          <w:tcPr>
            <w:tcW w:w="1121" w:type="dxa"/>
          </w:tcPr>
          <w:p w14:paraId="657533D1" w14:textId="2AD08DA2" w:rsidR="00C54F52" w:rsidRPr="00B96A92" w:rsidRDefault="00B56E8B" w:rsidP="00C54F52">
            <w:pPr>
              <w:spacing w:after="120"/>
              <w:rPr>
                <w:rFonts w:ascii="Arial" w:hAnsi="Arial" w:cs="Arial"/>
                <w:b/>
                <w:bCs/>
              </w:rPr>
            </w:pPr>
            <w:r w:rsidRPr="00B96A92">
              <w:rPr>
                <w:rFonts w:ascii="Arial" w:hAnsi="Arial" w:cs="Arial"/>
                <w:b/>
                <w:bCs/>
              </w:rPr>
              <w:t>1</w:t>
            </w:r>
            <w:r w:rsidR="00C54F52" w:rsidRPr="00B96A92">
              <w:rPr>
                <w:rFonts w:ascii="Arial" w:hAnsi="Arial" w:cs="Arial"/>
                <w:b/>
                <w:bCs/>
              </w:rPr>
              <w:t xml:space="preserve"> Week </w:t>
            </w:r>
          </w:p>
        </w:tc>
        <w:tc>
          <w:tcPr>
            <w:tcW w:w="1782" w:type="dxa"/>
            <w:vAlign w:val="center"/>
          </w:tcPr>
          <w:p w14:paraId="5C51D634" w14:textId="07392345"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Indices and Roots</w:t>
            </w:r>
          </w:p>
        </w:tc>
        <w:tc>
          <w:tcPr>
            <w:tcW w:w="4796" w:type="dxa"/>
          </w:tcPr>
          <w:p w14:paraId="3E6B5E8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Square and cube numbers (R)</w:t>
            </w:r>
            <w:r w:rsidRPr="00B96A92">
              <w:rPr>
                <w:rFonts w:ascii="Arial" w:hAnsi="Arial" w:cs="Arial"/>
              </w:rPr>
              <w:tab/>
            </w:r>
          </w:p>
          <w:p w14:paraId="3815599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higher powers and roots</w:t>
            </w:r>
            <w:r w:rsidRPr="00B96A92">
              <w:rPr>
                <w:rFonts w:ascii="Arial" w:hAnsi="Arial" w:cs="Arial"/>
              </w:rPr>
              <w:tab/>
            </w:r>
          </w:p>
          <w:p w14:paraId="261B96A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Powers of ten and standard form (R)</w:t>
            </w:r>
            <w:r w:rsidRPr="00B96A92">
              <w:rPr>
                <w:rFonts w:ascii="Arial" w:hAnsi="Arial" w:cs="Arial"/>
              </w:rPr>
              <w:tab/>
            </w:r>
          </w:p>
          <w:p w14:paraId="0B6E79FB"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The addition and subtraction rule for indices (R)</w:t>
            </w:r>
            <w:r w:rsidRPr="00B96A92">
              <w:rPr>
                <w:rFonts w:ascii="Arial" w:hAnsi="Arial" w:cs="Arial"/>
              </w:rPr>
              <w:tab/>
            </w:r>
          </w:p>
          <w:p w14:paraId="284A3D58"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 xml:space="preserve">Understand and use the power zero and negative indices </w:t>
            </w:r>
            <w:r w:rsidRPr="00B96A92">
              <w:rPr>
                <w:rFonts w:ascii="Arial" w:hAnsi="Arial" w:cs="Arial"/>
              </w:rPr>
              <w:tab/>
            </w:r>
          </w:p>
          <w:p w14:paraId="4320246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Work with powers of powers</w:t>
            </w:r>
            <w:r w:rsidRPr="00B96A92">
              <w:rPr>
                <w:rFonts w:ascii="Arial" w:hAnsi="Arial" w:cs="Arial"/>
              </w:rPr>
              <w:tab/>
            </w:r>
          </w:p>
          <w:p w14:paraId="432219B4" w14:textId="727AD49A"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Understand and use fractional indices (H)</w:t>
            </w:r>
          </w:p>
          <w:p w14:paraId="4A937DB4" w14:textId="0E40D966"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Calculate with numbers in standard form (R)</w:t>
            </w:r>
            <w:r w:rsidRPr="00B96A92">
              <w:rPr>
                <w:rFonts w:ascii="Arial" w:hAnsi="Arial" w:cs="Arial"/>
              </w:rPr>
              <w:tab/>
            </w:r>
          </w:p>
          <w:p w14:paraId="7F345D06" w14:textId="77777777" w:rsidR="00C54F52" w:rsidRPr="00B96A92" w:rsidRDefault="00C54F52" w:rsidP="00C54F52">
            <w:pPr>
              <w:spacing w:line="360" w:lineRule="auto"/>
              <w:jc w:val="center"/>
              <w:rPr>
                <w:rFonts w:ascii="Arial" w:hAnsi="Arial" w:cs="Arial"/>
              </w:rPr>
            </w:pPr>
          </w:p>
        </w:tc>
        <w:tc>
          <w:tcPr>
            <w:tcW w:w="1830" w:type="dxa"/>
            <w:vAlign w:val="center"/>
          </w:tcPr>
          <w:p w14:paraId="028864D1" w14:textId="77777777" w:rsidR="00B37F99" w:rsidRPr="00B96A92" w:rsidRDefault="00B37F99" w:rsidP="00B37F99">
            <w:pPr>
              <w:jc w:val="center"/>
              <w:rPr>
                <w:rFonts w:ascii="Arial" w:hAnsi="Arial" w:cs="Arial"/>
                <w:b/>
                <w:bCs/>
              </w:rPr>
            </w:pPr>
            <w:r w:rsidRPr="00B96A92">
              <w:rPr>
                <w:rFonts w:ascii="Arial" w:hAnsi="Arial" w:cs="Arial"/>
                <w:b/>
                <w:bCs/>
              </w:rPr>
              <w:t xml:space="preserve">Key Assessment 3. </w:t>
            </w:r>
          </w:p>
          <w:p w14:paraId="45905BE0" w14:textId="77777777" w:rsidR="00B37F99" w:rsidRPr="00B96A92" w:rsidRDefault="00B37F99" w:rsidP="00B37F99">
            <w:pPr>
              <w:jc w:val="center"/>
              <w:rPr>
                <w:rFonts w:ascii="Arial" w:hAnsi="Arial" w:cs="Arial"/>
              </w:rPr>
            </w:pPr>
          </w:p>
          <w:p w14:paraId="174A430D" w14:textId="74188723" w:rsidR="00C54F52" w:rsidRPr="00B96A92" w:rsidRDefault="00B37F99" w:rsidP="00B37F99">
            <w:pPr>
              <w:jc w:val="center"/>
              <w:rPr>
                <w:rFonts w:ascii="Arial" w:hAnsi="Arial" w:cs="Arial"/>
              </w:rPr>
            </w:pPr>
            <w:r w:rsidRPr="00B96A92">
              <w:rPr>
                <w:rFonts w:ascii="Arial" w:hAnsi="Arial" w:cs="Arial"/>
              </w:rPr>
              <w:t xml:space="preserve">An assessment designed to interleave prior and current learning </w:t>
            </w:r>
          </w:p>
        </w:tc>
        <w:tc>
          <w:tcPr>
            <w:tcW w:w="1692" w:type="dxa"/>
          </w:tcPr>
          <w:p w14:paraId="16FB0957" w14:textId="33B5BFCC" w:rsidR="00C54F52" w:rsidRPr="00B96A92" w:rsidRDefault="00C54F52" w:rsidP="00C54F52">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78CBA337" w14:textId="77777777" w:rsidR="00390ED5" w:rsidRPr="00B96A92" w:rsidRDefault="00390ED5" w:rsidP="00390ED5">
            <w:pPr>
              <w:rPr>
                <w:rFonts w:ascii="Arial" w:hAnsi="Arial" w:cs="Arial"/>
                <w:b/>
                <w:bCs/>
              </w:rPr>
            </w:pPr>
            <w:r w:rsidRPr="00B96A92">
              <w:rPr>
                <w:rFonts w:ascii="Arial" w:hAnsi="Arial" w:cs="Arial"/>
                <w:b/>
                <w:bCs/>
              </w:rPr>
              <w:t>SMSC:</w:t>
            </w:r>
          </w:p>
          <w:p w14:paraId="1CC3A8CD" w14:textId="77777777" w:rsidR="00BF3E2D" w:rsidRPr="00B96A92" w:rsidRDefault="00BF3E2D" w:rsidP="00BF3E2D">
            <w:pPr>
              <w:rPr>
                <w:rFonts w:ascii="Arial" w:hAnsi="Arial" w:cs="Arial"/>
                <w:color w:val="000000"/>
              </w:rPr>
            </w:pPr>
            <w:r w:rsidRPr="00B96A92">
              <w:rPr>
                <w:rFonts w:ascii="Arial" w:hAnsi="Arial" w:cs="Arial"/>
                <w:color w:val="000000"/>
              </w:rPr>
              <w:t>Cultural (Understanding exponential growth and decay)</w:t>
            </w:r>
          </w:p>
          <w:p w14:paraId="4D058806" w14:textId="77777777" w:rsidR="00390ED5" w:rsidRPr="00B96A92" w:rsidRDefault="00390ED5" w:rsidP="00390ED5">
            <w:pPr>
              <w:rPr>
                <w:rFonts w:ascii="Arial" w:hAnsi="Arial" w:cs="Arial"/>
              </w:rPr>
            </w:pPr>
          </w:p>
          <w:p w14:paraId="68403940" w14:textId="77777777" w:rsidR="00390ED5" w:rsidRPr="00B96A92" w:rsidRDefault="00390ED5" w:rsidP="00390ED5">
            <w:pPr>
              <w:rPr>
                <w:rFonts w:ascii="Arial" w:hAnsi="Arial" w:cs="Arial"/>
                <w:b/>
                <w:bCs/>
              </w:rPr>
            </w:pPr>
            <w:r w:rsidRPr="00B96A92">
              <w:rPr>
                <w:rFonts w:ascii="Arial" w:hAnsi="Arial" w:cs="Arial"/>
                <w:b/>
                <w:bCs/>
              </w:rPr>
              <w:t>British Values:</w:t>
            </w:r>
          </w:p>
          <w:p w14:paraId="6986D791" w14:textId="77777777" w:rsidR="00BF3E2D" w:rsidRPr="00B96A92" w:rsidRDefault="00BF3E2D" w:rsidP="00BF3E2D">
            <w:pPr>
              <w:rPr>
                <w:rFonts w:ascii="Arial" w:hAnsi="Arial" w:cs="Arial"/>
                <w:color w:val="000000"/>
              </w:rPr>
            </w:pPr>
            <w:r w:rsidRPr="00B96A92">
              <w:rPr>
                <w:rFonts w:ascii="Arial" w:hAnsi="Arial" w:cs="Arial"/>
                <w:color w:val="000000"/>
              </w:rPr>
              <w:t>Democracy (Fair application of mathematical rules)</w:t>
            </w:r>
          </w:p>
          <w:p w14:paraId="7C7093A6" w14:textId="77777777" w:rsidR="00390ED5" w:rsidRPr="00B96A92" w:rsidRDefault="00390ED5" w:rsidP="00390ED5">
            <w:pPr>
              <w:rPr>
                <w:rFonts w:ascii="Arial" w:hAnsi="Arial" w:cs="Arial"/>
                <w:b/>
                <w:bCs/>
              </w:rPr>
            </w:pPr>
          </w:p>
          <w:p w14:paraId="3A1D02F1" w14:textId="77777777" w:rsidR="00C54F52" w:rsidRPr="00B96A92" w:rsidRDefault="00390ED5" w:rsidP="00390ED5">
            <w:pPr>
              <w:rPr>
                <w:rFonts w:ascii="Arial" w:hAnsi="Arial" w:cs="Arial"/>
                <w:b/>
                <w:bCs/>
              </w:rPr>
            </w:pPr>
            <w:r w:rsidRPr="00B96A92">
              <w:rPr>
                <w:rFonts w:ascii="Arial" w:hAnsi="Arial" w:cs="Arial"/>
                <w:b/>
                <w:bCs/>
              </w:rPr>
              <w:t>Careers:</w:t>
            </w:r>
          </w:p>
          <w:p w14:paraId="748D3422" w14:textId="77777777" w:rsidR="0006724B" w:rsidRPr="00B96A92" w:rsidRDefault="0006724B" w:rsidP="0006724B">
            <w:pPr>
              <w:rPr>
                <w:rFonts w:ascii="Arial" w:hAnsi="Arial" w:cs="Arial"/>
                <w:color w:val="000000"/>
              </w:rPr>
            </w:pPr>
            <w:r w:rsidRPr="00B96A92">
              <w:rPr>
                <w:rFonts w:ascii="Arial" w:hAnsi="Arial" w:cs="Arial"/>
                <w:color w:val="000000"/>
              </w:rPr>
              <w:t>Science, Engineering, Economics</w:t>
            </w:r>
          </w:p>
          <w:p w14:paraId="300B50A3" w14:textId="77777777" w:rsidR="00BF3E2D" w:rsidRPr="00B96A92" w:rsidRDefault="00BF3E2D" w:rsidP="00390ED5">
            <w:pPr>
              <w:rPr>
                <w:rFonts w:ascii="Arial" w:hAnsi="Arial" w:cs="Arial"/>
              </w:rPr>
            </w:pPr>
          </w:p>
          <w:p w14:paraId="3D214CDD"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1FD677A" w14:textId="77777777" w:rsidR="00C57693" w:rsidRDefault="007969FD" w:rsidP="00390ED5">
            <w:pPr>
              <w:rPr>
                <w:rFonts w:ascii="Arial" w:hAnsi="Arial" w:cs="Arial"/>
              </w:rPr>
            </w:pPr>
            <w:r w:rsidRPr="00B96A92">
              <w:rPr>
                <w:rFonts w:ascii="Arial" w:hAnsi="Arial" w:cs="Arial"/>
              </w:rPr>
              <w:t>Negative exponents result in negative numbers; Square roots only apply to perfect squares; All numbers have square roots.</w:t>
            </w:r>
          </w:p>
          <w:p w14:paraId="75718CE7" w14:textId="77777777" w:rsidR="00541EF7" w:rsidRDefault="00541EF7" w:rsidP="00390ED5">
            <w:pPr>
              <w:rPr>
                <w:rFonts w:ascii="Arial" w:hAnsi="Arial" w:cs="Arial"/>
              </w:rPr>
            </w:pPr>
          </w:p>
          <w:p w14:paraId="0C79FBD2" w14:textId="77777777" w:rsidR="00541EF7" w:rsidRDefault="00541EF7" w:rsidP="00390ED5">
            <w:pPr>
              <w:rPr>
                <w:rFonts w:ascii="Arial" w:hAnsi="Arial" w:cs="Arial"/>
              </w:rPr>
            </w:pPr>
          </w:p>
          <w:p w14:paraId="28E634C8" w14:textId="77777777" w:rsidR="00541EF7" w:rsidRDefault="00541EF7" w:rsidP="00390ED5">
            <w:pPr>
              <w:rPr>
                <w:rFonts w:ascii="Arial" w:hAnsi="Arial" w:cs="Arial"/>
              </w:rPr>
            </w:pPr>
          </w:p>
          <w:p w14:paraId="2DD84788" w14:textId="77777777" w:rsidR="00541EF7" w:rsidRDefault="00541EF7" w:rsidP="00390ED5">
            <w:pPr>
              <w:rPr>
                <w:rFonts w:ascii="Arial" w:hAnsi="Arial" w:cs="Arial"/>
              </w:rPr>
            </w:pPr>
          </w:p>
          <w:p w14:paraId="07006943" w14:textId="77777777" w:rsidR="00541EF7" w:rsidRDefault="00541EF7" w:rsidP="00390ED5">
            <w:pPr>
              <w:rPr>
                <w:rFonts w:ascii="Arial" w:hAnsi="Arial" w:cs="Arial"/>
              </w:rPr>
            </w:pPr>
          </w:p>
          <w:p w14:paraId="793CBC19" w14:textId="77777777" w:rsidR="00541EF7" w:rsidRDefault="00541EF7" w:rsidP="00390ED5">
            <w:pPr>
              <w:rPr>
                <w:rFonts w:ascii="Arial" w:hAnsi="Arial" w:cs="Arial"/>
              </w:rPr>
            </w:pPr>
          </w:p>
          <w:p w14:paraId="38F71633" w14:textId="77777777" w:rsidR="00541EF7" w:rsidRDefault="00541EF7" w:rsidP="00390ED5">
            <w:pPr>
              <w:rPr>
                <w:rFonts w:ascii="Arial" w:hAnsi="Arial" w:cs="Arial"/>
              </w:rPr>
            </w:pPr>
          </w:p>
          <w:p w14:paraId="0AAD1D44" w14:textId="77777777" w:rsidR="00541EF7" w:rsidRDefault="00541EF7" w:rsidP="00390ED5">
            <w:pPr>
              <w:rPr>
                <w:rFonts w:ascii="Arial" w:hAnsi="Arial" w:cs="Arial"/>
              </w:rPr>
            </w:pPr>
          </w:p>
          <w:p w14:paraId="2A9A1A82" w14:textId="77777777" w:rsidR="00541EF7" w:rsidRDefault="00541EF7" w:rsidP="00390ED5">
            <w:pPr>
              <w:rPr>
                <w:rFonts w:ascii="Arial" w:hAnsi="Arial" w:cs="Arial"/>
              </w:rPr>
            </w:pPr>
          </w:p>
          <w:p w14:paraId="5C2A5C0F" w14:textId="77777777" w:rsidR="00541EF7" w:rsidRDefault="00541EF7" w:rsidP="00390ED5">
            <w:pPr>
              <w:rPr>
                <w:rFonts w:ascii="Arial" w:hAnsi="Arial" w:cs="Arial"/>
              </w:rPr>
            </w:pPr>
          </w:p>
          <w:p w14:paraId="77861660" w14:textId="77777777" w:rsidR="00541EF7" w:rsidRDefault="00541EF7" w:rsidP="00390ED5">
            <w:pPr>
              <w:rPr>
                <w:rFonts w:ascii="Arial" w:hAnsi="Arial" w:cs="Arial"/>
              </w:rPr>
            </w:pPr>
          </w:p>
          <w:p w14:paraId="43E6DD46" w14:textId="77777777" w:rsidR="00541EF7" w:rsidRDefault="00541EF7" w:rsidP="00390ED5">
            <w:pPr>
              <w:rPr>
                <w:rFonts w:ascii="Arial" w:hAnsi="Arial" w:cs="Arial"/>
              </w:rPr>
            </w:pPr>
          </w:p>
          <w:p w14:paraId="11556D4E" w14:textId="6E15583C" w:rsidR="00541EF7" w:rsidRPr="00B96A92" w:rsidRDefault="00541EF7" w:rsidP="00390ED5">
            <w:pPr>
              <w:rPr>
                <w:rFonts w:ascii="Arial" w:hAnsi="Arial" w:cs="Arial"/>
              </w:rPr>
            </w:pPr>
          </w:p>
        </w:tc>
      </w:tr>
      <w:tr w:rsidR="00C54F52" w:rsidRPr="00B96A92" w14:paraId="646BBC27" w14:textId="78E30290" w:rsidTr="00A33778">
        <w:trPr>
          <w:trHeight w:val="300"/>
        </w:trPr>
        <w:tc>
          <w:tcPr>
            <w:tcW w:w="641" w:type="dxa"/>
            <w:vMerge/>
            <w:shd w:val="clear" w:color="auto" w:fill="FFC000"/>
            <w:textDirection w:val="btLr"/>
          </w:tcPr>
          <w:p w14:paraId="54AB6402" w14:textId="77777777" w:rsidR="00C54F52" w:rsidRPr="00B96A92" w:rsidRDefault="00C54F52" w:rsidP="00C54F52">
            <w:pPr>
              <w:ind w:left="113" w:right="113"/>
              <w:jc w:val="center"/>
              <w:rPr>
                <w:rFonts w:ascii="Arial" w:hAnsi="Arial" w:cs="Arial"/>
                <w:b/>
                <w:bCs/>
              </w:rPr>
            </w:pPr>
          </w:p>
        </w:tc>
        <w:tc>
          <w:tcPr>
            <w:tcW w:w="903" w:type="dxa"/>
          </w:tcPr>
          <w:p w14:paraId="4E288F2C" w14:textId="77777777" w:rsidR="00C54F52" w:rsidRPr="00B96A92" w:rsidRDefault="00C54F52" w:rsidP="00C54F52">
            <w:pPr>
              <w:rPr>
                <w:rFonts w:ascii="Arial" w:hAnsi="Arial" w:cs="Arial"/>
                <w:b/>
                <w:bCs/>
              </w:rPr>
            </w:pPr>
          </w:p>
        </w:tc>
        <w:tc>
          <w:tcPr>
            <w:tcW w:w="1121" w:type="dxa"/>
          </w:tcPr>
          <w:p w14:paraId="05095AC9" w14:textId="138F2775" w:rsidR="00C54F52" w:rsidRPr="00B96A92" w:rsidRDefault="00C54F52" w:rsidP="00C54F52">
            <w:pPr>
              <w:spacing w:after="120"/>
              <w:rPr>
                <w:rFonts w:ascii="Arial" w:hAnsi="Arial" w:cs="Arial"/>
                <w:b/>
                <w:bCs/>
              </w:rPr>
            </w:pPr>
            <w:r w:rsidRPr="00B96A92">
              <w:rPr>
                <w:rFonts w:ascii="Arial" w:hAnsi="Arial" w:cs="Arial"/>
                <w:b/>
                <w:bCs/>
              </w:rPr>
              <w:t>2 Weeks</w:t>
            </w:r>
          </w:p>
        </w:tc>
        <w:tc>
          <w:tcPr>
            <w:tcW w:w="1782" w:type="dxa"/>
            <w:vAlign w:val="center"/>
          </w:tcPr>
          <w:p w14:paraId="52EC95A7" w14:textId="0317B3CC" w:rsidR="00C54F52" w:rsidRPr="00B96A92" w:rsidRDefault="00C54F52" w:rsidP="00C54F52">
            <w:pPr>
              <w:jc w:val="center"/>
              <w:rPr>
                <w:rFonts w:ascii="Arial" w:hAnsi="Arial" w:cs="Arial"/>
                <w:b/>
                <w:bCs/>
                <w:color w:val="000000" w:themeColor="text1"/>
              </w:rPr>
            </w:pPr>
            <w:r w:rsidRPr="00B96A92">
              <w:rPr>
                <w:rFonts w:ascii="Arial" w:hAnsi="Arial" w:cs="Arial"/>
                <w:b/>
                <w:bCs/>
                <w:color w:val="000000" w:themeColor="text1"/>
              </w:rPr>
              <w:t>Manipulating expressions</w:t>
            </w:r>
          </w:p>
        </w:tc>
        <w:tc>
          <w:tcPr>
            <w:tcW w:w="4796" w:type="dxa"/>
          </w:tcPr>
          <w:p w14:paraId="7709ACC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Simplify algebraic expressions (R)</w:t>
            </w:r>
            <w:r w:rsidRPr="00B96A92">
              <w:rPr>
                <w:rFonts w:ascii="Arial" w:hAnsi="Arial" w:cs="Arial"/>
              </w:rPr>
              <w:tab/>
            </w:r>
          </w:p>
          <w:p w14:paraId="4937052C"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 xml:space="preserve">Use identities </w:t>
            </w:r>
            <w:r w:rsidRPr="00B96A92">
              <w:rPr>
                <w:rFonts w:ascii="Arial" w:hAnsi="Arial" w:cs="Arial"/>
              </w:rPr>
              <w:tab/>
            </w:r>
          </w:p>
          <w:p w14:paraId="5ECE3496" w14:textId="498D4589"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Add and subtract simple algebraic fractions (H)</w:t>
            </w:r>
            <w:r w:rsidRPr="00B96A92">
              <w:rPr>
                <w:rFonts w:ascii="Arial" w:hAnsi="Arial" w:cs="Arial"/>
              </w:rPr>
              <w:tab/>
            </w:r>
          </w:p>
          <w:p w14:paraId="27C442E6"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Add and subtract complex algebraic fractions (H)</w:t>
            </w:r>
            <w:r w:rsidRPr="00B96A92">
              <w:rPr>
                <w:rFonts w:ascii="Arial" w:hAnsi="Arial" w:cs="Arial"/>
              </w:rPr>
              <w:tab/>
            </w:r>
          </w:p>
          <w:p w14:paraId="2F473451"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Multiply and divide simple algebraic fractions (H)</w:t>
            </w:r>
            <w:r w:rsidRPr="00B96A92">
              <w:rPr>
                <w:rFonts w:ascii="Arial" w:hAnsi="Arial" w:cs="Arial"/>
              </w:rPr>
              <w:tab/>
            </w:r>
          </w:p>
          <w:p w14:paraId="59AEDB3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Multiply and divide complex algebraic fractions (H)</w:t>
            </w:r>
            <w:r w:rsidRPr="00B96A92">
              <w:rPr>
                <w:rFonts w:ascii="Arial" w:hAnsi="Arial" w:cs="Arial"/>
              </w:rPr>
              <w:tab/>
            </w:r>
          </w:p>
          <w:p w14:paraId="241BE9DA"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Form and solve equations and inequalities with fractions</w:t>
            </w:r>
            <w:r w:rsidRPr="00B96A92">
              <w:rPr>
                <w:rFonts w:ascii="Arial" w:hAnsi="Arial" w:cs="Arial"/>
              </w:rPr>
              <w:tab/>
            </w:r>
          </w:p>
          <w:p w14:paraId="5DE71E1F"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Solve equations with algebraic fractions (H)</w:t>
            </w:r>
            <w:r w:rsidRPr="00B96A92">
              <w:rPr>
                <w:rFonts w:ascii="Arial" w:hAnsi="Arial" w:cs="Arial"/>
              </w:rPr>
              <w:tab/>
            </w:r>
          </w:p>
          <w:p w14:paraId="067B6182" w14:textId="77777777"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Represent numbers algebraically</w:t>
            </w:r>
            <w:r w:rsidRPr="00B96A92">
              <w:rPr>
                <w:rFonts w:ascii="Arial" w:hAnsi="Arial" w:cs="Arial"/>
              </w:rPr>
              <w:tab/>
            </w:r>
          </w:p>
          <w:p w14:paraId="59361031" w14:textId="46586E53" w:rsidR="00C54F52" w:rsidRPr="00B96A92" w:rsidRDefault="00C54F52" w:rsidP="00CB2CC2">
            <w:pPr>
              <w:pStyle w:val="ListParagraph"/>
              <w:numPr>
                <w:ilvl w:val="0"/>
                <w:numId w:val="22"/>
              </w:numPr>
              <w:spacing w:line="360" w:lineRule="auto"/>
              <w:rPr>
                <w:rFonts w:ascii="Arial" w:hAnsi="Arial" w:cs="Arial"/>
              </w:rPr>
            </w:pPr>
            <w:r w:rsidRPr="00B96A92">
              <w:rPr>
                <w:rFonts w:ascii="Arial" w:hAnsi="Arial" w:cs="Arial"/>
              </w:rPr>
              <w:t>Algebraic arguments and proof.</w:t>
            </w:r>
            <w:r w:rsidRPr="00B96A92">
              <w:rPr>
                <w:rFonts w:ascii="Arial" w:hAnsi="Arial" w:cs="Arial"/>
              </w:rPr>
              <w:tab/>
            </w:r>
          </w:p>
        </w:tc>
        <w:tc>
          <w:tcPr>
            <w:tcW w:w="1830" w:type="dxa"/>
          </w:tcPr>
          <w:p w14:paraId="0A18108E" w14:textId="77777777" w:rsidR="00C54F52" w:rsidRPr="00B96A92" w:rsidRDefault="00C54F52" w:rsidP="00C54F52">
            <w:pPr>
              <w:rPr>
                <w:rFonts w:ascii="Arial" w:hAnsi="Arial" w:cs="Arial"/>
              </w:rPr>
            </w:pPr>
          </w:p>
        </w:tc>
        <w:tc>
          <w:tcPr>
            <w:tcW w:w="1692" w:type="dxa"/>
          </w:tcPr>
          <w:p w14:paraId="583FC883" w14:textId="348F11F3" w:rsidR="00C54F52" w:rsidRPr="00B96A92" w:rsidRDefault="00C54F52" w:rsidP="00C54F52">
            <w:pPr>
              <w:jc w:val="cente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81" w:type="dxa"/>
          </w:tcPr>
          <w:p w14:paraId="338DB217" w14:textId="77777777" w:rsidR="00390ED5" w:rsidRPr="00B96A92" w:rsidRDefault="00390ED5" w:rsidP="00390ED5">
            <w:pPr>
              <w:rPr>
                <w:rFonts w:ascii="Arial" w:hAnsi="Arial" w:cs="Arial"/>
                <w:b/>
                <w:bCs/>
              </w:rPr>
            </w:pPr>
            <w:r w:rsidRPr="00B96A92">
              <w:rPr>
                <w:rFonts w:ascii="Arial" w:hAnsi="Arial" w:cs="Arial"/>
                <w:b/>
                <w:bCs/>
              </w:rPr>
              <w:t>SMSC:</w:t>
            </w:r>
          </w:p>
          <w:p w14:paraId="3C12FA74" w14:textId="42D6495C" w:rsidR="00390ED5" w:rsidRPr="00B96A92" w:rsidRDefault="0006724B" w:rsidP="00390ED5">
            <w:pPr>
              <w:rPr>
                <w:rFonts w:ascii="Arial" w:hAnsi="Arial" w:cs="Arial"/>
                <w:color w:val="000000"/>
              </w:rPr>
            </w:pPr>
            <w:r w:rsidRPr="00B96A92">
              <w:rPr>
                <w:rFonts w:ascii="Arial" w:hAnsi="Arial" w:cs="Arial"/>
                <w:color w:val="000000"/>
              </w:rPr>
              <w:t>Moral (Developing structured logical thinking)</w:t>
            </w:r>
          </w:p>
          <w:p w14:paraId="3F1F0FDA" w14:textId="77777777" w:rsidR="00390ED5" w:rsidRPr="00B96A92" w:rsidRDefault="00390ED5" w:rsidP="00390ED5">
            <w:pPr>
              <w:rPr>
                <w:rFonts w:ascii="Arial" w:hAnsi="Arial" w:cs="Arial"/>
              </w:rPr>
            </w:pPr>
          </w:p>
          <w:p w14:paraId="25B004A0" w14:textId="77777777" w:rsidR="00390ED5" w:rsidRPr="00B96A92" w:rsidRDefault="00390ED5" w:rsidP="00390ED5">
            <w:pPr>
              <w:rPr>
                <w:rFonts w:ascii="Arial" w:hAnsi="Arial" w:cs="Arial"/>
                <w:b/>
                <w:bCs/>
              </w:rPr>
            </w:pPr>
            <w:r w:rsidRPr="00B96A92">
              <w:rPr>
                <w:rFonts w:ascii="Arial" w:hAnsi="Arial" w:cs="Arial"/>
                <w:b/>
                <w:bCs/>
              </w:rPr>
              <w:t>British Values:</w:t>
            </w:r>
          </w:p>
          <w:p w14:paraId="68F9A2FB" w14:textId="2B39F885" w:rsidR="00390ED5" w:rsidRPr="00B96A92" w:rsidRDefault="0006724B" w:rsidP="00390ED5">
            <w:pPr>
              <w:rPr>
                <w:rFonts w:ascii="Arial" w:hAnsi="Arial" w:cs="Arial"/>
                <w:color w:val="000000"/>
              </w:rPr>
            </w:pPr>
            <w:r w:rsidRPr="00B96A92">
              <w:rPr>
                <w:rFonts w:ascii="Arial" w:hAnsi="Arial" w:cs="Arial"/>
                <w:color w:val="000000"/>
              </w:rPr>
              <w:t>Rule of Law (Following mathematical rules and structures)</w:t>
            </w:r>
          </w:p>
          <w:p w14:paraId="1830313E" w14:textId="77777777" w:rsidR="00FE4F23" w:rsidRPr="00B96A92" w:rsidRDefault="00FE4F23" w:rsidP="00390ED5">
            <w:pPr>
              <w:rPr>
                <w:rFonts w:ascii="Arial" w:hAnsi="Arial" w:cs="Arial"/>
                <w:color w:val="000000"/>
              </w:rPr>
            </w:pPr>
          </w:p>
          <w:p w14:paraId="1A675B55" w14:textId="77777777" w:rsidR="00C54F52" w:rsidRPr="00B96A92" w:rsidRDefault="00390ED5" w:rsidP="0006724B">
            <w:pPr>
              <w:rPr>
                <w:rFonts w:ascii="Arial" w:hAnsi="Arial" w:cs="Arial"/>
                <w:b/>
                <w:bCs/>
              </w:rPr>
            </w:pPr>
            <w:r w:rsidRPr="00B96A92">
              <w:rPr>
                <w:rFonts w:ascii="Arial" w:hAnsi="Arial" w:cs="Arial"/>
                <w:b/>
                <w:bCs/>
              </w:rPr>
              <w:t>Careers:</w:t>
            </w:r>
          </w:p>
          <w:p w14:paraId="1D7EA21B" w14:textId="77777777" w:rsidR="0006724B" w:rsidRPr="00B96A92" w:rsidRDefault="0006724B" w:rsidP="0006724B">
            <w:pPr>
              <w:rPr>
                <w:rFonts w:ascii="Arial" w:hAnsi="Arial" w:cs="Arial"/>
                <w:color w:val="000000"/>
              </w:rPr>
            </w:pPr>
            <w:r w:rsidRPr="00B96A92">
              <w:rPr>
                <w:rFonts w:ascii="Arial" w:hAnsi="Arial" w:cs="Arial"/>
                <w:color w:val="000000"/>
              </w:rPr>
              <w:t>Programming, Mathematics, Engineering</w:t>
            </w:r>
          </w:p>
          <w:p w14:paraId="3BD6434C" w14:textId="77777777" w:rsidR="0006724B" w:rsidRPr="00B96A92" w:rsidRDefault="0006724B" w:rsidP="0006724B">
            <w:pPr>
              <w:rPr>
                <w:rFonts w:ascii="Arial" w:hAnsi="Arial" w:cs="Arial"/>
              </w:rPr>
            </w:pPr>
          </w:p>
          <w:p w14:paraId="2AE3276C" w14:textId="295B905D" w:rsidR="00F3452F"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3452F" w:rsidRPr="00F3452F" w14:paraId="62F8DD17" w14:textId="77777777" w:rsidTr="00F3452F">
              <w:trPr>
                <w:tblCellSpacing w:w="15" w:type="dxa"/>
              </w:trPr>
              <w:tc>
                <w:tcPr>
                  <w:tcW w:w="0" w:type="auto"/>
                  <w:vAlign w:val="center"/>
                  <w:hideMark/>
                </w:tcPr>
                <w:p w14:paraId="1D79C149" w14:textId="77777777" w:rsidR="00F3452F" w:rsidRPr="00F3452F" w:rsidRDefault="00F3452F" w:rsidP="00F3452F">
                  <w:pPr>
                    <w:spacing w:after="0" w:line="240" w:lineRule="auto"/>
                    <w:rPr>
                      <w:rFonts w:ascii="Arial" w:eastAsia="Times New Roman" w:hAnsi="Arial" w:cs="Arial"/>
                      <w:sz w:val="24"/>
                      <w:szCs w:val="24"/>
                      <w:lang w:eastAsia="en-GB"/>
                    </w:rPr>
                  </w:pPr>
                </w:p>
              </w:tc>
            </w:tr>
          </w:tbl>
          <w:p w14:paraId="0046B7D1" w14:textId="77777777" w:rsidR="00F3452F" w:rsidRPr="00F3452F" w:rsidRDefault="00F3452F" w:rsidP="00F3452F">
            <w:pPr>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5"/>
            </w:tblGrid>
            <w:tr w:rsidR="00F3452F" w:rsidRPr="00F3452F" w14:paraId="76C6B49E" w14:textId="77777777" w:rsidTr="00F3452F">
              <w:trPr>
                <w:tblCellSpacing w:w="15" w:type="dxa"/>
              </w:trPr>
              <w:tc>
                <w:tcPr>
                  <w:tcW w:w="0" w:type="auto"/>
                  <w:vAlign w:val="center"/>
                  <w:hideMark/>
                </w:tcPr>
                <w:p w14:paraId="34067517" w14:textId="515F4778" w:rsidR="00F3452F" w:rsidRPr="00F3452F" w:rsidRDefault="00CE539E" w:rsidP="00F3452F">
                  <w:pPr>
                    <w:spacing w:after="0" w:line="240" w:lineRule="auto"/>
                    <w:rPr>
                      <w:rFonts w:ascii="Arial" w:eastAsia="Times New Roman" w:hAnsi="Arial" w:cs="Arial"/>
                      <w:sz w:val="24"/>
                      <w:szCs w:val="24"/>
                      <w:lang w:eastAsia="en-GB"/>
                    </w:rPr>
                  </w:pPr>
                  <w:r w:rsidRPr="00B96A92">
                    <w:rPr>
                      <w:rFonts w:ascii="Arial" w:hAnsi="Arial" w:cs="Arial"/>
                    </w:rPr>
                    <w:t>Expressions always simplify neatly; All terms can be combined in an expression as long as they look similar; Only terms with the same variable can be combined.</w:t>
                  </w:r>
                </w:p>
              </w:tc>
            </w:tr>
          </w:tbl>
          <w:p w14:paraId="3850E58A" w14:textId="77777777" w:rsidR="00F3452F" w:rsidRPr="00B96A92" w:rsidRDefault="00F3452F" w:rsidP="00C57693">
            <w:pPr>
              <w:rPr>
                <w:rFonts w:ascii="Arial" w:hAnsi="Arial" w:cs="Arial"/>
                <w:b/>
                <w:bCs/>
              </w:rPr>
            </w:pPr>
          </w:p>
          <w:p w14:paraId="37E63D82" w14:textId="1650FBBD" w:rsidR="00C57693" w:rsidRPr="00B96A92" w:rsidRDefault="00C57693" w:rsidP="0006724B">
            <w:pPr>
              <w:rPr>
                <w:rFonts w:ascii="Arial" w:hAnsi="Arial" w:cs="Arial"/>
              </w:rPr>
            </w:pPr>
          </w:p>
        </w:tc>
      </w:tr>
      <w:tr w:rsidR="0007150F" w:rsidRPr="00B96A92" w14:paraId="27FFA836" w14:textId="77777777" w:rsidTr="00CB5035">
        <w:trPr>
          <w:trHeight w:val="300"/>
        </w:trPr>
        <w:tc>
          <w:tcPr>
            <w:tcW w:w="641" w:type="dxa"/>
            <w:textDirection w:val="btLr"/>
          </w:tcPr>
          <w:p w14:paraId="19826724" w14:textId="77777777" w:rsidR="0007150F" w:rsidRPr="00B96A92" w:rsidRDefault="0007150F" w:rsidP="00C54F52">
            <w:pPr>
              <w:ind w:left="113" w:right="113"/>
              <w:jc w:val="center"/>
              <w:rPr>
                <w:rFonts w:ascii="Arial" w:hAnsi="Arial" w:cs="Arial"/>
                <w:b/>
                <w:bCs/>
              </w:rPr>
            </w:pPr>
          </w:p>
        </w:tc>
        <w:tc>
          <w:tcPr>
            <w:tcW w:w="903" w:type="dxa"/>
          </w:tcPr>
          <w:p w14:paraId="3ABB826E" w14:textId="77777777" w:rsidR="0007150F" w:rsidRPr="00B96A92" w:rsidRDefault="0007150F" w:rsidP="00C54F52">
            <w:pPr>
              <w:rPr>
                <w:rFonts w:ascii="Arial" w:hAnsi="Arial" w:cs="Arial"/>
                <w:b/>
                <w:bCs/>
              </w:rPr>
            </w:pPr>
          </w:p>
        </w:tc>
        <w:tc>
          <w:tcPr>
            <w:tcW w:w="1121" w:type="dxa"/>
          </w:tcPr>
          <w:p w14:paraId="46879233" w14:textId="52E03444" w:rsidR="0007150F" w:rsidRPr="00B96A92" w:rsidRDefault="0007150F" w:rsidP="00C54F52">
            <w:pPr>
              <w:spacing w:after="120"/>
              <w:rPr>
                <w:rFonts w:ascii="Arial" w:hAnsi="Arial" w:cs="Arial"/>
                <w:b/>
                <w:bCs/>
              </w:rPr>
            </w:pPr>
            <w:r w:rsidRPr="00B96A92">
              <w:rPr>
                <w:rFonts w:ascii="Arial" w:hAnsi="Arial" w:cs="Arial"/>
                <w:b/>
                <w:bCs/>
              </w:rPr>
              <w:t>2 weeks</w:t>
            </w:r>
          </w:p>
        </w:tc>
        <w:tc>
          <w:tcPr>
            <w:tcW w:w="1782" w:type="dxa"/>
            <w:vAlign w:val="center"/>
          </w:tcPr>
          <w:p w14:paraId="5A007901" w14:textId="0A21672D" w:rsidR="0007150F" w:rsidRPr="00B96A92" w:rsidRDefault="0007150F" w:rsidP="00C54F52">
            <w:pPr>
              <w:jc w:val="center"/>
              <w:rPr>
                <w:rFonts w:ascii="Arial" w:hAnsi="Arial" w:cs="Arial"/>
                <w:b/>
                <w:bCs/>
                <w:color w:val="000000" w:themeColor="text1"/>
              </w:rPr>
            </w:pPr>
            <w:r w:rsidRPr="00B96A92">
              <w:rPr>
                <w:rFonts w:ascii="Arial" w:hAnsi="Arial" w:cs="Arial"/>
                <w:b/>
                <w:bCs/>
                <w:color w:val="000000" w:themeColor="text1"/>
              </w:rPr>
              <w:t>Assessments and Drop Down</w:t>
            </w:r>
          </w:p>
        </w:tc>
        <w:tc>
          <w:tcPr>
            <w:tcW w:w="4796" w:type="dxa"/>
          </w:tcPr>
          <w:p w14:paraId="5F2F0A55" w14:textId="77777777" w:rsidR="0007150F" w:rsidRPr="00B96A92" w:rsidRDefault="0007150F" w:rsidP="0007150F">
            <w:pPr>
              <w:spacing w:line="360" w:lineRule="auto"/>
              <w:rPr>
                <w:rFonts w:ascii="Arial" w:hAnsi="Arial" w:cs="Arial"/>
              </w:rPr>
            </w:pPr>
          </w:p>
        </w:tc>
        <w:tc>
          <w:tcPr>
            <w:tcW w:w="1830" w:type="dxa"/>
          </w:tcPr>
          <w:p w14:paraId="2AAC3918" w14:textId="77777777" w:rsidR="0007150F" w:rsidRPr="00B96A92" w:rsidRDefault="0007150F" w:rsidP="00C54F52">
            <w:pPr>
              <w:rPr>
                <w:rFonts w:ascii="Arial" w:hAnsi="Arial" w:cs="Arial"/>
              </w:rPr>
            </w:pPr>
          </w:p>
        </w:tc>
        <w:tc>
          <w:tcPr>
            <w:tcW w:w="1692" w:type="dxa"/>
          </w:tcPr>
          <w:p w14:paraId="2C171BDF" w14:textId="77777777" w:rsidR="0007150F" w:rsidRPr="00B96A92" w:rsidRDefault="0007150F" w:rsidP="00C54F52">
            <w:pPr>
              <w:jc w:val="center"/>
              <w:rPr>
                <w:rFonts w:ascii="Arial" w:hAnsi="Arial" w:cs="Arial"/>
              </w:rPr>
            </w:pPr>
          </w:p>
        </w:tc>
        <w:tc>
          <w:tcPr>
            <w:tcW w:w="2681" w:type="dxa"/>
          </w:tcPr>
          <w:p w14:paraId="0D94FECD" w14:textId="77777777" w:rsidR="0007150F" w:rsidRPr="00B96A92" w:rsidRDefault="0007150F" w:rsidP="00390ED5">
            <w:pPr>
              <w:rPr>
                <w:rFonts w:ascii="Arial" w:hAnsi="Arial" w:cs="Arial"/>
                <w:b/>
                <w:bCs/>
              </w:rPr>
            </w:pPr>
          </w:p>
        </w:tc>
      </w:tr>
    </w:tbl>
    <w:p w14:paraId="175A11A6" w14:textId="77777777" w:rsidR="007E0597" w:rsidRPr="00B96A92" w:rsidRDefault="007E0597" w:rsidP="5C7E76EA">
      <w:pPr>
        <w:rPr>
          <w:rFonts w:ascii="Arial" w:hAnsi="Arial" w:cs="Arial"/>
        </w:rPr>
      </w:pPr>
    </w:p>
    <w:p w14:paraId="3EA4925B" w14:textId="022681CE" w:rsidR="007E0597" w:rsidRPr="00B96A92" w:rsidRDefault="007E0597" w:rsidP="006D0FC6">
      <w:pPr>
        <w:pStyle w:val="ListParagraph"/>
        <w:rPr>
          <w:rFonts w:ascii="Arial" w:hAnsi="Arial" w:cs="Arial"/>
        </w:rPr>
      </w:pPr>
    </w:p>
    <w:p w14:paraId="7A10F7E5" w14:textId="06F626EE" w:rsidR="00D36A19" w:rsidRPr="00B96A92" w:rsidRDefault="00D36A19">
      <w:pPr>
        <w:rPr>
          <w:rFonts w:ascii="Arial" w:hAnsi="Arial" w:cs="Arial"/>
        </w:rPr>
      </w:pPr>
      <w:r w:rsidRPr="00B96A92">
        <w:rPr>
          <w:rFonts w:ascii="Arial" w:hAnsi="Arial" w:cs="Arial"/>
        </w:rPr>
        <w:br w:type="page"/>
      </w:r>
    </w:p>
    <w:p w14:paraId="2C4029B1" w14:textId="77777777" w:rsidR="007E0597" w:rsidRPr="00B96A92" w:rsidRDefault="007E0597" w:rsidP="006D0FC6">
      <w:pPr>
        <w:pStyle w:val="ListParagraph"/>
        <w:rPr>
          <w:rFonts w:ascii="Arial" w:hAnsi="Arial" w:cs="Arial"/>
        </w:rPr>
      </w:pPr>
    </w:p>
    <w:p w14:paraId="2A33639F" w14:textId="77777777" w:rsidR="00CF20B1" w:rsidRPr="00B96A92" w:rsidRDefault="004D10F5">
      <w:pPr>
        <w:rPr>
          <w:rFonts w:ascii="Arial" w:hAnsi="Arial" w:cs="Arial"/>
        </w:rPr>
      </w:pPr>
      <w:r w:rsidRPr="00B96A92">
        <w:rPr>
          <w:rFonts w:ascii="Arial" w:hAnsi="Arial" w:cs="Arial"/>
        </w:rPr>
        <w:t>In Year 11 students</w:t>
      </w:r>
      <w:r w:rsidR="00CF20B1" w:rsidRPr="00B96A92">
        <w:rPr>
          <w:rFonts w:ascii="Arial" w:hAnsi="Arial" w:cs="Arial"/>
        </w:rPr>
        <w:t xml:space="preserve"> complete their GCSE curriculum. Kingstone High School chooses EDUQAS for the maths exam board. </w:t>
      </w:r>
    </w:p>
    <w:p w14:paraId="5527C110" w14:textId="77777777" w:rsidR="00CF20B1" w:rsidRPr="00B96A92" w:rsidRDefault="00CF20B1">
      <w:pPr>
        <w:rPr>
          <w:rFonts w:ascii="Arial" w:hAnsi="Arial" w:cs="Arial"/>
        </w:rPr>
      </w:pPr>
    </w:p>
    <w:p w14:paraId="24C8B611" w14:textId="47FFA667" w:rsidR="00CF20B1" w:rsidRPr="00B96A92" w:rsidRDefault="00750F39">
      <w:pPr>
        <w:rPr>
          <w:rFonts w:ascii="Arial" w:hAnsi="Arial" w:cs="Arial"/>
        </w:rPr>
      </w:pPr>
      <w:hyperlink r:id="rId11" w:anchor="tab_keydocuments" w:history="1">
        <w:r w:rsidR="00CF20B1" w:rsidRPr="00B96A92">
          <w:rPr>
            <w:rStyle w:val="Hyperlink"/>
            <w:rFonts w:ascii="Arial" w:hAnsi="Arial" w:cs="Arial"/>
          </w:rPr>
          <w:t>https://www.eduqas.co.uk/qualifications/mathematics-gcse/#tab_keydocuments</w:t>
        </w:r>
      </w:hyperlink>
    </w:p>
    <w:p w14:paraId="4712E9CB" w14:textId="77777777" w:rsidR="00CF20B1" w:rsidRPr="00B96A92" w:rsidRDefault="00CF20B1">
      <w:pPr>
        <w:rPr>
          <w:rFonts w:ascii="Arial" w:hAnsi="Arial" w:cs="Arial"/>
        </w:rPr>
      </w:pPr>
    </w:p>
    <w:p w14:paraId="7ADCDDE1" w14:textId="4E077085" w:rsidR="006D0FC6" w:rsidRPr="00B96A92" w:rsidRDefault="00CF20B1">
      <w:pPr>
        <w:rPr>
          <w:rFonts w:ascii="Arial" w:hAnsi="Arial" w:cs="Arial"/>
        </w:rPr>
      </w:pPr>
      <w:r w:rsidRPr="00B96A92">
        <w:rPr>
          <w:rFonts w:ascii="Arial" w:hAnsi="Arial" w:cs="Arial"/>
        </w:rPr>
        <w:t xml:space="preserve">Students in their final year spend an increasing amount of time reviewing previous material alongside </w:t>
      </w:r>
      <w:r w:rsidR="00C20CA1" w:rsidRPr="00B96A92">
        <w:rPr>
          <w:rFonts w:ascii="Arial" w:hAnsi="Arial" w:cs="Arial"/>
        </w:rPr>
        <w:t xml:space="preserve">new </w:t>
      </w:r>
      <w:r w:rsidRPr="00B96A92">
        <w:rPr>
          <w:rFonts w:ascii="Arial" w:hAnsi="Arial" w:cs="Arial"/>
        </w:rPr>
        <w:t>content to be covered from the national curriculum.</w:t>
      </w:r>
      <w:r w:rsidR="00582E24" w:rsidRPr="00B96A92">
        <w:rPr>
          <w:rFonts w:ascii="Arial" w:hAnsi="Arial" w:cs="Arial"/>
        </w:rPr>
        <w:t xml:space="preserve"> In their examination preparation students also are expected to be increasingly independent both in class and at home. This works out in practice as using past papers in lesson, longer time revising content at home, revision for practice assessments in class.</w:t>
      </w:r>
      <w:r w:rsidR="55F2A27F" w:rsidRPr="00B96A92">
        <w:rPr>
          <w:rFonts w:ascii="Arial" w:hAnsi="Arial" w:cs="Arial"/>
        </w:rPr>
        <w:t xml:space="preserve"> </w:t>
      </w:r>
      <w:r w:rsidR="00582E24" w:rsidRPr="00B96A92">
        <w:rPr>
          <w:rFonts w:ascii="Arial" w:hAnsi="Arial" w:cs="Arial"/>
        </w:rPr>
        <w:t xml:space="preserve">To allow for flexibility a guide for teacher planning and student learning is to cover each of the main areas of the maths curriculum. There will be time spent on Algebra, Number (inc. Ratio), Geometry, Probability and Statistics each half-term, with the class teacher choosing appropriate but challenging content for the class, ensuring as much of the curriculum is covered as possible prior to the examinations in Summer. </w:t>
      </w:r>
    </w:p>
    <w:p w14:paraId="0E746CC5" w14:textId="0FFB3590" w:rsidR="00615E1A" w:rsidRDefault="00615E1A">
      <w:pPr>
        <w:rPr>
          <w:rFonts w:ascii="Arial" w:hAnsi="Arial" w:cs="Arial"/>
        </w:rPr>
      </w:pPr>
    </w:p>
    <w:p w14:paraId="0D0812D4" w14:textId="77777777" w:rsidR="00541EF7" w:rsidRDefault="00541EF7">
      <w:pPr>
        <w:rPr>
          <w:rFonts w:ascii="Arial" w:hAnsi="Arial" w:cs="Arial"/>
        </w:rPr>
      </w:pPr>
    </w:p>
    <w:p w14:paraId="34D3D522" w14:textId="77777777" w:rsidR="00541EF7" w:rsidRDefault="00541EF7">
      <w:pPr>
        <w:rPr>
          <w:rFonts w:ascii="Arial" w:hAnsi="Arial" w:cs="Arial"/>
        </w:rPr>
      </w:pPr>
    </w:p>
    <w:p w14:paraId="62E79E2E" w14:textId="77777777" w:rsidR="00541EF7" w:rsidRDefault="00541EF7">
      <w:pPr>
        <w:rPr>
          <w:rFonts w:ascii="Arial" w:hAnsi="Arial" w:cs="Arial"/>
        </w:rPr>
      </w:pPr>
    </w:p>
    <w:p w14:paraId="6B2AEE10" w14:textId="77777777" w:rsidR="00541EF7" w:rsidRDefault="00541EF7">
      <w:pPr>
        <w:rPr>
          <w:rFonts w:ascii="Arial" w:hAnsi="Arial" w:cs="Arial"/>
        </w:rPr>
      </w:pPr>
    </w:p>
    <w:p w14:paraId="1D8B415D" w14:textId="77777777" w:rsidR="00541EF7" w:rsidRDefault="00541EF7">
      <w:pPr>
        <w:rPr>
          <w:rFonts w:ascii="Arial" w:hAnsi="Arial" w:cs="Arial"/>
        </w:rPr>
      </w:pPr>
    </w:p>
    <w:p w14:paraId="695FEF77" w14:textId="77777777" w:rsidR="00541EF7" w:rsidRDefault="00541EF7">
      <w:pPr>
        <w:rPr>
          <w:rFonts w:ascii="Arial" w:hAnsi="Arial" w:cs="Arial"/>
        </w:rPr>
      </w:pPr>
    </w:p>
    <w:p w14:paraId="67394F94" w14:textId="77777777" w:rsidR="00541EF7" w:rsidRDefault="00541EF7">
      <w:pPr>
        <w:rPr>
          <w:rFonts w:ascii="Arial" w:hAnsi="Arial" w:cs="Arial"/>
        </w:rPr>
      </w:pPr>
    </w:p>
    <w:p w14:paraId="790DFD63" w14:textId="77777777" w:rsidR="00541EF7" w:rsidRDefault="00541EF7">
      <w:pPr>
        <w:rPr>
          <w:rFonts w:ascii="Arial" w:hAnsi="Arial" w:cs="Arial"/>
        </w:rPr>
      </w:pPr>
    </w:p>
    <w:p w14:paraId="383FEBCD" w14:textId="77777777" w:rsidR="00541EF7" w:rsidRDefault="00541EF7">
      <w:pPr>
        <w:rPr>
          <w:rFonts w:ascii="Arial" w:hAnsi="Arial" w:cs="Arial"/>
        </w:rPr>
      </w:pPr>
    </w:p>
    <w:p w14:paraId="1F72D0D1" w14:textId="77777777" w:rsidR="00541EF7" w:rsidRPr="00B96A92" w:rsidRDefault="00541EF7">
      <w:pPr>
        <w:rPr>
          <w:rFonts w:ascii="Arial" w:hAnsi="Arial" w:cs="Arial"/>
        </w:rPr>
      </w:pPr>
    </w:p>
    <w:tbl>
      <w:tblPr>
        <w:tblStyle w:val="TableGrid"/>
        <w:tblW w:w="15446" w:type="dxa"/>
        <w:jc w:val="center"/>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9"/>
        <w:gridCol w:w="854"/>
        <w:gridCol w:w="1121"/>
        <w:gridCol w:w="1778"/>
        <w:gridCol w:w="4840"/>
        <w:gridCol w:w="1836"/>
        <w:gridCol w:w="1695"/>
        <w:gridCol w:w="2673"/>
      </w:tblGrid>
      <w:tr w:rsidR="003854D5" w:rsidRPr="00B96A92" w14:paraId="170D045F" w14:textId="77777777" w:rsidTr="006F4C80">
        <w:trPr>
          <w:trHeight w:val="674"/>
          <w:jc w:val="center"/>
        </w:trPr>
        <w:tc>
          <w:tcPr>
            <w:tcW w:w="649" w:type="dxa"/>
            <w:shd w:val="clear" w:color="auto" w:fill="084F91"/>
          </w:tcPr>
          <w:p w14:paraId="1DE4D842" w14:textId="77777777" w:rsidR="00615E1A" w:rsidRPr="00B96A92" w:rsidRDefault="00615E1A" w:rsidP="00145229">
            <w:pPr>
              <w:jc w:val="center"/>
              <w:rPr>
                <w:rFonts w:ascii="Arial" w:hAnsi="Arial" w:cs="Arial"/>
                <w:b/>
                <w:bCs/>
                <w:color w:val="FFFFFF" w:themeColor="background1"/>
              </w:rPr>
            </w:pPr>
          </w:p>
        </w:tc>
        <w:tc>
          <w:tcPr>
            <w:tcW w:w="854" w:type="dxa"/>
            <w:shd w:val="clear" w:color="auto" w:fill="084F91"/>
            <w:vAlign w:val="center"/>
          </w:tcPr>
          <w:p w14:paraId="6F492CAC" w14:textId="77777777" w:rsidR="00615E1A" w:rsidRPr="00B96A92" w:rsidRDefault="00615E1A" w:rsidP="00145229">
            <w:pPr>
              <w:jc w:val="center"/>
              <w:rPr>
                <w:rFonts w:ascii="Arial" w:hAnsi="Arial" w:cs="Arial"/>
                <w:b/>
                <w:bCs/>
                <w:color w:val="FFFFFF" w:themeColor="background1"/>
              </w:rPr>
            </w:pPr>
            <w:r w:rsidRPr="00B96A92">
              <w:rPr>
                <w:rFonts w:ascii="Arial" w:hAnsi="Arial" w:cs="Arial"/>
                <w:b/>
                <w:bCs/>
                <w:color w:val="FFFFFF" w:themeColor="background1"/>
              </w:rPr>
              <w:t>Term</w:t>
            </w:r>
          </w:p>
        </w:tc>
        <w:tc>
          <w:tcPr>
            <w:tcW w:w="1121" w:type="dxa"/>
            <w:shd w:val="clear" w:color="auto" w:fill="084F91"/>
          </w:tcPr>
          <w:p w14:paraId="6543B460" w14:textId="77777777" w:rsidR="00615E1A" w:rsidRPr="00B96A92" w:rsidRDefault="00615E1A" w:rsidP="00145229">
            <w:pPr>
              <w:jc w:val="center"/>
              <w:rPr>
                <w:rFonts w:ascii="Arial" w:hAnsi="Arial" w:cs="Arial"/>
                <w:b/>
                <w:bCs/>
                <w:color w:val="FFFFFF" w:themeColor="background1"/>
              </w:rPr>
            </w:pPr>
          </w:p>
          <w:p w14:paraId="716BA44F" w14:textId="77777777" w:rsidR="00615E1A" w:rsidRPr="00B96A92" w:rsidRDefault="00615E1A" w:rsidP="00145229">
            <w:pPr>
              <w:jc w:val="center"/>
              <w:rPr>
                <w:rFonts w:ascii="Arial" w:hAnsi="Arial" w:cs="Arial"/>
                <w:b/>
                <w:bCs/>
                <w:color w:val="FFFFFF" w:themeColor="background1"/>
              </w:rPr>
            </w:pPr>
            <w:r w:rsidRPr="00B96A92">
              <w:rPr>
                <w:rFonts w:ascii="Arial" w:hAnsi="Arial" w:cs="Arial"/>
                <w:b/>
                <w:bCs/>
                <w:color w:val="FFFFFF" w:themeColor="background1"/>
              </w:rPr>
              <w:t xml:space="preserve">Duration </w:t>
            </w:r>
          </w:p>
        </w:tc>
        <w:tc>
          <w:tcPr>
            <w:tcW w:w="1778" w:type="dxa"/>
            <w:shd w:val="clear" w:color="auto" w:fill="084F91"/>
            <w:vAlign w:val="center"/>
          </w:tcPr>
          <w:p w14:paraId="498B57F2" w14:textId="77777777" w:rsidR="00615E1A" w:rsidRPr="00B96A92" w:rsidRDefault="00615E1A" w:rsidP="00145229">
            <w:pPr>
              <w:rPr>
                <w:rFonts w:ascii="Arial" w:hAnsi="Arial" w:cs="Arial"/>
                <w:b/>
                <w:bCs/>
                <w:color w:val="FFFFFF" w:themeColor="background1"/>
              </w:rPr>
            </w:pPr>
            <w:r w:rsidRPr="00B96A92">
              <w:rPr>
                <w:rFonts w:ascii="Arial" w:hAnsi="Arial" w:cs="Arial"/>
                <w:b/>
                <w:bCs/>
                <w:color w:val="FFFFFF" w:themeColor="background1"/>
              </w:rPr>
              <w:t xml:space="preserve">Topic </w:t>
            </w:r>
          </w:p>
        </w:tc>
        <w:tc>
          <w:tcPr>
            <w:tcW w:w="4840" w:type="dxa"/>
            <w:shd w:val="clear" w:color="auto" w:fill="084F91"/>
            <w:vAlign w:val="center"/>
          </w:tcPr>
          <w:p w14:paraId="01B9B277" w14:textId="77777777" w:rsidR="00615E1A" w:rsidRPr="00B96A92" w:rsidRDefault="00615E1A" w:rsidP="00145229">
            <w:pPr>
              <w:rPr>
                <w:rFonts w:ascii="Arial" w:hAnsi="Arial" w:cs="Arial"/>
                <w:b/>
                <w:bCs/>
                <w:color w:val="FFFFFF" w:themeColor="background1"/>
              </w:rPr>
            </w:pPr>
            <w:r w:rsidRPr="00B96A92">
              <w:rPr>
                <w:rFonts w:ascii="Arial" w:hAnsi="Arial" w:cs="Arial"/>
                <w:b/>
                <w:bCs/>
                <w:color w:val="FFFFFF" w:themeColor="background1"/>
              </w:rPr>
              <w:t>Key Skills, Content or Knowledge</w:t>
            </w:r>
          </w:p>
        </w:tc>
        <w:tc>
          <w:tcPr>
            <w:tcW w:w="1836" w:type="dxa"/>
            <w:shd w:val="clear" w:color="auto" w:fill="084F91"/>
            <w:vAlign w:val="center"/>
          </w:tcPr>
          <w:p w14:paraId="4C0020A6" w14:textId="77777777" w:rsidR="00615E1A" w:rsidRPr="00B96A92" w:rsidRDefault="00615E1A" w:rsidP="00145229">
            <w:pPr>
              <w:jc w:val="center"/>
              <w:rPr>
                <w:rFonts w:ascii="Arial" w:hAnsi="Arial" w:cs="Arial"/>
                <w:b/>
                <w:bCs/>
                <w:color w:val="FFFFFF" w:themeColor="background1"/>
              </w:rPr>
            </w:pPr>
            <w:r w:rsidRPr="00B96A92">
              <w:rPr>
                <w:rFonts w:ascii="Arial" w:hAnsi="Arial" w:cs="Arial"/>
                <w:b/>
                <w:bCs/>
                <w:color w:val="FFFFFF" w:themeColor="background1"/>
              </w:rPr>
              <w:t>Summative Assessment</w:t>
            </w:r>
          </w:p>
        </w:tc>
        <w:tc>
          <w:tcPr>
            <w:tcW w:w="1695" w:type="dxa"/>
            <w:shd w:val="clear" w:color="auto" w:fill="084F91"/>
          </w:tcPr>
          <w:p w14:paraId="3BF15A99" w14:textId="77777777" w:rsidR="00615E1A" w:rsidRPr="00B96A92" w:rsidRDefault="00615E1A" w:rsidP="00145229">
            <w:pPr>
              <w:jc w:val="center"/>
              <w:rPr>
                <w:rFonts w:ascii="Arial" w:hAnsi="Arial" w:cs="Arial"/>
                <w:b/>
                <w:bCs/>
                <w:color w:val="FFFFFF" w:themeColor="background1"/>
              </w:rPr>
            </w:pPr>
          </w:p>
          <w:p w14:paraId="352D6557" w14:textId="77777777" w:rsidR="00615E1A" w:rsidRPr="00B96A92" w:rsidRDefault="00615E1A" w:rsidP="00145229">
            <w:pPr>
              <w:jc w:val="center"/>
              <w:rPr>
                <w:rFonts w:ascii="Arial" w:hAnsi="Arial" w:cs="Arial"/>
                <w:b/>
                <w:bCs/>
                <w:color w:val="FFFFFF" w:themeColor="background1"/>
              </w:rPr>
            </w:pPr>
            <w:r w:rsidRPr="00B96A92">
              <w:rPr>
                <w:rFonts w:ascii="Arial" w:hAnsi="Arial" w:cs="Arial"/>
                <w:b/>
                <w:bCs/>
                <w:color w:val="FFFFFF" w:themeColor="background1"/>
              </w:rPr>
              <w:t>Blended Learning</w:t>
            </w:r>
          </w:p>
        </w:tc>
        <w:tc>
          <w:tcPr>
            <w:tcW w:w="2673" w:type="dxa"/>
            <w:shd w:val="clear" w:color="auto" w:fill="084F91"/>
          </w:tcPr>
          <w:p w14:paraId="29959891" w14:textId="77777777" w:rsidR="00615E1A" w:rsidRPr="00B96A92" w:rsidRDefault="00615E1A" w:rsidP="00145229">
            <w:pPr>
              <w:jc w:val="center"/>
              <w:rPr>
                <w:rFonts w:ascii="Arial" w:hAnsi="Arial" w:cs="Arial"/>
                <w:b/>
                <w:color w:val="FFFFFF" w:themeColor="background1"/>
              </w:rPr>
            </w:pPr>
          </w:p>
          <w:p w14:paraId="6B0AC3F8" w14:textId="77777777" w:rsidR="00615E1A" w:rsidRPr="00B96A92" w:rsidRDefault="00615E1A" w:rsidP="00145229">
            <w:pPr>
              <w:jc w:val="center"/>
              <w:rPr>
                <w:rFonts w:ascii="Arial" w:hAnsi="Arial" w:cs="Arial"/>
                <w:b/>
                <w:bCs/>
                <w:color w:val="FFFFFF" w:themeColor="background1"/>
              </w:rPr>
            </w:pPr>
            <w:r w:rsidRPr="00B96A92">
              <w:rPr>
                <w:rFonts w:ascii="Arial" w:hAnsi="Arial" w:cs="Arial"/>
                <w:b/>
                <w:color w:val="FFFFFF" w:themeColor="background1"/>
              </w:rPr>
              <w:t>SMSC Links &amp; British Values</w:t>
            </w:r>
          </w:p>
        </w:tc>
      </w:tr>
      <w:tr w:rsidR="007C5AF3" w:rsidRPr="00B96A92" w14:paraId="74D326B7" w14:textId="77777777" w:rsidTr="006F4C80">
        <w:trPr>
          <w:trHeight w:val="300"/>
          <w:jc w:val="center"/>
        </w:trPr>
        <w:tc>
          <w:tcPr>
            <w:tcW w:w="649" w:type="dxa"/>
            <w:vMerge w:val="restart"/>
            <w:shd w:val="clear" w:color="auto" w:fill="FFD966" w:themeFill="accent4" w:themeFillTint="99"/>
            <w:textDirection w:val="btLr"/>
          </w:tcPr>
          <w:p w14:paraId="696D6CFA" w14:textId="3446EBDF" w:rsidR="00615E1A" w:rsidRPr="00B96A92" w:rsidRDefault="00615E1A" w:rsidP="00145229">
            <w:pPr>
              <w:ind w:left="113" w:right="113"/>
              <w:jc w:val="center"/>
              <w:rPr>
                <w:rFonts w:ascii="Arial" w:hAnsi="Arial" w:cs="Arial"/>
                <w:b/>
                <w:bCs/>
              </w:rPr>
            </w:pPr>
            <w:r w:rsidRPr="00B96A92">
              <w:rPr>
                <w:rFonts w:ascii="Arial" w:hAnsi="Arial" w:cs="Arial"/>
                <w:b/>
                <w:bCs/>
              </w:rPr>
              <w:t xml:space="preserve">Year 11 </w:t>
            </w:r>
          </w:p>
        </w:tc>
        <w:tc>
          <w:tcPr>
            <w:tcW w:w="854" w:type="dxa"/>
          </w:tcPr>
          <w:p w14:paraId="3556BDBC" w14:textId="5E2DDEC5" w:rsidR="00942EEA" w:rsidRPr="00B96A92" w:rsidRDefault="00615E1A" w:rsidP="00145229">
            <w:pPr>
              <w:rPr>
                <w:rFonts w:ascii="Arial" w:hAnsi="Arial" w:cs="Arial"/>
                <w:b/>
                <w:bCs/>
              </w:rPr>
            </w:pPr>
            <w:r w:rsidRPr="00B96A92">
              <w:rPr>
                <w:rFonts w:ascii="Arial" w:hAnsi="Arial" w:cs="Arial"/>
                <w:b/>
                <w:bCs/>
              </w:rPr>
              <w:t>Au</w:t>
            </w:r>
            <w:r w:rsidR="0007150F" w:rsidRPr="00B96A92">
              <w:rPr>
                <w:rFonts w:ascii="Arial" w:hAnsi="Arial" w:cs="Arial"/>
                <w:b/>
                <w:bCs/>
              </w:rPr>
              <w:t>.</w:t>
            </w:r>
            <w:r w:rsidRPr="00B96A92">
              <w:rPr>
                <w:rFonts w:ascii="Arial" w:hAnsi="Arial" w:cs="Arial"/>
                <w:b/>
                <w:bCs/>
              </w:rPr>
              <w:t>1</w:t>
            </w:r>
          </w:p>
          <w:p w14:paraId="7A86E5A8" w14:textId="77777777" w:rsidR="00942EEA" w:rsidRPr="00B96A92" w:rsidRDefault="00942EEA" w:rsidP="00145229">
            <w:pPr>
              <w:rPr>
                <w:rFonts w:ascii="Arial" w:hAnsi="Arial" w:cs="Arial"/>
                <w:b/>
                <w:bCs/>
              </w:rPr>
            </w:pPr>
          </w:p>
          <w:p w14:paraId="457AF98D" w14:textId="77777777" w:rsidR="00942EEA" w:rsidRPr="00B96A92" w:rsidRDefault="00942EEA" w:rsidP="00145229">
            <w:pPr>
              <w:rPr>
                <w:rFonts w:ascii="Arial" w:hAnsi="Arial" w:cs="Arial"/>
                <w:b/>
                <w:bCs/>
              </w:rPr>
            </w:pPr>
          </w:p>
          <w:p w14:paraId="1FCF8A34" w14:textId="77777777" w:rsidR="00942EEA" w:rsidRPr="00B96A92" w:rsidRDefault="00942EEA" w:rsidP="00145229">
            <w:pPr>
              <w:rPr>
                <w:rFonts w:ascii="Arial" w:hAnsi="Arial" w:cs="Arial"/>
                <w:b/>
                <w:bCs/>
              </w:rPr>
            </w:pPr>
          </w:p>
          <w:p w14:paraId="25FAA311" w14:textId="4502D6A7" w:rsidR="00615E1A" w:rsidRPr="00B96A92" w:rsidRDefault="00942EEA" w:rsidP="00145229">
            <w:pPr>
              <w:rPr>
                <w:rFonts w:ascii="Arial" w:hAnsi="Arial" w:cs="Arial"/>
                <w:b/>
                <w:bCs/>
              </w:rPr>
            </w:pPr>
            <w:r w:rsidRPr="00B96A92">
              <w:rPr>
                <w:rFonts w:ascii="Arial" w:hAnsi="Arial" w:cs="Arial"/>
                <w:b/>
                <w:bCs/>
              </w:rPr>
              <w:t>8wks</w:t>
            </w:r>
            <w:r w:rsidR="00615E1A" w:rsidRPr="00B96A92">
              <w:rPr>
                <w:rFonts w:ascii="Arial" w:hAnsi="Arial" w:cs="Arial"/>
                <w:b/>
                <w:bCs/>
              </w:rPr>
              <w:t xml:space="preserve"> </w:t>
            </w:r>
          </w:p>
        </w:tc>
        <w:tc>
          <w:tcPr>
            <w:tcW w:w="1121" w:type="dxa"/>
          </w:tcPr>
          <w:p w14:paraId="1B4E7A67" w14:textId="38A506DE" w:rsidR="00615E1A" w:rsidRPr="00B96A92" w:rsidRDefault="00453BBF" w:rsidP="00D5399E">
            <w:pPr>
              <w:spacing w:after="120"/>
              <w:jc w:val="center"/>
              <w:rPr>
                <w:rFonts w:ascii="Arial" w:hAnsi="Arial" w:cs="Arial"/>
                <w:b/>
                <w:bCs/>
              </w:rPr>
            </w:pPr>
            <w:r w:rsidRPr="00B96A92">
              <w:rPr>
                <w:rFonts w:ascii="Arial" w:hAnsi="Arial" w:cs="Arial"/>
                <w:b/>
                <w:bCs/>
              </w:rPr>
              <w:t>2</w:t>
            </w:r>
            <w:r w:rsidR="00615E1A" w:rsidRPr="00B96A92">
              <w:rPr>
                <w:rFonts w:ascii="Arial" w:hAnsi="Arial" w:cs="Arial"/>
                <w:b/>
                <w:bCs/>
              </w:rPr>
              <w:t xml:space="preserve"> weeks</w:t>
            </w:r>
          </w:p>
        </w:tc>
        <w:tc>
          <w:tcPr>
            <w:tcW w:w="1778" w:type="dxa"/>
            <w:vAlign w:val="center"/>
          </w:tcPr>
          <w:p w14:paraId="2CBA6FE0" w14:textId="7CC83E63" w:rsidR="00615E1A" w:rsidRPr="00B96A92" w:rsidRDefault="00D7476D" w:rsidP="00D5399E">
            <w:pPr>
              <w:jc w:val="center"/>
              <w:rPr>
                <w:rFonts w:ascii="Arial" w:hAnsi="Arial" w:cs="Arial"/>
                <w:b/>
                <w:bCs/>
                <w:color w:val="000000" w:themeColor="text1"/>
              </w:rPr>
            </w:pPr>
            <w:r w:rsidRPr="00B96A92">
              <w:rPr>
                <w:rFonts w:ascii="Arial" w:hAnsi="Arial" w:cs="Arial"/>
                <w:b/>
                <w:bCs/>
                <w:color w:val="000000" w:themeColor="text1"/>
              </w:rPr>
              <w:t>Algebra 1</w:t>
            </w:r>
          </w:p>
        </w:tc>
        <w:tc>
          <w:tcPr>
            <w:tcW w:w="4840" w:type="dxa"/>
          </w:tcPr>
          <w:p w14:paraId="48DC17C4" w14:textId="42C04A4A"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Algebraic Notation:</w:t>
            </w:r>
          </w:p>
          <w:p w14:paraId="3E88923F"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"ab" instead of "a × b"</w:t>
            </w:r>
          </w:p>
          <w:p w14:paraId="185F3EC6"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"3y" instead of "y + y + y" or "3 × y"</w:t>
            </w:r>
          </w:p>
          <w:p w14:paraId="18F7FB23"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"a²" instead of "a × a" and "a³" instead of "a × a × a"</w:t>
            </w:r>
          </w:p>
          <w:p w14:paraId="7C6A32F2"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"a²b" instead of "a × a × b"</w:t>
            </w:r>
          </w:p>
          <w:p w14:paraId="113167D3"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"a ÷ b" for division</w:t>
            </w:r>
          </w:p>
          <w:p w14:paraId="17C8E15A" w14:textId="77777777" w:rsidR="0056388C" w:rsidRPr="00B96A92" w:rsidRDefault="0056388C" w:rsidP="0056388C">
            <w:pPr>
              <w:spacing w:line="360" w:lineRule="auto"/>
              <w:jc w:val="both"/>
              <w:rPr>
                <w:rFonts w:ascii="Arial" w:hAnsi="Arial" w:cs="Arial"/>
              </w:rPr>
            </w:pPr>
          </w:p>
          <w:p w14:paraId="2F68D183"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Write coefficients as fractions, not decimals</w:t>
            </w:r>
          </w:p>
          <w:p w14:paraId="633A497B"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brackets for grouping</w:t>
            </w:r>
          </w:p>
          <w:p w14:paraId="4E21EB0B"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Substituting Numerical Values:</w:t>
            </w:r>
          </w:p>
          <w:p w14:paraId="0642EC67" w14:textId="77777777" w:rsidR="0056388C" w:rsidRPr="00B96A92" w:rsidRDefault="0056388C" w:rsidP="0056388C">
            <w:pPr>
              <w:spacing w:line="360" w:lineRule="auto"/>
              <w:jc w:val="both"/>
              <w:rPr>
                <w:rFonts w:ascii="Arial" w:hAnsi="Arial" w:cs="Arial"/>
              </w:rPr>
            </w:pPr>
          </w:p>
          <w:p w14:paraId="5073D201"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Substitute values into formulas and expressions, including scientific formulas</w:t>
            </w:r>
          </w:p>
          <w:p w14:paraId="064C5F1C"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Mathematical Concepts:</w:t>
            </w:r>
          </w:p>
          <w:p w14:paraId="3AE97A7B" w14:textId="77777777" w:rsidR="0056388C" w:rsidRPr="00B96A92" w:rsidRDefault="0056388C" w:rsidP="0056388C">
            <w:pPr>
              <w:spacing w:line="360" w:lineRule="auto"/>
              <w:jc w:val="both"/>
              <w:rPr>
                <w:rFonts w:ascii="Arial" w:hAnsi="Arial" w:cs="Arial"/>
              </w:rPr>
            </w:pPr>
          </w:p>
          <w:p w14:paraId="2A0C9B33"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Understand and use the vocabulary of expressions, equations, formulas, identities, inequalities, terms, and factors</w:t>
            </w:r>
          </w:p>
          <w:p w14:paraId="34F62FD5" w14:textId="77777777" w:rsidR="0056388C" w:rsidRPr="00B96A92" w:rsidRDefault="0056388C" w:rsidP="0056388C">
            <w:pPr>
              <w:spacing w:line="360" w:lineRule="auto"/>
              <w:jc w:val="both"/>
              <w:rPr>
                <w:rFonts w:ascii="Arial" w:hAnsi="Arial" w:cs="Arial"/>
              </w:rPr>
            </w:pPr>
          </w:p>
          <w:p w14:paraId="40AAB730"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Simplifying and Manipulating Algebraic Expressions:</w:t>
            </w:r>
          </w:p>
          <w:p w14:paraId="70428719" w14:textId="77777777" w:rsidR="0056388C" w:rsidRPr="00B96A92" w:rsidRDefault="0056388C" w:rsidP="0056388C">
            <w:pPr>
              <w:spacing w:line="360" w:lineRule="auto"/>
              <w:jc w:val="both"/>
              <w:rPr>
                <w:rFonts w:ascii="Arial" w:hAnsi="Arial" w:cs="Arial"/>
              </w:rPr>
            </w:pPr>
          </w:p>
          <w:p w14:paraId="4345C20B"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Collect like terms</w:t>
            </w:r>
          </w:p>
          <w:p w14:paraId="35F50A88" w14:textId="77777777" w:rsidR="0056388C" w:rsidRPr="00B96A92" w:rsidRDefault="0056388C" w:rsidP="0056388C">
            <w:pPr>
              <w:spacing w:line="360" w:lineRule="auto"/>
              <w:jc w:val="both"/>
              <w:rPr>
                <w:rFonts w:ascii="Arial" w:hAnsi="Arial" w:cs="Arial"/>
              </w:rPr>
            </w:pPr>
          </w:p>
          <w:p w14:paraId="1D75B0CF" w14:textId="51BBCFBD"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Multiply a single term over a brack</w:t>
            </w:r>
            <w:r w:rsidR="00AF028B" w:rsidRPr="00B96A92">
              <w:rPr>
                <w:rFonts w:ascii="Arial" w:hAnsi="Arial" w:cs="Arial"/>
              </w:rPr>
              <w:t>et</w:t>
            </w:r>
          </w:p>
          <w:p w14:paraId="222D3F51" w14:textId="77777777" w:rsidR="0086659C" w:rsidRPr="00B96A92" w:rsidRDefault="0086659C" w:rsidP="0086659C">
            <w:pPr>
              <w:pStyle w:val="ListParagraph"/>
              <w:rPr>
                <w:rFonts w:ascii="Arial" w:hAnsi="Arial" w:cs="Arial"/>
              </w:rPr>
            </w:pPr>
          </w:p>
          <w:p w14:paraId="4B428B6F" w14:textId="650372BE"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Factor out common factors</w:t>
            </w:r>
          </w:p>
          <w:p w14:paraId="4276C746" w14:textId="0AF2440A"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Expand products of binomials</w:t>
            </w:r>
          </w:p>
          <w:p w14:paraId="108198E9"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Factorize quadratic expressions (e.g., x² + bx + c, ax² + bx + c)</w:t>
            </w:r>
          </w:p>
          <w:p w14:paraId="56D3EE3F"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Complete the square</w:t>
            </w:r>
          </w:p>
          <w:p w14:paraId="1B67CB4B"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Simplify expressions with sums, products, and powers (including laws of indices)</w:t>
            </w:r>
          </w:p>
          <w:p w14:paraId="435B3AB8" w14:textId="77777777" w:rsidR="0056388C" w:rsidRPr="00B96A92" w:rsidRDefault="0056388C" w:rsidP="0056388C">
            <w:pPr>
              <w:spacing w:line="360" w:lineRule="auto"/>
              <w:jc w:val="both"/>
              <w:rPr>
                <w:rFonts w:ascii="Arial" w:hAnsi="Arial" w:cs="Arial"/>
              </w:rPr>
            </w:pPr>
          </w:p>
          <w:p w14:paraId="77EEBF01"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Using Standard Mathematical Formulae:</w:t>
            </w:r>
          </w:p>
          <w:p w14:paraId="4619C7CC" w14:textId="77777777" w:rsidR="0086659C" w:rsidRPr="00B96A92" w:rsidRDefault="0086659C" w:rsidP="0086659C">
            <w:pPr>
              <w:pStyle w:val="ListParagraph"/>
              <w:rPr>
                <w:rFonts w:ascii="Arial" w:hAnsi="Arial" w:cs="Arial"/>
              </w:rPr>
            </w:pPr>
          </w:p>
          <w:p w14:paraId="1D228380" w14:textId="77777777" w:rsidR="0056388C" w:rsidRPr="00B96A92" w:rsidRDefault="0056388C" w:rsidP="0056388C">
            <w:pPr>
              <w:spacing w:line="360" w:lineRule="auto"/>
              <w:jc w:val="both"/>
              <w:rPr>
                <w:rFonts w:ascii="Arial" w:hAnsi="Arial" w:cs="Arial"/>
              </w:rPr>
            </w:pPr>
          </w:p>
          <w:p w14:paraId="501B7BF9"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Understand and use standard formulas</w:t>
            </w:r>
          </w:p>
          <w:p w14:paraId="6612B8AB" w14:textId="77777777" w:rsidR="0086659C" w:rsidRPr="00B96A92" w:rsidRDefault="0086659C" w:rsidP="0086659C">
            <w:pPr>
              <w:pStyle w:val="ListParagraph"/>
              <w:rPr>
                <w:rFonts w:ascii="Arial" w:hAnsi="Arial" w:cs="Arial"/>
              </w:rPr>
            </w:pPr>
          </w:p>
          <w:p w14:paraId="496FDB52"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Rearrange formulas to change the subject</w:t>
            </w:r>
          </w:p>
          <w:p w14:paraId="633DA6CA"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Equations vs Identities:</w:t>
            </w:r>
          </w:p>
          <w:p w14:paraId="4F347098" w14:textId="77777777" w:rsidR="0056388C" w:rsidRPr="00B96A92" w:rsidRDefault="0056388C" w:rsidP="0056388C">
            <w:pPr>
              <w:spacing w:line="360" w:lineRule="auto"/>
              <w:jc w:val="both"/>
              <w:rPr>
                <w:rFonts w:ascii="Arial" w:hAnsi="Arial" w:cs="Arial"/>
              </w:rPr>
            </w:pPr>
          </w:p>
          <w:p w14:paraId="29D04F90"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Know the difference between equations and identities</w:t>
            </w:r>
          </w:p>
          <w:p w14:paraId="05B1E34B" w14:textId="77777777" w:rsidR="0086659C" w:rsidRPr="00B96A92" w:rsidRDefault="0086659C" w:rsidP="0086659C">
            <w:pPr>
              <w:pStyle w:val="ListParagraph"/>
              <w:rPr>
                <w:rFonts w:ascii="Arial" w:hAnsi="Arial" w:cs="Arial"/>
              </w:rPr>
            </w:pPr>
          </w:p>
          <w:p w14:paraId="7D33BB84" w14:textId="77777777" w:rsidR="0056388C" w:rsidRPr="00B96A92" w:rsidRDefault="0056388C" w:rsidP="0056388C">
            <w:pPr>
              <w:spacing w:line="360" w:lineRule="auto"/>
              <w:jc w:val="both"/>
              <w:rPr>
                <w:rFonts w:ascii="Arial" w:hAnsi="Arial" w:cs="Arial"/>
              </w:rPr>
            </w:pPr>
          </w:p>
          <w:p w14:paraId="378900B5"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Use algebra to argue and prove equivalence of expressions</w:t>
            </w:r>
          </w:p>
          <w:p w14:paraId="14696FAB" w14:textId="77777777" w:rsidR="0086659C" w:rsidRPr="00B96A92" w:rsidRDefault="0086659C" w:rsidP="0086659C">
            <w:pPr>
              <w:pStyle w:val="ListParagraph"/>
              <w:rPr>
                <w:rFonts w:ascii="Arial" w:hAnsi="Arial" w:cs="Arial"/>
              </w:rPr>
            </w:pPr>
          </w:p>
          <w:p w14:paraId="57020F28" w14:textId="77777777" w:rsidR="0056388C" w:rsidRPr="00B96A92" w:rsidRDefault="0056388C" w:rsidP="0056388C">
            <w:pPr>
              <w:spacing w:line="360" w:lineRule="auto"/>
              <w:jc w:val="both"/>
              <w:rPr>
                <w:rFonts w:ascii="Arial" w:hAnsi="Arial" w:cs="Arial"/>
              </w:rPr>
            </w:pPr>
          </w:p>
          <w:p w14:paraId="1DECFED7"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Functions:</w:t>
            </w:r>
          </w:p>
          <w:p w14:paraId="2BEDA82C" w14:textId="77777777" w:rsidR="0086659C" w:rsidRPr="00B96A92" w:rsidRDefault="0086659C" w:rsidP="0086659C">
            <w:pPr>
              <w:pStyle w:val="ListParagraph"/>
              <w:rPr>
                <w:rFonts w:ascii="Arial" w:hAnsi="Arial" w:cs="Arial"/>
              </w:rPr>
            </w:pPr>
          </w:p>
          <w:p w14:paraId="27F944D7" w14:textId="77777777" w:rsidR="0056388C" w:rsidRPr="00B96A92" w:rsidRDefault="0056388C" w:rsidP="0056388C">
            <w:pPr>
              <w:spacing w:line="360" w:lineRule="auto"/>
              <w:jc w:val="both"/>
              <w:rPr>
                <w:rFonts w:ascii="Arial" w:hAnsi="Arial" w:cs="Arial"/>
              </w:rPr>
            </w:pPr>
          </w:p>
          <w:p w14:paraId="20D2B191" w14:textId="7777777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Interpret simple expressions as functions (inputs and outputs)</w:t>
            </w:r>
          </w:p>
          <w:p w14:paraId="57596A89" w14:textId="77777777" w:rsidR="0086659C" w:rsidRPr="00B96A92" w:rsidRDefault="0086659C" w:rsidP="0086659C">
            <w:pPr>
              <w:pStyle w:val="ListParagraph"/>
              <w:rPr>
                <w:rFonts w:ascii="Arial" w:hAnsi="Arial" w:cs="Arial"/>
              </w:rPr>
            </w:pPr>
          </w:p>
          <w:p w14:paraId="4DF2C9C3" w14:textId="774E27B7" w:rsidR="0056388C" w:rsidRPr="00B96A92"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 xml:space="preserve">Understand the reverse process as the </w:t>
            </w:r>
            <w:r w:rsidR="0086659C" w:rsidRPr="00B96A92">
              <w:rPr>
                <w:rFonts w:ascii="Arial" w:hAnsi="Arial" w:cs="Arial"/>
              </w:rPr>
              <w:t>“</w:t>
            </w:r>
            <w:r w:rsidRPr="00B96A92">
              <w:rPr>
                <w:rFonts w:ascii="Arial" w:hAnsi="Arial" w:cs="Arial"/>
              </w:rPr>
              <w:t>inverse function</w:t>
            </w:r>
            <w:r w:rsidR="0086659C" w:rsidRPr="00B96A92">
              <w:rPr>
                <w:rFonts w:ascii="Arial" w:hAnsi="Arial" w:cs="Arial"/>
              </w:rPr>
              <w:t>”</w:t>
            </w:r>
          </w:p>
          <w:p w14:paraId="2A6A611D" w14:textId="77777777" w:rsidR="00615E1A" w:rsidRDefault="0056388C" w:rsidP="00D36A19">
            <w:pPr>
              <w:pStyle w:val="ListParagraph"/>
              <w:numPr>
                <w:ilvl w:val="0"/>
                <w:numId w:val="38"/>
              </w:numPr>
              <w:spacing w:line="360" w:lineRule="auto"/>
              <w:jc w:val="both"/>
              <w:rPr>
                <w:rFonts w:ascii="Arial" w:hAnsi="Arial" w:cs="Arial"/>
              </w:rPr>
            </w:pPr>
            <w:r w:rsidRPr="00B96A92">
              <w:rPr>
                <w:rFonts w:ascii="Arial" w:hAnsi="Arial" w:cs="Arial"/>
              </w:rPr>
              <w:t xml:space="preserve">Understand the succession of two functions as a </w:t>
            </w:r>
            <w:r w:rsidR="0086659C" w:rsidRPr="00B96A92">
              <w:rPr>
                <w:rFonts w:ascii="Arial" w:hAnsi="Arial" w:cs="Arial"/>
              </w:rPr>
              <w:t>“</w:t>
            </w:r>
            <w:r w:rsidRPr="00B96A92">
              <w:rPr>
                <w:rFonts w:ascii="Arial" w:hAnsi="Arial" w:cs="Arial"/>
              </w:rPr>
              <w:t>composite function</w:t>
            </w:r>
            <w:r w:rsidR="0086659C" w:rsidRPr="00B96A92">
              <w:rPr>
                <w:rFonts w:ascii="Arial" w:hAnsi="Arial" w:cs="Arial"/>
              </w:rPr>
              <w:t>”</w:t>
            </w:r>
          </w:p>
          <w:p w14:paraId="2C76F28A" w14:textId="77777777" w:rsidR="00541EF7" w:rsidRDefault="00541EF7" w:rsidP="00541EF7">
            <w:pPr>
              <w:spacing w:line="360" w:lineRule="auto"/>
              <w:jc w:val="both"/>
              <w:rPr>
                <w:rFonts w:ascii="Arial" w:hAnsi="Arial" w:cs="Arial"/>
              </w:rPr>
            </w:pPr>
          </w:p>
          <w:p w14:paraId="2EB1AC85" w14:textId="180C571F" w:rsidR="00541EF7" w:rsidRPr="00541EF7" w:rsidRDefault="00541EF7" w:rsidP="00541EF7">
            <w:pPr>
              <w:spacing w:line="360" w:lineRule="auto"/>
              <w:jc w:val="both"/>
              <w:rPr>
                <w:rFonts w:ascii="Arial" w:hAnsi="Arial" w:cs="Arial"/>
              </w:rPr>
            </w:pPr>
          </w:p>
        </w:tc>
        <w:tc>
          <w:tcPr>
            <w:tcW w:w="1836" w:type="dxa"/>
            <w:vAlign w:val="center"/>
          </w:tcPr>
          <w:p w14:paraId="713448A6" w14:textId="77777777" w:rsidR="00615E1A" w:rsidRPr="00B96A92" w:rsidRDefault="00615E1A" w:rsidP="00145229">
            <w:pPr>
              <w:jc w:val="center"/>
              <w:rPr>
                <w:rFonts w:ascii="Arial" w:hAnsi="Arial" w:cs="Arial"/>
              </w:rPr>
            </w:pPr>
            <w:r w:rsidRPr="00B96A92">
              <w:rPr>
                <w:rFonts w:ascii="Arial" w:hAnsi="Arial" w:cs="Arial"/>
              </w:rPr>
              <w:t>Joint block test.</w:t>
            </w:r>
          </w:p>
          <w:p w14:paraId="7DD3FC71" w14:textId="77777777" w:rsidR="00615E1A" w:rsidRPr="00B96A92" w:rsidRDefault="00615E1A" w:rsidP="00145229">
            <w:pPr>
              <w:jc w:val="center"/>
              <w:rPr>
                <w:rFonts w:ascii="Arial" w:hAnsi="Arial" w:cs="Arial"/>
              </w:rPr>
            </w:pPr>
          </w:p>
          <w:p w14:paraId="488869DF" w14:textId="77777777" w:rsidR="00615E1A" w:rsidRPr="00B96A92" w:rsidRDefault="00615E1A" w:rsidP="00145229">
            <w:pPr>
              <w:jc w:val="center"/>
              <w:rPr>
                <w:rFonts w:ascii="Arial" w:hAnsi="Arial" w:cs="Arial"/>
              </w:rPr>
            </w:pPr>
            <w:r w:rsidRPr="00B96A92">
              <w:rPr>
                <w:rFonts w:ascii="Arial" w:hAnsi="Arial" w:cs="Arial"/>
              </w:rPr>
              <w:t>End of term assessment</w:t>
            </w:r>
          </w:p>
        </w:tc>
        <w:tc>
          <w:tcPr>
            <w:tcW w:w="1695" w:type="dxa"/>
          </w:tcPr>
          <w:p w14:paraId="34525C5D" w14:textId="77777777" w:rsidR="00615E1A" w:rsidRPr="00B96A92" w:rsidRDefault="00615E1A" w:rsidP="00145229">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73" w:type="dxa"/>
          </w:tcPr>
          <w:p w14:paraId="0E6F731B" w14:textId="77777777" w:rsidR="00390ED5" w:rsidRPr="00B96A92" w:rsidRDefault="00390ED5" w:rsidP="00390ED5">
            <w:pPr>
              <w:rPr>
                <w:rFonts w:ascii="Arial" w:hAnsi="Arial" w:cs="Arial"/>
                <w:b/>
                <w:bCs/>
              </w:rPr>
            </w:pPr>
            <w:r w:rsidRPr="00B96A92">
              <w:rPr>
                <w:rFonts w:ascii="Arial" w:hAnsi="Arial" w:cs="Arial"/>
                <w:b/>
                <w:bCs/>
              </w:rPr>
              <w:t>SMSC:</w:t>
            </w:r>
          </w:p>
          <w:p w14:paraId="0D930A42" w14:textId="77777777" w:rsidR="00E41C89" w:rsidRPr="00B96A92" w:rsidRDefault="00E41C89" w:rsidP="00E41C89">
            <w:pPr>
              <w:rPr>
                <w:rFonts w:ascii="Arial" w:hAnsi="Arial" w:cs="Arial"/>
                <w:color w:val="000000"/>
              </w:rPr>
            </w:pPr>
            <w:r w:rsidRPr="00B96A92">
              <w:rPr>
                <w:rFonts w:ascii="Arial" w:hAnsi="Arial" w:cs="Arial"/>
                <w:color w:val="000000"/>
              </w:rPr>
              <w:t>Logical reasoning (Spiritual)</w:t>
            </w:r>
          </w:p>
          <w:p w14:paraId="71E2A4B0" w14:textId="77777777" w:rsidR="00390ED5" w:rsidRPr="00B96A92" w:rsidRDefault="00390ED5" w:rsidP="00390ED5">
            <w:pPr>
              <w:rPr>
                <w:rFonts w:ascii="Arial" w:hAnsi="Arial" w:cs="Arial"/>
              </w:rPr>
            </w:pPr>
          </w:p>
          <w:p w14:paraId="1ED4DC8A" w14:textId="77777777" w:rsidR="00390ED5" w:rsidRPr="00B96A92" w:rsidRDefault="00390ED5" w:rsidP="00390ED5">
            <w:pPr>
              <w:rPr>
                <w:rFonts w:ascii="Arial" w:hAnsi="Arial" w:cs="Arial"/>
                <w:b/>
                <w:bCs/>
              </w:rPr>
            </w:pPr>
            <w:r w:rsidRPr="00B96A92">
              <w:rPr>
                <w:rFonts w:ascii="Arial" w:hAnsi="Arial" w:cs="Arial"/>
                <w:b/>
                <w:bCs/>
              </w:rPr>
              <w:t>British Values:</w:t>
            </w:r>
          </w:p>
          <w:p w14:paraId="4D8A1A44" w14:textId="77777777" w:rsidR="00AF25C9" w:rsidRPr="00B96A92" w:rsidRDefault="00AF25C9" w:rsidP="00AF25C9">
            <w:pPr>
              <w:rPr>
                <w:rFonts w:ascii="Arial" w:hAnsi="Arial" w:cs="Arial"/>
                <w:color w:val="000000"/>
              </w:rPr>
            </w:pPr>
            <w:r w:rsidRPr="00B96A92">
              <w:rPr>
                <w:rFonts w:ascii="Arial" w:hAnsi="Arial" w:cs="Arial"/>
                <w:color w:val="000000"/>
              </w:rPr>
              <w:t>Rule of law (Following logical structures)</w:t>
            </w:r>
          </w:p>
          <w:p w14:paraId="49011AEE" w14:textId="77777777" w:rsidR="00390ED5" w:rsidRPr="00B96A92" w:rsidRDefault="00390ED5" w:rsidP="00390ED5">
            <w:pPr>
              <w:rPr>
                <w:rFonts w:ascii="Arial" w:hAnsi="Arial" w:cs="Arial"/>
                <w:b/>
                <w:bCs/>
              </w:rPr>
            </w:pPr>
          </w:p>
          <w:p w14:paraId="02C83DD1" w14:textId="77777777" w:rsidR="00615E1A" w:rsidRPr="00B96A92" w:rsidRDefault="00390ED5" w:rsidP="00390ED5">
            <w:pPr>
              <w:rPr>
                <w:rFonts w:ascii="Arial" w:hAnsi="Arial" w:cs="Arial"/>
                <w:b/>
                <w:bCs/>
              </w:rPr>
            </w:pPr>
            <w:r w:rsidRPr="00B96A92">
              <w:rPr>
                <w:rFonts w:ascii="Arial" w:hAnsi="Arial" w:cs="Arial"/>
                <w:b/>
                <w:bCs/>
              </w:rPr>
              <w:t>Careers:</w:t>
            </w:r>
          </w:p>
          <w:p w14:paraId="6B689B3D" w14:textId="77777777" w:rsidR="00AF25C9" w:rsidRPr="00B96A92" w:rsidRDefault="00AF25C9" w:rsidP="00AF25C9">
            <w:pPr>
              <w:rPr>
                <w:rFonts w:ascii="Arial" w:hAnsi="Arial" w:cs="Arial"/>
                <w:color w:val="000000"/>
              </w:rPr>
            </w:pPr>
            <w:r w:rsidRPr="00B96A92">
              <w:rPr>
                <w:rFonts w:ascii="Arial" w:hAnsi="Arial" w:cs="Arial"/>
                <w:color w:val="000000"/>
              </w:rPr>
              <w:t>Engineering, Computer Science, Data Analysis</w:t>
            </w:r>
          </w:p>
          <w:p w14:paraId="0C35C604" w14:textId="77777777" w:rsidR="00C57693" w:rsidRPr="00B96A92" w:rsidRDefault="00C57693" w:rsidP="00AF25C9">
            <w:pPr>
              <w:rPr>
                <w:rFonts w:ascii="Arial" w:hAnsi="Arial" w:cs="Arial"/>
                <w:color w:val="000000"/>
              </w:rPr>
            </w:pPr>
          </w:p>
          <w:p w14:paraId="73FB00BE"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C6B85DB" w14:textId="68CBC390" w:rsidR="00C57693" w:rsidRPr="00B96A92" w:rsidRDefault="00BC0B1E" w:rsidP="00AF25C9">
            <w:pPr>
              <w:rPr>
                <w:rFonts w:ascii="Arial" w:hAnsi="Arial" w:cs="Arial"/>
                <w:color w:val="000000"/>
              </w:rPr>
            </w:pPr>
            <w:r w:rsidRPr="00B96A92">
              <w:rPr>
                <w:rFonts w:ascii="Arial" w:hAnsi="Arial" w:cs="Arial"/>
              </w:rPr>
              <w:t>- Equations with variables on both sides are always solved by simply moving terms across.</w:t>
            </w:r>
            <w:r w:rsidRPr="00B96A92">
              <w:rPr>
                <w:rFonts w:ascii="Arial" w:hAnsi="Arial" w:cs="Arial"/>
              </w:rPr>
              <w:br/>
              <w:t>- Negative signs outside brackets apply only to the first term inside.</w:t>
            </w:r>
            <w:r w:rsidRPr="00B96A92">
              <w:rPr>
                <w:rFonts w:ascii="Arial" w:hAnsi="Arial" w:cs="Arial"/>
              </w:rPr>
              <w:br/>
              <w:t>- Variables can be treated as constants in algebraic expressions.</w:t>
            </w:r>
            <w:r w:rsidRPr="00B96A92">
              <w:rPr>
                <w:rFonts w:ascii="Arial" w:hAnsi="Arial" w:cs="Arial"/>
              </w:rPr>
              <w:br/>
              <w:t>- "x" always represents multiplication.</w:t>
            </w:r>
          </w:p>
          <w:p w14:paraId="56AE3925" w14:textId="230B47A5" w:rsidR="00AF25C9" w:rsidRPr="00B96A92" w:rsidRDefault="00AF25C9" w:rsidP="00390ED5">
            <w:pPr>
              <w:rPr>
                <w:rFonts w:ascii="Arial" w:hAnsi="Arial" w:cs="Arial"/>
              </w:rPr>
            </w:pPr>
          </w:p>
        </w:tc>
      </w:tr>
      <w:tr w:rsidR="007C5AF3" w:rsidRPr="00B96A92" w14:paraId="02B1FC3D" w14:textId="77777777" w:rsidTr="006F4C80">
        <w:trPr>
          <w:trHeight w:val="300"/>
          <w:jc w:val="center"/>
        </w:trPr>
        <w:tc>
          <w:tcPr>
            <w:tcW w:w="649" w:type="dxa"/>
            <w:vMerge/>
            <w:shd w:val="clear" w:color="auto" w:fill="FFD966" w:themeFill="accent4" w:themeFillTint="99"/>
            <w:textDirection w:val="btLr"/>
          </w:tcPr>
          <w:p w14:paraId="6381385C" w14:textId="77777777" w:rsidR="00615E1A" w:rsidRPr="00B96A92" w:rsidRDefault="00615E1A" w:rsidP="00145229">
            <w:pPr>
              <w:ind w:left="113" w:right="113"/>
              <w:jc w:val="center"/>
              <w:rPr>
                <w:rFonts w:ascii="Arial" w:hAnsi="Arial" w:cs="Arial"/>
                <w:b/>
                <w:bCs/>
              </w:rPr>
            </w:pPr>
          </w:p>
        </w:tc>
        <w:tc>
          <w:tcPr>
            <w:tcW w:w="854" w:type="dxa"/>
          </w:tcPr>
          <w:p w14:paraId="6F5C0141" w14:textId="77777777" w:rsidR="00615E1A" w:rsidRPr="00B96A92" w:rsidRDefault="00615E1A" w:rsidP="00145229">
            <w:pPr>
              <w:rPr>
                <w:rFonts w:ascii="Arial" w:hAnsi="Arial" w:cs="Arial"/>
                <w:b/>
                <w:bCs/>
              </w:rPr>
            </w:pPr>
          </w:p>
        </w:tc>
        <w:tc>
          <w:tcPr>
            <w:tcW w:w="1121" w:type="dxa"/>
          </w:tcPr>
          <w:p w14:paraId="37A900AB" w14:textId="328B44BA" w:rsidR="00615E1A" w:rsidRPr="00B96A92" w:rsidRDefault="008F14C5" w:rsidP="00D5399E">
            <w:pPr>
              <w:spacing w:after="120"/>
              <w:jc w:val="center"/>
              <w:rPr>
                <w:rFonts w:ascii="Arial" w:hAnsi="Arial" w:cs="Arial"/>
                <w:b/>
                <w:bCs/>
              </w:rPr>
            </w:pPr>
            <w:r w:rsidRPr="00B96A92">
              <w:rPr>
                <w:rFonts w:ascii="Arial" w:hAnsi="Arial" w:cs="Arial"/>
                <w:b/>
                <w:bCs/>
              </w:rPr>
              <w:t>2</w:t>
            </w:r>
            <w:r w:rsidR="00615E1A" w:rsidRPr="00B96A92">
              <w:rPr>
                <w:rFonts w:ascii="Arial" w:hAnsi="Arial" w:cs="Arial"/>
                <w:b/>
                <w:bCs/>
              </w:rPr>
              <w:t xml:space="preserve"> Weeks</w:t>
            </w:r>
          </w:p>
        </w:tc>
        <w:tc>
          <w:tcPr>
            <w:tcW w:w="1778" w:type="dxa"/>
            <w:vAlign w:val="center"/>
          </w:tcPr>
          <w:p w14:paraId="698B62E1" w14:textId="290E477D" w:rsidR="00615E1A" w:rsidRPr="00B96A92" w:rsidRDefault="00453BBF" w:rsidP="00D5399E">
            <w:pPr>
              <w:jc w:val="center"/>
              <w:rPr>
                <w:rFonts w:ascii="Arial" w:hAnsi="Arial" w:cs="Arial"/>
                <w:b/>
                <w:bCs/>
                <w:color w:val="000000" w:themeColor="text1"/>
              </w:rPr>
            </w:pPr>
            <w:r w:rsidRPr="00B96A92">
              <w:rPr>
                <w:rFonts w:ascii="Arial" w:hAnsi="Arial" w:cs="Arial"/>
                <w:b/>
                <w:bCs/>
                <w:color w:val="000000" w:themeColor="text1"/>
              </w:rPr>
              <w:t>Shape &amp; Space 1</w:t>
            </w:r>
          </w:p>
        </w:tc>
        <w:tc>
          <w:tcPr>
            <w:tcW w:w="4840" w:type="dxa"/>
          </w:tcPr>
          <w:p w14:paraId="14187853" w14:textId="77777777" w:rsidR="00662B97" w:rsidRPr="00B96A92" w:rsidRDefault="00662B97" w:rsidP="00662B97">
            <w:pPr>
              <w:numPr>
                <w:ilvl w:val="0"/>
                <w:numId w:val="1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Use standard geometric terms (points, lines, vertices, edges, planes, etc.)</w:t>
            </w:r>
          </w:p>
          <w:p w14:paraId="09CCCDEA" w14:textId="77777777" w:rsidR="00662B97" w:rsidRPr="00B96A92" w:rsidRDefault="00662B97" w:rsidP="00662B97">
            <w:pPr>
              <w:numPr>
                <w:ilvl w:val="0"/>
                <w:numId w:val="1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Label sides and angles of triangles correctly</w:t>
            </w:r>
          </w:p>
          <w:p w14:paraId="1104419C" w14:textId="77777777" w:rsidR="00662B97" w:rsidRPr="00B96A92" w:rsidRDefault="00662B97" w:rsidP="00662B97">
            <w:pPr>
              <w:numPr>
                <w:ilvl w:val="0"/>
                <w:numId w:val="1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Draw diagrams based on descriptions</w:t>
            </w:r>
          </w:p>
          <w:p w14:paraId="6B55A89A" w14:textId="77777777" w:rsidR="00662B97" w:rsidRPr="00B96A92" w:rsidRDefault="00662B97" w:rsidP="00662B97">
            <w:pPr>
              <w:numPr>
                <w:ilvl w:val="0"/>
                <w:numId w:val="12"/>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Perform standard constructions (perpendicular bisector, perpendicular line from a point, angle bisector)</w:t>
            </w:r>
          </w:p>
          <w:p w14:paraId="50321F38" w14:textId="77777777" w:rsidR="00662B97" w:rsidRPr="00B96A92" w:rsidRDefault="00662B97" w:rsidP="00662B97">
            <w:pPr>
              <w:numPr>
                <w:ilvl w:val="0"/>
                <w:numId w:val="12"/>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Solve locus problems using constructions</w:t>
            </w:r>
          </w:p>
          <w:p w14:paraId="2DE48A2D" w14:textId="77777777" w:rsidR="00662B97" w:rsidRPr="00B96A92" w:rsidRDefault="00662B97" w:rsidP="00662B97">
            <w:pPr>
              <w:numPr>
                <w:ilvl w:val="0"/>
                <w:numId w:val="12"/>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Know the shortest distance from a point to a line is perpendicular</w:t>
            </w:r>
          </w:p>
          <w:p w14:paraId="3395AA3A" w14:textId="77777777" w:rsidR="00662B97" w:rsidRPr="00B96A92" w:rsidRDefault="00662B97" w:rsidP="00662B97">
            <w:pPr>
              <w:numPr>
                <w:ilvl w:val="0"/>
                <w:numId w:val="13"/>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Understand angles at a point, on a straight line, and vertically opposite angles</w:t>
            </w:r>
          </w:p>
          <w:p w14:paraId="0FB050A9" w14:textId="77777777" w:rsidR="00662B97" w:rsidRPr="00B96A92" w:rsidRDefault="00662B97" w:rsidP="00662B97">
            <w:pPr>
              <w:numPr>
                <w:ilvl w:val="0"/>
                <w:numId w:val="13"/>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Apply alternate and corresponding angles on parallel lines</w:t>
            </w:r>
          </w:p>
          <w:p w14:paraId="7A1311D9" w14:textId="77777777" w:rsidR="00662B97" w:rsidRPr="00B96A92" w:rsidRDefault="00662B97" w:rsidP="00662B97">
            <w:pPr>
              <w:numPr>
                <w:ilvl w:val="0"/>
                <w:numId w:val="13"/>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Use the sum of angles in triangles and polygons</w:t>
            </w:r>
          </w:p>
          <w:p w14:paraId="48A0A359" w14:textId="77777777" w:rsidR="00662B97" w:rsidRPr="00B96A92" w:rsidRDefault="00662B97" w:rsidP="00662B97">
            <w:pPr>
              <w:numPr>
                <w:ilvl w:val="0"/>
                <w:numId w:val="14"/>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Understand properties and definitions of special triangles, quadrilaterals, and other plane figures</w:t>
            </w:r>
          </w:p>
          <w:p w14:paraId="55A76E5D" w14:textId="77777777" w:rsidR="00662B97" w:rsidRPr="00B96A92" w:rsidRDefault="00662B97" w:rsidP="00662B97">
            <w:pPr>
              <w:numPr>
                <w:ilvl w:val="0"/>
                <w:numId w:val="15"/>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Use basic triangle congruence criteria (SSS, SAS, ASA, RHS)</w:t>
            </w:r>
          </w:p>
          <w:p w14:paraId="1341C83E" w14:textId="77777777" w:rsidR="00662B97" w:rsidRPr="00B96A92" w:rsidRDefault="00662B97" w:rsidP="00662B97">
            <w:pPr>
              <w:numPr>
                <w:ilvl w:val="0"/>
                <w:numId w:val="16"/>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Apply angle facts, triangle congruence, similarity, and properties of quadrilaterals</w:t>
            </w:r>
          </w:p>
          <w:p w14:paraId="5DABBFEC" w14:textId="77777777" w:rsidR="00662B97" w:rsidRPr="00B96A92" w:rsidRDefault="00662B97" w:rsidP="00662B97">
            <w:pPr>
              <w:numPr>
                <w:ilvl w:val="0"/>
                <w:numId w:val="16"/>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Use results like Pythagoras’ Theorem and properties of isosceles triangles for proofs</w:t>
            </w:r>
          </w:p>
          <w:p w14:paraId="20EEB2ED" w14:textId="77777777" w:rsidR="00662B97" w:rsidRPr="00B96A92" w:rsidRDefault="00662B97" w:rsidP="00662B97">
            <w:pPr>
              <w:numPr>
                <w:ilvl w:val="0"/>
                <w:numId w:val="17"/>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Identify, describe, and construct congruent and similar shapes, including transformations (rotation, reflection, translation, enlargement)</w:t>
            </w:r>
          </w:p>
          <w:p w14:paraId="0053010C" w14:textId="77777777" w:rsidR="00662B97" w:rsidRPr="00B96A92" w:rsidRDefault="00662B97" w:rsidP="00662B97">
            <w:pPr>
              <w:numPr>
                <w:ilvl w:val="0"/>
                <w:numId w:val="18"/>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Know and apply circle properties (center, radius, chord, diameter, tangent, arc, sector, segment)</w:t>
            </w:r>
          </w:p>
          <w:p w14:paraId="0B5BDFC3" w14:textId="77777777" w:rsidR="00662B97" w:rsidRPr="00B96A92" w:rsidRDefault="00662B97" w:rsidP="00662B97">
            <w:pPr>
              <w:numPr>
                <w:ilvl w:val="0"/>
                <w:numId w:val="19"/>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Solve geometry problems on coordinate axes</w:t>
            </w:r>
          </w:p>
          <w:p w14:paraId="37C8D705" w14:textId="77777777" w:rsidR="00615E1A" w:rsidRDefault="00615E1A" w:rsidP="00145229">
            <w:pPr>
              <w:spacing w:line="360" w:lineRule="auto"/>
              <w:rPr>
                <w:rFonts w:ascii="Arial" w:hAnsi="Arial" w:cs="Arial"/>
              </w:rPr>
            </w:pPr>
          </w:p>
          <w:p w14:paraId="6D94E118" w14:textId="77777777" w:rsidR="00541EF7" w:rsidRDefault="00541EF7" w:rsidP="00145229">
            <w:pPr>
              <w:spacing w:line="360" w:lineRule="auto"/>
              <w:rPr>
                <w:rFonts w:ascii="Arial" w:hAnsi="Arial" w:cs="Arial"/>
              </w:rPr>
            </w:pPr>
          </w:p>
          <w:p w14:paraId="355F6362" w14:textId="77777777" w:rsidR="00541EF7" w:rsidRDefault="00541EF7" w:rsidP="00145229">
            <w:pPr>
              <w:spacing w:line="360" w:lineRule="auto"/>
              <w:rPr>
                <w:rFonts w:ascii="Arial" w:hAnsi="Arial" w:cs="Arial"/>
              </w:rPr>
            </w:pPr>
          </w:p>
          <w:p w14:paraId="38F4FD4E" w14:textId="77777777" w:rsidR="00541EF7" w:rsidRDefault="00541EF7" w:rsidP="00145229">
            <w:pPr>
              <w:spacing w:line="360" w:lineRule="auto"/>
              <w:rPr>
                <w:rFonts w:ascii="Arial" w:hAnsi="Arial" w:cs="Arial"/>
              </w:rPr>
            </w:pPr>
          </w:p>
          <w:p w14:paraId="700DC8FE" w14:textId="77777777" w:rsidR="00541EF7" w:rsidRDefault="00541EF7" w:rsidP="00145229">
            <w:pPr>
              <w:spacing w:line="360" w:lineRule="auto"/>
              <w:rPr>
                <w:rFonts w:ascii="Arial" w:hAnsi="Arial" w:cs="Arial"/>
              </w:rPr>
            </w:pPr>
          </w:p>
          <w:p w14:paraId="70101771" w14:textId="77777777" w:rsidR="00541EF7" w:rsidRDefault="00541EF7" w:rsidP="00145229">
            <w:pPr>
              <w:spacing w:line="360" w:lineRule="auto"/>
              <w:rPr>
                <w:rFonts w:ascii="Arial" w:hAnsi="Arial" w:cs="Arial"/>
              </w:rPr>
            </w:pPr>
          </w:p>
          <w:p w14:paraId="6BA62199" w14:textId="77777777" w:rsidR="00541EF7" w:rsidRDefault="00541EF7" w:rsidP="00145229">
            <w:pPr>
              <w:spacing w:line="360" w:lineRule="auto"/>
              <w:rPr>
                <w:rFonts w:ascii="Arial" w:hAnsi="Arial" w:cs="Arial"/>
              </w:rPr>
            </w:pPr>
          </w:p>
          <w:p w14:paraId="15EE2175" w14:textId="77777777" w:rsidR="00541EF7" w:rsidRDefault="00541EF7" w:rsidP="00145229">
            <w:pPr>
              <w:spacing w:line="360" w:lineRule="auto"/>
              <w:rPr>
                <w:rFonts w:ascii="Arial" w:hAnsi="Arial" w:cs="Arial"/>
              </w:rPr>
            </w:pPr>
          </w:p>
          <w:p w14:paraId="1A164666" w14:textId="77777777" w:rsidR="00541EF7" w:rsidRDefault="00541EF7" w:rsidP="00145229">
            <w:pPr>
              <w:spacing w:line="360" w:lineRule="auto"/>
              <w:rPr>
                <w:rFonts w:ascii="Arial" w:hAnsi="Arial" w:cs="Arial"/>
              </w:rPr>
            </w:pPr>
          </w:p>
          <w:p w14:paraId="4306F345" w14:textId="77777777" w:rsidR="00541EF7" w:rsidRDefault="00541EF7" w:rsidP="00145229">
            <w:pPr>
              <w:spacing w:line="360" w:lineRule="auto"/>
              <w:rPr>
                <w:rFonts w:ascii="Arial" w:hAnsi="Arial" w:cs="Arial"/>
              </w:rPr>
            </w:pPr>
          </w:p>
          <w:p w14:paraId="6FA0F318" w14:textId="77777777" w:rsidR="00541EF7" w:rsidRDefault="00541EF7" w:rsidP="00145229">
            <w:pPr>
              <w:spacing w:line="360" w:lineRule="auto"/>
              <w:rPr>
                <w:rFonts w:ascii="Arial" w:hAnsi="Arial" w:cs="Arial"/>
              </w:rPr>
            </w:pPr>
          </w:p>
          <w:p w14:paraId="1C74307C" w14:textId="7CAF641F" w:rsidR="00541EF7" w:rsidRPr="00B96A92" w:rsidRDefault="00541EF7" w:rsidP="00145229">
            <w:pPr>
              <w:spacing w:line="360" w:lineRule="auto"/>
              <w:rPr>
                <w:rFonts w:ascii="Arial" w:hAnsi="Arial" w:cs="Arial"/>
              </w:rPr>
            </w:pPr>
          </w:p>
        </w:tc>
        <w:tc>
          <w:tcPr>
            <w:tcW w:w="1836" w:type="dxa"/>
            <w:vAlign w:val="center"/>
          </w:tcPr>
          <w:p w14:paraId="3074C7A9" w14:textId="5DF96A30" w:rsidR="00615E1A" w:rsidRPr="00B96A92" w:rsidRDefault="00615E1A" w:rsidP="00145229">
            <w:pPr>
              <w:jc w:val="center"/>
              <w:rPr>
                <w:rFonts w:ascii="Arial" w:hAnsi="Arial" w:cs="Arial"/>
              </w:rPr>
            </w:pPr>
            <w:r w:rsidRPr="00B96A92">
              <w:rPr>
                <w:rFonts w:ascii="Arial" w:hAnsi="Arial" w:cs="Arial"/>
              </w:rPr>
              <w:t>Joint block test.</w:t>
            </w:r>
          </w:p>
          <w:p w14:paraId="0B1C643B" w14:textId="77777777" w:rsidR="00615E1A" w:rsidRPr="00B96A92" w:rsidRDefault="00615E1A" w:rsidP="00145229">
            <w:pPr>
              <w:jc w:val="center"/>
              <w:rPr>
                <w:rFonts w:ascii="Arial" w:hAnsi="Arial" w:cs="Arial"/>
              </w:rPr>
            </w:pPr>
          </w:p>
          <w:p w14:paraId="5B3DE9FF" w14:textId="77777777" w:rsidR="00615E1A" w:rsidRPr="00B96A92" w:rsidRDefault="00615E1A" w:rsidP="00145229">
            <w:pPr>
              <w:jc w:val="center"/>
              <w:rPr>
                <w:rFonts w:ascii="Arial" w:hAnsi="Arial" w:cs="Arial"/>
              </w:rPr>
            </w:pPr>
            <w:r w:rsidRPr="00B96A92">
              <w:rPr>
                <w:rFonts w:ascii="Arial" w:hAnsi="Arial" w:cs="Arial"/>
              </w:rPr>
              <w:t>End of term assessment</w:t>
            </w:r>
          </w:p>
        </w:tc>
        <w:tc>
          <w:tcPr>
            <w:tcW w:w="1695" w:type="dxa"/>
          </w:tcPr>
          <w:p w14:paraId="7146CF2C" w14:textId="628A0AC0" w:rsidR="00615E1A" w:rsidRPr="00B96A92" w:rsidRDefault="00615E1A" w:rsidP="00145229">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73" w:type="dxa"/>
          </w:tcPr>
          <w:p w14:paraId="15FFD4D3" w14:textId="77777777" w:rsidR="00390ED5" w:rsidRPr="00B96A92" w:rsidRDefault="00390ED5" w:rsidP="00390ED5">
            <w:pPr>
              <w:rPr>
                <w:rFonts w:ascii="Arial" w:hAnsi="Arial" w:cs="Arial"/>
                <w:b/>
                <w:bCs/>
              </w:rPr>
            </w:pPr>
            <w:r w:rsidRPr="00B96A92">
              <w:rPr>
                <w:rFonts w:ascii="Arial" w:hAnsi="Arial" w:cs="Arial"/>
                <w:b/>
                <w:bCs/>
              </w:rPr>
              <w:t>SMSC:</w:t>
            </w:r>
          </w:p>
          <w:p w14:paraId="367DAD0F" w14:textId="77777777" w:rsidR="00AF25C9" w:rsidRPr="00B96A92" w:rsidRDefault="00AF25C9" w:rsidP="00AF25C9">
            <w:pPr>
              <w:rPr>
                <w:rFonts w:ascii="Arial" w:hAnsi="Arial" w:cs="Arial"/>
                <w:color w:val="000000"/>
              </w:rPr>
            </w:pPr>
            <w:r w:rsidRPr="00B96A92">
              <w:rPr>
                <w:rFonts w:ascii="Arial" w:hAnsi="Arial" w:cs="Arial"/>
                <w:color w:val="000000"/>
              </w:rPr>
              <w:t>Appreciation of symmetry (Spiritual)</w:t>
            </w:r>
          </w:p>
          <w:p w14:paraId="1294669E" w14:textId="77777777" w:rsidR="00390ED5" w:rsidRPr="00B96A92" w:rsidRDefault="00390ED5" w:rsidP="00390ED5">
            <w:pPr>
              <w:rPr>
                <w:rFonts w:ascii="Arial" w:hAnsi="Arial" w:cs="Arial"/>
              </w:rPr>
            </w:pPr>
          </w:p>
          <w:p w14:paraId="62316535" w14:textId="77777777" w:rsidR="00390ED5" w:rsidRPr="00B96A92" w:rsidRDefault="00390ED5" w:rsidP="00390ED5">
            <w:pPr>
              <w:rPr>
                <w:rFonts w:ascii="Arial" w:hAnsi="Arial" w:cs="Arial"/>
              </w:rPr>
            </w:pPr>
          </w:p>
          <w:p w14:paraId="1C0489BB" w14:textId="77777777" w:rsidR="00390ED5" w:rsidRPr="00B96A92" w:rsidRDefault="00390ED5" w:rsidP="00390ED5">
            <w:pPr>
              <w:rPr>
                <w:rFonts w:ascii="Arial" w:hAnsi="Arial" w:cs="Arial"/>
              </w:rPr>
            </w:pPr>
          </w:p>
          <w:p w14:paraId="75249EDA" w14:textId="77777777" w:rsidR="00390ED5" w:rsidRPr="00B96A92" w:rsidRDefault="00390ED5" w:rsidP="00390ED5">
            <w:pPr>
              <w:rPr>
                <w:rFonts w:ascii="Arial" w:hAnsi="Arial" w:cs="Arial"/>
                <w:b/>
                <w:bCs/>
              </w:rPr>
            </w:pPr>
            <w:r w:rsidRPr="00B96A92">
              <w:rPr>
                <w:rFonts w:ascii="Arial" w:hAnsi="Arial" w:cs="Arial"/>
                <w:b/>
                <w:bCs/>
              </w:rPr>
              <w:t>British Values:</w:t>
            </w:r>
          </w:p>
          <w:p w14:paraId="4C202B48" w14:textId="77777777" w:rsidR="00AF25C9" w:rsidRPr="00B96A92" w:rsidRDefault="00AF25C9" w:rsidP="00AF25C9">
            <w:pPr>
              <w:rPr>
                <w:rFonts w:ascii="Arial" w:hAnsi="Arial" w:cs="Arial"/>
                <w:color w:val="000000"/>
              </w:rPr>
            </w:pPr>
            <w:r w:rsidRPr="00B96A92">
              <w:rPr>
                <w:rFonts w:ascii="Arial" w:hAnsi="Arial" w:cs="Arial"/>
                <w:color w:val="000000"/>
              </w:rPr>
              <w:t>Cultural heritage in architecture (Cultural)</w:t>
            </w:r>
          </w:p>
          <w:p w14:paraId="6FEE7215" w14:textId="77777777" w:rsidR="00390ED5" w:rsidRPr="00B96A92" w:rsidRDefault="00390ED5" w:rsidP="00390ED5">
            <w:pPr>
              <w:rPr>
                <w:rFonts w:ascii="Arial" w:hAnsi="Arial" w:cs="Arial"/>
                <w:b/>
                <w:bCs/>
              </w:rPr>
            </w:pPr>
          </w:p>
          <w:p w14:paraId="6C701BF7" w14:textId="77777777" w:rsidR="00615E1A" w:rsidRPr="00B96A92" w:rsidRDefault="00390ED5" w:rsidP="00390ED5">
            <w:pPr>
              <w:rPr>
                <w:rFonts w:ascii="Arial" w:hAnsi="Arial" w:cs="Arial"/>
                <w:b/>
                <w:bCs/>
              </w:rPr>
            </w:pPr>
            <w:r w:rsidRPr="00B96A92">
              <w:rPr>
                <w:rFonts w:ascii="Arial" w:hAnsi="Arial" w:cs="Arial"/>
                <w:b/>
                <w:bCs/>
              </w:rPr>
              <w:t>Careers:</w:t>
            </w:r>
          </w:p>
          <w:p w14:paraId="2AF4349B" w14:textId="77777777" w:rsidR="00EA282B" w:rsidRPr="00B96A92" w:rsidRDefault="00EA282B" w:rsidP="00EA282B">
            <w:pPr>
              <w:rPr>
                <w:rFonts w:ascii="Arial" w:hAnsi="Arial" w:cs="Arial"/>
                <w:color w:val="000000"/>
              </w:rPr>
            </w:pPr>
            <w:r w:rsidRPr="00B96A92">
              <w:rPr>
                <w:rFonts w:ascii="Arial" w:hAnsi="Arial" w:cs="Arial"/>
                <w:color w:val="000000"/>
              </w:rPr>
              <w:t>Architecture, Design, Surveying</w:t>
            </w:r>
          </w:p>
          <w:p w14:paraId="2CE94F31" w14:textId="77777777" w:rsidR="00AF25C9" w:rsidRPr="00B96A92" w:rsidRDefault="00AF25C9" w:rsidP="00390ED5">
            <w:pPr>
              <w:rPr>
                <w:rFonts w:ascii="Arial" w:hAnsi="Arial" w:cs="Arial"/>
              </w:rPr>
            </w:pPr>
          </w:p>
          <w:p w14:paraId="0D8FCD6A" w14:textId="77777777" w:rsidR="00C57693" w:rsidRPr="00B96A92" w:rsidRDefault="00C57693" w:rsidP="00C57693">
            <w:pPr>
              <w:rPr>
                <w:rFonts w:ascii="Arial" w:hAnsi="Arial" w:cs="Arial"/>
                <w:b/>
                <w:bCs/>
              </w:rPr>
            </w:pPr>
            <w:r w:rsidRPr="00B96A92">
              <w:rPr>
                <w:rFonts w:ascii="Arial" w:hAnsi="Arial" w:cs="Arial"/>
                <w:b/>
                <w:bCs/>
              </w:rPr>
              <w:t>Topic Misconceptions:</w:t>
            </w:r>
          </w:p>
          <w:p w14:paraId="4486CEA2" w14:textId="063AFDF2" w:rsidR="00C57693" w:rsidRPr="00B96A92" w:rsidRDefault="00FE645B" w:rsidP="00390ED5">
            <w:pPr>
              <w:rPr>
                <w:rFonts w:ascii="Arial" w:hAnsi="Arial" w:cs="Arial"/>
              </w:rPr>
            </w:pPr>
            <w:r w:rsidRPr="00B96A92">
              <w:rPr>
                <w:rFonts w:ascii="Arial" w:hAnsi="Arial" w:cs="Arial"/>
              </w:rPr>
              <w:t>- All triangles are equilateral.</w:t>
            </w:r>
            <w:r w:rsidRPr="00B96A92">
              <w:rPr>
                <w:rFonts w:ascii="Arial" w:hAnsi="Arial" w:cs="Arial"/>
              </w:rPr>
              <w:br/>
              <w:t>- All angles in polygons add up to 180°.</w:t>
            </w:r>
            <w:r w:rsidRPr="00B96A92">
              <w:rPr>
                <w:rFonts w:ascii="Arial" w:hAnsi="Arial" w:cs="Arial"/>
              </w:rPr>
              <w:br/>
              <w:t>- Perimeter and area of shapes are the same.</w:t>
            </w:r>
            <w:r w:rsidRPr="00B96A92">
              <w:rPr>
                <w:rFonts w:ascii="Arial" w:hAnsi="Arial" w:cs="Arial"/>
              </w:rPr>
              <w:br/>
              <w:t>- Curved lines do not affect area calculations.</w:t>
            </w:r>
          </w:p>
        </w:tc>
      </w:tr>
      <w:tr w:rsidR="007C5AF3" w:rsidRPr="00B96A92" w14:paraId="1C04C28F" w14:textId="77777777" w:rsidTr="006F4C80">
        <w:trPr>
          <w:trHeight w:val="300"/>
          <w:jc w:val="center"/>
        </w:trPr>
        <w:tc>
          <w:tcPr>
            <w:tcW w:w="649" w:type="dxa"/>
            <w:vMerge/>
            <w:textDirection w:val="btLr"/>
          </w:tcPr>
          <w:p w14:paraId="01266C68" w14:textId="77777777" w:rsidR="00910984" w:rsidRPr="00B96A92" w:rsidRDefault="00910984" w:rsidP="00910984">
            <w:pPr>
              <w:ind w:left="113" w:right="113"/>
              <w:jc w:val="center"/>
              <w:rPr>
                <w:rFonts w:ascii="Arial" w:hAnsi="Arial" w:cs="Arial"/>
                <w:b/>
                <w:bCs/>
              </w:rPr>
            </w:pPr>
          </w:p>
        </w:tc>
        <w:tc>
          <w:tcPr>
            <w:tcW w:w="854" w:type="dxa"/>
          </w:tcPr>
          <w:p w14:paraId="3A1986C2" w14:textId="7C0C1167" w:rsidR="00910984" w:rsidRPr="00B96A92" w:rsidRDefault="00910984" w:rsidP="00910984">
            <w:pPr>
              <w:rPr>
                <w:rFonts w:ascii="Arial" w:hAnsi="Arial" w:cs="Arial"/>
                <w:b/>
                <w:bCs/>
              </w:rPr>
            </w:pPr>
          </w:p>
        </w:tc>
        <w:tc>
          <w:tcPr>
            <w:tcW w:w="1121" w:type="dxa"/>
          </w:tcPr>
          <w:p w14:paraId="00539B10" w14:textId="23D95310" w:rsidR="00910984" w:rsidRPr="00B96A92" w:rsidRDefault="00910984" w:rsidP="00910984">
            <w:pPr>
              <w:spacing w:after="120"/>
              <w:jc w:val="center"/>
              <w:rPr>
                <w:rFonts w:ascii="Arial" w:hAnsi="Arial" w:cs="Arial"/>
                <w:b/>
                <w:bCs/>
              </w:rPr>
            </w:pPr>
            <w:r w:rsidRPr="00B96A92">
              <w:rPr>
                <w:rFonts w:ascii="Arial" w:hAnsi="Arial" w:cs="Arial"/>
                <w:b/>
                <w:bCs/>
              </w:rPr>
              <w:t>2 Weeks</w:t>
            </w:r>
          </w:p>
        </w:tc>
        <w:tc>
          <w:tcPr>
            <w:tcW w:w="1778" w:type="dxa"/>
            <w:vAlign w:val="center"/>
          </w:tcPr>
          <w:p w14:paraId="22706C56" w14:textId="63545FAE" w:rsidR="00910984" w:rsidRPr="00B96A92" w:rsidRDefault="00910984" w:rsidP="00910984">
            <w:pPr>
              <w:jc w:val="center"/>
              <w:rPr>
                <w:rFonts w:ascii="Arial" w:hAnsi="Arial" w:cs="Arial"/>
                <w:b/>
                <w:bCs/>
                <w:color w:val="000000" w:themeColor="text1"/>
              </w:rPr>
            </w:pPr>
            <w:r w:rsidRPr="00B96A92">
              <w:rPr>
                <w:rFonts w:ascii="Arial" w:hAnsi="Arial" w:cs="Arial"/>
                <w:b/>
                <w:bCs/>
                <w:color w:val="000000" w:themeColor="text1"/>
              </w:rPr>
              <w:t>Number 1</w:t>
            </w:r>
          </w:p>
        </w:tc>
        <w:tc>
          <w:tcPr>
            <w:tcW w:w="4840" w:type="dxa"/>
          </w:tcPr>
          <w:p w14:paraId="4F8C123A" w14:textId="77777777" w:rsidR="00910984" w:rsidRPr="00B96A92" w:rsidRDefault="00910984" w:rsidP="00910984">
            <w:pPr>
              <w:spacing w:line="360" w:lineRule="auto"/>
              <w:jc w:val="both"/>
              <w:rPr>
                <w:rFonts w:ascii="Arial" w:hAnsi="Arial" w:cs="Arial"/>
              </w:rPr>
            </w:pPr>
            <w:r w:rsidRPr="00B96A92">
              <w:rPr>
                <w:rFonts w:ascii="Arial" w:hAnsi="Arial" w:cs="Arial"/>
              </w:rPr>
              <w:t>Order positive/negative integers, decimals, and fractions; use symbols =, ≠, &lt;, &gt;, ≤, ≥.</w:t>
            </w:r>
          </w:p>
          <w:p w14:paraId="4BA42205" w14:textId="77777777" w:rsidR="00910984" w:rsidRPr="00B96A92" w:rsidRDefault="00910984" w:rsidP="00910984">
            <w:pPr>
              <w:spacing w:line="360" w:lineRule="auto"/>
              <w:jc w:val="both"/>
              <w:rPr>
                <w:rFonts w:ascii="Arial" w:hAnsi="Arial" w:cs="Arial"/>
              </w:rPr>
            </w:pPr>
          </w:p>
          <w:p w14:paraId="72BA09AE" w14:textId="77777777" w:rsidR="00910984" w:rsidRPr="00B96A92" w:rsidRDefault="00910984" w:rsidP="00910984">
            <w:pPr>
              <w:spacing w:line="360" w:lineRule="auto"/>
              <w:jc w:val="both"/>
              <w:rPr>
                <w:rFonts w:ascii="Arial" w:hAnsi="Arial" w:cs="Arial"/>
              </w:rPr>
            </w:pPr>
            <w:r w:rsidRPr="00B96A92">
              <w:rPr>
                <w:rFonts w:ascii="Arial" w:hAnsi="Arial" w:cs="Arial"/>
              </w:rPr>
              <w:t>Apply four operations (addition, subtraction, multiplication, division) to integers, decimals, simple fractions, and mixed numbers (positive/negative); understand place value for large/small numbers and decimals.</w:t>
            </w:r>
          </w:p>
          <w:p w14:paraId="66125FAE" w14:textId="77777777" w:rsidR="00910984" w:rsidRPr="00B96A92" w:rsidRDefault="00910984" w:rsidP="00910984">
            <w:pPr>
              <w:spacing w:line="360" w:lineRule="auto"/>
              <w:jc w:val="both"/>
              <w:rPr>
                <w:rFonts w:ascii="Arial" w:hAnsi="Arial" w:cs="Arial"/>
              </w:rPr>
            </w:pPr>
          </w:p>
          <w:p w14:paraId="69ED7FA2" w14:textId="77777777" w:rsidR="00910984" w:rsidRPr="00B96A92" w:rsidRDefault="00910984" w:rsidP="00910984">
            <w:pPr>
              <w:spacing w:line="360" w:lineRule="auto"/>
              <w:jc w:val="both"/>
              <w:rPr>
                <w:rFonts w:ascii="Arial" w:hAnsi="Arial" w:cs="Arial"/>
              </w:rPr>
            </w:pPr>
            <w:r w:rsidRPr="00B96A92">
              <w:rPr>
                <w:rFonts w:ascii="Arial" w:hAnsi="Arial" w:cs="Arial"/>
              </w:rPr>
              <w:t>Recognize relationships between operations (e.g., inverse operations); use correct order of operations, including brackets, powers, roots, and reciprocals.</w:t>
            </w:r>
          </w:p>
          <w:p w14:paraId="5746597E" w14:textId="77777777" w:rsidR="00910984" w:rsidRPr="00B96A92" w:rsidRDefault="00910984" w:rsidP="00910984">
            <w:pPr>
              <w:spacing w:line="360" w:lineRule="auto"/>
              <w:jc w:val="both"/>
              <w:rPr>
                <w:rFonts w:ascii="Arial" w:hAnsi="Arial" w:cs="Arial"/>
              </w:rPr>
            </w:pPr>
          </w:p>
          <w:p w14:paraId="40E42957" w14:textId="77777777" w:rsidR="00910984" w:rsidRPr="00B96A92" w:rsidRDefault="00910984" w:rsidP="00910984">
            <w:pPr>
              <w:spacing w:line="360" w:lineRule="auto"/>
              <w:jc w:val="both"/>
              <w:rPr>
                <w:rFonts w:ascii="Arial" w:hAnsi="Arial" w:cs="Arial"/>
              </w:rPr>
            </w:pPr>
            <w:r w:rsidRPr="00B96A92">
              <w:rPr>
                <w:rFonts w:ascii="Arial" w:hAnsi="Arial" w:cs="Arial"/>
              </w:rPr>
              <w:t>Use concepts of prime numbers, factors, multiples, HCF, LCM, and prime factorization, including product notation and unique factorization theorem.</w:t>
            </w:r>
          </w:p>
          <w:p w14:paraId="0C12BE08" w14:textId="77777777" w:rsidR="00910984" w:rsidRPr="00B96A92" w:rsidRDefault="00910984" w:rsidP="00910984">
            <w:pPr>
              <w:spacing w:line="360" w:lineRule="auto"/>
              <w:jc w:val="both"/>
              <w:rPr>
                <w:rFonts w:ascii="Arial" w:hAnsi="Arial" w:cs="Arial"/>
              </w:rPr>
            </w:pPr>
          </w:p>
          <w:p w14:paraId="46110110" w14:textId="77777777" w:rsidR="00910984" w:rsidRPr="00B96A92" w:rsidRDefault="00910984" w:rsidP="00910984">
            <w:pPr>
              <w:spacing w:line="360" w:lineRule="auto"/>
              <w:jc w:val="both"/>
              <w:rPr>
                <w:rFonts w:ascii="Arial" w:hAnsi="Arial" w:cs="Arial"/>
              </w:rPr>
            </w:pPr>
            <w:r w:rsidRPr="00B96A92">
              <w:rPr>
                <w:rFonts w:ascii="Arial" w:hAnsi="Arial" w:cs="Arial"/>
              </w:rPr>
              <w:t>Apply systematic listing strategies, including the product rule for counting.</w:t>
            </w:r>
          </w:p>
          <w:p w14:paraId="15629995" w14:textId="77777777" w:rsidR="00910984" w:rsidRPr="00B96A92" w:rsidRDefault="00910984" w:rsidP="00910984">
            <w:pPr>
              <w:spacing w:line="360" w:lineRule="auto"/>
              <w:jc w:val="both"/>
              <w:rPr>
                <w:rFonts w:ascii="Arial" w:hAnsi="Arial" w:cs="Arial"/>
              </w:rPr>
            </w:pPr>
          </w:p>
          <w:p w14:paraId="02AAA9A5" w14:textId="77777777" w:rsidR="00910984" w:rsidRPr="00B96A92" w:rsidRDefault="00910984" w:rsidP="00910984">
            <w:pPr>
              <w:spacing w:line="360" w:lineRule="auto"/>
              <w:jc w:val="both"/>
              <w:rPr>
                <w:rFonts w:ascii="Arial" w:hAnsi="Arial" w:cs="Arial"/>
              </w:rPr>
            </w:pPr>
            <w:r w:rsidRPr="00B96A92">
              <w:rPr>
                <w:rFonts w:ascii="Arial" w:hAnsi="Arial" w:cs="Arial"/>
              </w:rPr>
              <w:t>Use positive integer powers and real roots (square, cube, etc.); recognize powers of 2, 3, 4, 5; estimate powers and roots.</w:t>
            </w:r>
          </w:p>
          <w:p w14:paraId="683AE17A" w14:textId="77777777" w:rsidR="00910984" w:rsidRPr="00B96A92" w:rsidRDefault="00910984" w:rsidP="00910984">
            <w:pPr>
              <w:spacing w:line="360" w:lineRule="auto"/>
              <w:jc w:val="both"/>
              <w:rPr>
                <w:rFonts w:ascii="Arial" w:hAnsi="Arial" w:cs="Arial"/>
              </w:rPr>
            </w:pPr>
          </w:p>
          <w:p w14:paraId="28D2DD6B" w14:textId="77777777" w:rsidR="00910984" w:rsidRDefault="00910984" w:rsidP="00910984">
            <w:pPr>
              <w:spacing w:line="360" w:lineRule="auto"/>
              <w:rPr>
                <w:rFonts w:ascii="Arial" w:hAnsi="Arial" w:cs="Arial"/>
              </w:rPr>
            </w:pPr>
            <w:r w:rsidRPr="00B96A92">
              <w:rPr>
                <w:rFonts w:ascii="Arial" w:hAnsi="Arial" w:cs="Arial"/>
              </w:rPr>
              <w:t>Calculate with roots and integer/fractional indices.</w:t>
            </w:r>
          </w:p>
          <w:p w14:paraId="5AF661C8" w14:textId="77777777" w:rsidR="00541EF7" w:rsidRDefault="00541EF7" w:rsidP="00910984">
            <w:pPr>
              <w:spacing w:line="360" w:lineRule="auto"/>
              <w:rPr>
                <w:rFonts w:ascii="Arial" w:hAnsi="Arial" w:cs="Arial"/>
              </w:rPr>
            </w:pPr>
          </w:p>
          <w:p w14:paraId="0598A4EC" w14:textId="77777777" w:rsidR="00541EF7" w:rsidRDefault="00541EF7" w:rsidP="00910984">
            <w:pPr>
              <w:spacing w:line="360" w:lineRule="auto"/>
              <w:rPr>
                <w:rFonts w:ascii="Arial" w:hAnsi="Arial" w:cs="Arial"/>
              </w:rPr>
            </w:pPr>
          </w:p>
          <w:p w14:paraId="127EDD74" w14:textId="77777777" w:rsidR="00541EF7" w:rsidRDefault="00541EF7" w:rsidP="00910984">
            <w:pPr>
              <w:spacing w:line="360" w:lineRule="auto"/>
              <w:rPr>
                <w:rFonts w:ascii="Arial" w:hAnsi="Arial" w:cs="Arial"/>
              </w:rPr>
            </w:pPr>
          </w:p>
          <w:p w14:paraId="7E2582DE" w14:textId="77777777" w:rsidR="00541EF7" w:rsidRDefault="00541EF7" w:rsidP="00910984">
            <w:pPr>
              <w:spacing w:line="360" w:lineRule="auto"/>
              <w:rPr>
                <w:rFonts w:ascii="Arial" w:hAnsi="Arial" w:cs="Arial"/>
              </w:rPr>
            </w:pPr>
          </w:p>
          <w:p w14:paraId="146FD849" w14:textId="77777777" w:rsidR="00541EF7" w:rsidRDefault="00541EF7" w:rsidP="00910984">
            <w:pPr>
              <w:spacing w:line="360" w:lineRule="auto"/>
              <w:rPr>
                <w:rFonts w:ascii="Arial" w:hAnsi="Arial" w:cs="Arial"/>
              </w:rPr>
            </w:pPr>
          </w:p>
          <w:p w14:paraId="3DC4E8D6" w14:textId="77777777" w:rsidR="00541EF7" w:rsidRDefault="00541EF7" w:rsidP="00910984">
            <w:pPr>
              <w:spacing w:line="360" w:lineRule="auto"/>
              <w:rPr>
                <w:rFonts w:ascii="Arial" w:hAnsi="Arial" w:cs="Arial"/>
              </w:rPr>
            </w:pPr>
          </w:p>
          <w:p w14:paraId="1CDF654D" w14:textId="77777777" w:rsidR="00541EF7" w:rsidRDefault="00541EF7" w:rsidP="00910984">
            <w:pPr>
              <w:spacing w:line="360" w:lineRule="auto"/>
              <w:rPr>
                <w:rFonts w:ascii="Arial" w:hAnsi="Arial" w:cs="Arial"/>
              </w:rPr>
            </w:pPr>
          </w:p>
          <w:p w14:paraId="044CD146" w14:textId="77777777" w:rsidR="00541EF7" w:rsidRDefault="00541EF7" w:rsidP="00910984">
            <w:pPr>
              <w:spacing w:line="360" w:lineRule="auto"/>
              <w:rPr>
                <w:rFonts w:ascii="Arial" w:hAnsi="Arial" w:cs="Arial"/>
              </w:rPr>
            </w:pPr>
          </w:p>
          <w:p w14:paraId="6B1F4A84" w14:textId="77777777" w:rsidR="00541EF7" w:rsidRDefault="00541EF7" w:rsidP="00910984">
            <w:pPr>
              <w:spacing w:line="360" w:lineRule="auto"/>
              <w:rPr>
                <w:rFonts w:ascii="Arial" w:hAnsi="Arial" w:cs="Arial"/>
              </w:rPr>
            </w:pPr>
          </w:p>
          <w:p w14:paraId="3EF5913E" w14:textId="77777777" w:rsidR="00541EF7" w:rsidRDefault="00541EF7" w:rsidP="00910984">
            <w:pPr>
              <w:spacing w:line="360" w:lineRule="auto"/>
              <w:rPr>
                <w:rFonts w:ascii="Arial" w:hAnsi="Arial" w:cs="Arial"/>
              </w:rPr>
            </w:pPr>
          </w:p>
          <w:p w14:paraId="2722B9E5" w14:textId="77777777" w:rsidR="00541EF7" w:rsidRDefault="00541EF7" w:rsidP="00910984">
            <w:pPr>
              <w:spacing w:line="360" w:lineRule="auto"/>
              <w:rPr>
                <w:rFonts w:ascii="Arial" w:hAnsi="Arial" w:cs="Arial"/>
              </w:rPr>
            </w:pPr>
          </w:p>
          <w:p w14:paraId="5EE6AA87" w14:textId="77777777" w:rsidR="00541EF7" w:rsidRDefault="00541EF7" w:rsidP="00910984">
            <w:pPr>
              <w:spacing w:line="360" w:lineRule="auto"/>
              <w:rPr>
                <w:rFonts w:ascii="Arial" w:hAnsi="Arial" w:cs="Arial"/>
              </w:rPr>
            </w:pPr>
          </w:p>
          <w:p w14:paraId="0360F26F" w14:textId="77777777" w:rsidR="00541EF7" w:rsidRDefault="00541EF7" w:rsidP="00910984">
            <w:pPr>
              <w:spacing w:line="360" w:lineRule="auto"/>
              <w:rPr>
                <w:rFonts w:ascii="Arial" w:hAnsi="Arial" w:cs="Arial"/>
              </w:rPr>
            </w:pPr>
          </w:p>
          <w:p w14:paraId="1664B6B8" w14:textId="77777777" w:rsidR="00541EF7" w:rsidRDefault="00541EF7" w:rsidP="00910984">
            <w:pPr>
              <w:spacing w:line="360" w:lineRule="auto"/>
              <w:rPr>
                <w:rFonts w:ascii="Arial" w:hAnsi="Arial" w:cs="Arial"/>
              </w:rPr>
            </w:pPr>
          </w:p>
          <w:p w14:paraId="2C33739A" w14:textId="77777777" w:rsidR="00541EF7" w:rsidRDefault="00541EF7" w:rsidP="00910984">
            <w:pPr>
              <w:spacing w:line="360" w:lineRule="auto"/>
              <w:rPr>
                <w:rFonts w:ascii="Arial" w:hAnsi="Arial" w:cs="Arial"/>
              </w:rPr>
            </w:pPr>
          </w:p>
          <w:p w14:paraId="46653AB7" w14:textId="77777777" w:rsidR="00541EF7" w:rsidRDefault="00541EF7" w:rsidP="00910984">
            <w:pPr>
              <w:spacing w:line="360" w:lineRule="auto"/>
              <w:rPr>
                <w:rFonts w:ascii="Arial" w:hAnsi="Arial" w:cs="Arial"/>
              </w:rPr>
            </w:pPr>
          </w:p>
          <w:p w14:paraId="62532762" w14:textId="4CE69EC1" w:rsidR="00541EF7" w:rsidRPr="00B96A92" w:rsidRDefault="00541EF7" w:rsidP="00910984">
            <w:pPr>
              <w:spacing w:line="360" w:lineRule="auto"/>
              <w:rPr>
                <w:rFonts w:ascii="Arial" w:hAnsi="Arial" w:cs="Arial"/>
              </w:rPr>
            </w:pPr>
          </w:p>
        </w:tc>
        <w:tc>
          <w:tcPr>
            <w:tcW w:w="1836" w:type="dxa"/>
            <w:vAlign w:val="center"/>
          </w:tcPr>
          <w:p w14:paraId="2B1ACD52" w14:textId="7B943181" w:rsidR="00910984" w:rsidRPr="00B96A92" w:rsidRDefault="00910984" w:rsidP="00910984">
            <w:pPr>
              <w:jc w:val="center"/>
              <w:rPr>
                <w:rFonts w:ascii="Arial" w:hAnsi="Arial" w:cs="Arial"/>
              </w:rPr>
            </w:pPr>
            <w:r w:rsidRPr="00B96A92">
              <w:rPr>
                <w:rFonts w:ascii="Arial" w:hAnsi="Arial" w:cs="Arial"/>
              </w:rPr>
              <w:t>Block test.</w:t>
            </w:r>
          </w:p>
          <w:p w14:paraId="3E4379C9" w14:textId="77777777" w:rsidR="00910984" w:rsidRPr="00B96A92" w:rsidRDefault="00910984" w:rsidP="00910984">
            <w:pPr>
              <w:jc w:val="center"/>
              <w:rPr>
                <w:rFonts w:ascii="Arial" w:hAnsi="Arial" w:cs="Arial"/>
              </w:rPr>
            </w:pPr>
          </w:p>
          <w:p w14:paraId="3DA3FA4C" w14:textId="77777777" w:rsidR="00910984" w:rsidRPr="00B96A92" w:rsidRDefault="00910984" w:rsidP="00910984">
            <w:pPr>
              <w:jc w:val="center"/>
              <w:rPr>
                <w:rFonts w:ascii="Arial" w:hAnsi="Arial" w:cs="Arial"/>
              </w:rPr>
            </w:pPr>
            <w:r w:rsidRPr="00B96A92">
              <w:rPr>
                <w:rFonts w:ascii="Arial" w:hAnsi="Arial" w:cs="Arial"/>
              </w:rPr>
              <w:t>End of term assessment.</w:t>
            </w:r>
          </w:p>
        </w:tc>
        <w:tc>
          <w:tcPr>
            <w:tcW w:w="1695" w:type="dxa"/>
          </w:tcPr>
          <w:p w14:paraId="56C60D20" w14:textId="7D913CA2" w:rsidR="00910984" w:rsidRPr="00B96A92" w:rsidRDefault="00910984" w:rsidP="00910984">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73" w:type="dxa"/>
          </w:tcPr>
          <w:p w14:paraId="78FBA9DB" w14:textId="77777777" w:rsidR="00910984" w:rsidRPr="00B96A92" w:rsidRDefault="00910984" w:rsidP="00910984">
            <w:pPr>
              <w:rPr>
                <w:rFonts w:ascii="Arial" w:hAnsi="Arial" w:cs="Arial"/>
                <w:b/>
                <w:bCs/>
              </w:rPr>
            </w:pPr>
            <w:r w:rsidRPr="00B96A92">
              <w:rPr>
                <w:rFonts w:ascii="Arial" w:hAnsi="Arial" w:cs="Arial"/>
                <w:b/>
                <w:bCs/>
              </w:rPr>
              <w:t>SMSC:</w:t>
            </w:r>
          </w:p>
          <w:p w14:paraId="26855BEF" w14:textId="373C889D" w:rsidR="00910984" w:rsidRPr="00B96A92" w:rsidRDefault="00910984" w:rsidP="00910984">
            <w:pPr>
              <w:rPr>
                <w:rFonts w:ascii="Arial" w:hAnsi="Arial" w:cs="Arial"/>
                <w:color w:val="000000"/>
              </w:rPr>
            </w:pPr>
            <w:r w:rsidRPr="00B96A92">
              <w:rPr>
                <w:rFonts w:ascii="Arial" w:hAnsi="Arial" w:cs="Arial"/>
                <w:color w:val="000000"/>
              </w:rPr>
              <w:t>Problem-solving in daily life (Moral)</w:t>
            </w:r>
          </w:p>
          <w:p w14:paraId="6524A103" w14:textId="77777777" w:rsidR="00910984" w:rsidRPr="00B96A92" w:rsidRDefault="00910984" w:rsidP="00910984">
            <w:pPr>
              <w:rPr>
                <w:rFonts w:ascii="Arial" w:hAnsi="Arial" w:cs="Arial"/>
              </w:rPr>
            </w:pPr>
          </w:p>
          <w:p w14:paraId="4941CAFA" w14:textId="77777777" w:rsidR="00910984" w:rsidRPr="00B96A92" w:rsidRDefault="00910984" w:rsidP="00910984">
            <w:pPr>
              <w:rPr>
                <w:rFonts w:ascii="Arial" w:hAnsi="Arial" w:cs="Arial"/>
                <w:b/>
                <w:bCs/>
              </w:rPr>
            </w:pPr>
            <w:r w:rsidRPr="00B96A92">
              <w:rPr>
                <w:rFonts w:ascii="Arial" w:hAnsi="Arial" w:cs="Arial"/>
                <w:b/>
                <w:bCs/>
              </w:rPr>
              <w:t>British Values:</w:t>
            </w:r>
          </w:p>
          <w:p w14:paraId="6C966155" w14:textId="77777777" w:rsidR="00910984" w:rsidRPr="00B96A92" w:rsidRDefault="00910984" w:rsidP="00910984">
            <w:pPr>
              <w:rPr>
                <w:rFonts w:ascii="Arial" w:hAnsi="Arial" w:cs="Arial"/>
                <w:color w:val="000000"/>
              </w:rPr>
            </w:pPr>
            <w:r w:rsidRPr="00B96A92">
              <w:rPr>
                <w:rFonts w:ascii="Arial" w:hAnsi="Arial" w:cs="Arial"/>
                <w:color w:val="000000"/>
              </w:rPr>
              <w:t>Responsibility in financial decisions (Moral)</w:t>
            </w:r>
          </w:p>
          <w:p w14:paraId="48D7930A" w14:textId="77777777" w:rsidR="00910984" w:rsidRPr="00B96A92" w:rsidRDefault="00910984" w:rsidP="00910984">
            <w:pPr>
              <w:rPr>
                <w:rFonts w:ascii="Arial" w:hAnsi="Arial" w:cs="Arial"/>
                <w:b/>
                <w:bCs/>
              </w:rPr>
            </w:pPr>
          </w:p>
          <w:p w14:paraId="1623E9E2" w14:textId="77777777" w:rsidR="00910984" w:rsidRPr="00B96A92" w:rsidRDefault="00910984" w:rsidP="00910984">
            <w:pPr>
              <w:rPr>
                <w:rFonts w:ascii="Arial" w:hAnsi="Arial" w:cs="Arial"/>
                <w:b/>
                <w:bCs/>
              </w:rPr>
            </w:pPr>
            <w:r w:rsidRPr="00B96A92">
              <w:rPr>
                <w:rFonts w:ascii="Arial" w:hAnsi="Arial" w:cs="Arial"/>
                <w:b/>
                <w:bCs/>
              </w:rPr>
              <w:t>Careers:</w:t>
            </w:r>
          </w:p>
          <w:p w14:paraId="295FB3F3" w14:textId="77777777" w:rsidR="00910984" w:rsidRPr="00B96A92" w:rsidRDefault="00910984" w:rsidP="00910984">
            <w:pPr>
              <w:rPr>
                <w:rFonts w:ascii="Arial" w:hAnsi="Arial" w:cs="Arial"/>
                <w:color w:val="000000"/>
              </w:rPr>
            </w:pPr>
            <w:r w:rsidRPr="00B96A92">
              <w:rPr>
                <w:rFonts w:ascii="Arial" w:hAnsi="Arial" w:cs="Arial"/>
                <w:color w:val="000000"/>
              </w:rPr>
              <w:t>Finance, Accounting, Economics</w:t>
            </w:r>
          </w:p>
          <w:p w14:paraId="7723CB93" w14:textId="77777777" w:rsidR="00C57693" w:rsidRPr="00B96A92" w:rsidRDefault="00C57693" w:rsidP="00910984">
            <w:pPr>
              <w:rPr>
                <w:rFonts w:ascii="Arial" w:hAnsi="Arial" w:cs="Arial"/>
                <w:color w:val="000000"/>
              </w:rPr>
            </w:pPr>
          </w:p>
          <w:p w14:paraId="3345C029"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6F26476" w14:textId="5F3DF794" w:rsidR="00C57693" w:rsidRPr="00B96A92" w:rsidRDefault="00FE645B" w:rsidP="00910984">
            <w:pPr>
              <w:rPr>
                <w:rFonts w:ascii="Arial" w:hAnsi="Arial" w:cs="Arial"/>
                <w:color w:val="000000"/>
              </w:rPr>
            </w:pPr>
            <w:r w:rsidRPr="00B96A92">
              <w:rPr>
                <w:rFonts w:ascii="Arial" w:hAnsi="Arial" w:cs="Arial"/>
              </w:rPr>
              <w:t>Negative numbers are always smaller than positive numbers.</w:t>
            </w:r>
            <w:r w:rsidRPr="00B96A92">
              <w:rPr>
                <w:rFonts w:ascii="Arial" w:hAnsi="Arial" w:cs="Arial"/>
              </w:rPr>
              <w:br/>
              <w:t>- Dividing by a fraction is the same as multiplying by that fraction.</w:t>
            </w:r>
            <w:r w:rsidRPr="00B96A92">
              <w:rPr>
                <w:rFonts w:ascii="Arial" w:hAnsi="Arial" w:cs="Arial"/>
              </w:rPr>
              <w:br/>
              <w:t>- The square of a number is always positive.</w:t>
            </w:r>
            <w:r w:rsidRPr="00B96A92">
              <w:rPr>
                <w:rFonts w:ascii="Arial" w:hAnsi="Arial" w:cs="Arial"/>
              </w:rPr>
              <w:br/>
              <w:t>- Decimal numbers are always smaller than fractions.</w:t>
            </w:r>
          </w:p>
        </w:tc>
      </w:tr>
      <w:tr w:rsidR="007C5AF3" w:rsidRPr="00B96A92" w14:paraId="33A44BE9" w14:textId="77777777" w:rsidTr="006F4C80">
        <w:trPr>
          <w:trHeight w:val="300"/>
          <w:jc w:val="center"/>
        </w:trPr>
        <w:tc>
          <w:tcPr>
            <w:tcW w:w="649" w:type="dxa"/>
            <w:vMerge/>
            <w:textDirection w:val="btLr"/>
          </w:tcPr>
          <w:p w14:paraId="7DA8AA8F" w14:textId="77777777" w:rsidR="00910984" w:rsidRPr="00B96A92" w:rsidRDefault="00910984" w:rsidP="00910984">
            <w:pPr>
              <w:ind w:left="113" w:right="113"/>
              <w:jc w:val="center"/>
              <w:rPr>
                <w:rFonts w:ascii="Arial" w:hAnsi="Arial" w:cs="Arial"/>
                <w:b/>
                <w:bCs/>
              </w:rPr>
            </w:pPr>
          </w:p>
        </w:tc>
        <w:tc>
          <w:tcPr>
            <w:tcW w:w="854" w:type="dxa"/>
          </w:tcPr>
          <w:p w14:paraId="4AA41C25" w14:textId="77777777" w:rsidR="00910984" w:rsidRPr="00B96A92" w:rsidRDefault="00910984" w:rsidP="00910984">
            <w:pPr>
              <w:rPr>
                <w:rFonts w:ascii="Arial" w:hAnsi="Arial" w:cs="Arial"/>
                <w:b/>
                <w:bCs/>
              </w:rPr>
            </w:pPr>
          </w:p>
        </w:tc>
        <w:tc>
          <w:tcPr>
            <w:tcW w:w="1121" w:type="dxa"/>
          </w:tcPr>
          <w:p w14:paraId="14D89C5F" w14:textId="36E7925E" w:rsidR="00910984" w:rsidRPr="00B96A92" w:rsidRDefault="00910984" w:rsidP="00910984">
            <w:pPr>
              <w:spacing w:after="120"/>
              <w:jc w:val="center"/>
              <w:rPr>
                <w:rFonts w:ascii="Arial" w:hAnsi="Arial" w:cs="Arial"/>
                <w:b/>
                <w:bCs/>
              </w:rPr>
            </w:pPr>
            <w:r w:rsidRPr="00B96A92">
              <w:rPr>
                <w:rFonts w:ascii="Arial" w:hAnsi="Arial" w:cs="Arial"/>
                <w:b/>
                <w:bCs/>
              </w:rPr>
              <w:t>1 Week</w:t>
            </w:r>
          </w:p>
        </w:tc>
        <w:tc>
          <w:tcPr>
            <w:tcW w:w="1778" w:type="dxa"/>
            <w:vAlign w:val="center"/>
          </w:tcPr>
          <w:p w14:paraId="54F3B5B0" w14:textId="486FB6DE" w:rsidR="00910984" w:rsidRPr="00B96A92" w:rsidRDefault="00910984" w:rsidP="00910984">
            <w:pPr>
              <w:jc w:val="center"/>
              <w:rPr>
                <w:rFonts w:ascii="Arial" w:hAnsi="Arial" w:cs="Arial"/>
                <w:b/>
                <w:bCs/>
                <w:color w:val="000000" w:themeColor="text1"/>
              </w:rPr>
            </w:pPr>
            <w:r w:rsidRPr="00B96A92">
              <w:rPr>
                <w:rFonts w:ascii="Arial" w:hAnsi="Arial" w:cs="Arial"/>
                <w:b/>
                <w:bCs/>
                <w:color w:val="000000" w:themeColor="text1"/>
              </w:rPr>
              <w:t>Probability &amp; Statistics 1</w:t>
            </w:r>
          </w:p>
        </w:tc>
        <w:tc>
          <w:tcPr>
            <w:tcW w:w="4840" w:type="dxa"/>
          </w:tcPr>
          <w:p w14:paraId="38C96702" w14:textId="77777777" w:rsidR="007C5AF3" w:rsidRPr="00B96A92" w:rsidRDefault="007C5AF3" w:rsidP="007C5AF3">
            <w:pPr>
              <w:spacing w:before="100" w:beforeAutospacing="1" w:after="100" w:afterAutospacing="1"/>
              <w:outlineLvl w:val="2"/>
              <w:rPr>
                <w:rFonts w:ascii="Arial" w:eastAsia="Times New Roman" w:hAnsi="Arial" w:cs="Arial"/>
                <w:b/>
                <w:bCs/>
                <w:lang w:eastAsia="en-GB"/>
              </w:rPr>
            </w:pPr>
            <w:r w:rsidRPr="00B96A92">
              <w:rPr>
                <w:rFonts w:ascii="Arial" w:eastAsia="Times New Roman" w:hAnsi="Arial" w:cs="Arial"/>
                <w:b/>
                <w:bCs/>
                <w:lang w:eastAsia="en-GB"/>
              </w:rPr>
              <w:t>Probability</w:t>
            </w:r>
          </w:p>
          <w:p w14:paraId="21819371" w14:textId="56F77B72"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 xml:space="preserve"> Describe and analy</w:t>
            </w:r>
            <w:r w:rsidR="00BB7DF2" w:rsidRPr="00B96A92">
              <w:rPr>
                <w:rFonts w:ascii="Arial" w:eastAsia="Times New Roman" w:hAnsi="Arial" w:cs="Arial"/>
                <w:lang w:eastAsia="en-GB"/>
              </w:rPr>
              <w:t>s</w:t>
            </w:r>
            <w:r w:rsidRPr="00B96A92">
              <w:rPr>
                <w:rFonts w:ascii="Arial" w:eastAsia="Times New Roman" w:hAnsi="Arial" w:cs="Arial"/>
                <w:lang w:eastAsia="en-GB"/>
              </w:rPr>
              <w:t>e frequency of outcomes in probability experiments using tables and trees.</w:t>
            </w:r>
          </w:p>
          <w:p w14:paraId="0302161E"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Use randomness, fairness, and equally likely events to calculate expected outcomes in future experiments.</w:t>
            </w:r>
          </w:p>
          <w:p w14:paraId="02173BFE"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Relate expected frequencies to theoretical probability, using the 0-1 probability scale.</w:t>
            </w:r>
          </w:p>
          <w:p w14:paraId="50653081"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Understand that probabilities of exhaustive outcomes and mutually exclusive events sum to one.</w:t>
            </w:r>
          </w:p>
          <w:p w14:paraId="55029C4D"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Understand that larger sample sizes lead to empirical results tending towards theoretical probabilities.</w:t>
            </w:r>
          </w:p>
          <w:p w14:paraId="60330731"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Enumerate sets and combinations using tables, grids, Venn diagrams, and tree diagrams.</w:t>
            </w:r>
          </w:p>
          <w:p w14:paraId="20A7DF1C"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Construct theoretical possibility spaces and calculate theoretical probabilities for single and combined experiments.</w:t>
            </w:r>
          </w:p>
          <w:p w14:paraId="6326F5C2" w14:textId="77777777" w:rsidR="007C5AF3" w:rsidRPr="00B96A92" w:rsidRDefault="007C5AF3" w:rsidP="007C5AF3">
            <w:pPr>
              <w:numPr>
                <w:ilvl w:val="0"/>
                <w:numId w:val="20"/>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Calculate probabilities of independent and dependent combined events, using tree diagrams and other methods.</w:t>
            </w:r>
          </w:p>
          <w:p w14:paraId="68AF0358" w14:textId="77777777" w:rsidR="007C5AF3" w:rsidRPr="00B96A92" w:rsidRDefault="007C5AF3" w:rsidP="007C5AF3">
            <w:pPr>
              <w:spacing w:before="100" w:beforeAutospacing="1" w:after="100" w:afterAutospacing="1"/>
              <w:outlineLvl w:val="2"/>
              <w:rPr>
                <w:rFonts w:ascii="Arial" w:eastAsia="Times New Roman" w:hAnsi="Arial" w:cs="Arial"/>
                <w:b/>
                <w:bCs/>
                <w:lang w:eastAsia="en-GB"/>
              </w:rPr>
            </w:pPr>
            <w:r w:rsidRPr="00B96A92">
              <w:rPr>
                <w:rFonts w:ascii="Arial" w:eastAsia="Times New Roman" w:hAnsi="Arial" w:cs="Arial"/>
                <w:b/>
                <w:bCs/>
                <w:lang w:eastAsia="en-GB"/>
              </w:rPr>
              <w:t>Statistics</w:t>
            </w:r>
          </w:p>
          <w:p w14:paraId="1D202814" w14:textId="77777777" w:rsidR="007C5AF3" w:rsidRPr="00B96A92" w:rsidRDefault="007C5AF3" w:rsidP="007C5AF3">
            <w:pPr>
              <w:numPr>
                <w:ilvl w:val="0"/>
                <w:numId w:val="2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Infer population properties from samples, understanding sampling limitations.</w:t>
            </w:r>
          </w:p>
          <w:p w14:paraId="75AE4A53" w14:textId="77777777" w:rsidR="007C5AF3" w:rsidRPr="00B96A92" w:rsidRDefault="007C5AF3" w:rsidP="007C5AF3">
            <w:pPr>
              <w:numPr>
                <w:ilvl w:val="0"/>
                <w:numId w:val="2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Design and critique questionnaire questions, focusing on fairness.</w:t>
            </w:r>
          </w:p>
          <w:p w14:paraId="3A6641CC" w14:textId="77777777" w:rsidR="007C5AF3" w:rsidRPr="00B96A92" w:rsidRDefault="007C5AF3" w:rsidP="007C5AF3">
            <w:pPr>
              <w:numPr>
                <w:ilvl w:val="0"/>
                <w:numId w:val="2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Interpret and construct tables, charts, and diagrams (e.g., bar charts, pie charts, line graphs) for different types of data.</w:t>
            </w:r>
          </w:p>
          <w:p w14:paraId="7FF6FB75" w14:textId="77777777" w:rsidR="007C5AF3" w:rsidRPr="00B96A92" w:rsidRDefault="007C5AF3" w:rsidP="007C5AF3">
            <w:pPr>
              <w:numPr>
                <w:ilvl w:val="0"/>
                <w:numId w:val="2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Analyze distributions of data using graphical representation and measures of central tendency (mean, median, mode) and spread (range, outliers).</w:t>
            </w:r>
          </w:p>
          <w:p w14:paraId="4119BB3A" w14:textId="77777777" w:rsidR="007C5AF3" w:rsidRPr="00B96A92" w:rsidRDefault="007C5AF3" w:rsidP="007C5AF3">
            <w:pPr>
              <w:numPr>
                <w:ilvl w:val="0"/>
                <w:numId w:val="2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Use statistics to describe a population.</w:t>
            </w:r>
          </w:p>
          <w:p w14:paraId="37F2AFEA" w14:textId="77777777" w:rsidR="00910984" w:rsidRDefault="007C5AF3" w:rsidP="007C5AF3">
            <w:pPr>
              <w:numPr>
                <w:ilvl w:val="0"/>
                <w:numId w:val="21"/>
              </w:numPr>
              <w:spacing w:before="100" w:beforeAutospacing="1" w:after="100" w:afterAutospacing="1"/>
              <w:rPr>
                <w:rFonts w:ascii="Arial" w:eastAsia="Times New Roman" w:hAnsi="Arial" w:cs="Arial"/>
                <w:lang w:eastAsia="en-GB"/>
              </w:rPr>
            </w:pPr>
            <w:r w:rsidRPr="00B96A92">
              <w:rPr>
                <w:rFonts w:ascii="Arial" w:eastAsia="Times New Roman" w:hAnsi="Arial" w:cs="Arial"/>
                <w:lang w:eastAsia="en-GB"/>
              </w:rPr>
              <w:t>Interpret scatter graphs for bivariate data, recognizing correlation, drawing lines of best fit, making predictions, and understanding extrapolation dangers.</w:t>
            </w:r>
          </w:p>
          <w:p w14:paraId="1D617668" w14:textId="7FA1531A" w:rsidR="00541EF7" w:rsidRPr="00B96A92" w:rsidRDefault="00541EF7" w:rsidP="00541EF7">
            <w:pPr>
              <w:spacing w:before="100" w:beforeAutospacing="1" w:after="100" w:afterAutospacing="1"/>
              <w:rPr>
                <w:rFonts w:ascii="Arial" w:eastAsia="Times New Roman" w:hAnsi="Arial" w:cs="Arial"/>
                <w:lang w:eastAsia="en-GB"/>
              </w:rPr>
            </w:pPr>
          </w:p>
        </w:tc>
        <w:tc>
          <w:tcPr>
            <w:tcW w:w="1836" w:type="dxa"/>
            <w:vAlign w:val="center"/>
          </w:tcPr>
          <w:p w14:paraId="3F083D70" w14:textId="09C10102" w:rsidR="00910984" w:rsidRPr="00B96A92" w:rsidRDefault="00910984" w:rsidP="00910984">
            <w:pPr>
              <w:jc w:val="center"/>
              <w:rPr>
                <w:rFonts w:ascii="Arial" w:hAnsi="Arial" w:cs="Arial"/>
              </w:rPr>
            </w:pPr>
            <w:r w:rsidRPr="00B96A92">
              <w:rPr>
                <w:rFonts w:ascii="Arial" w:hAnsi="Arial" w:cs="Arial"/>
              </w:rPr>
              <w:t>End of term assessment</w:t>
            </w:r>
          </w:p>
        </w:tc>
        <w:tc>
          <w:tcPr>
            <w:tcW w:w="1695" w:type="dxa"/>
          </w:tcPr>
          <w:p w14:paraId="3A29BA5E" w14:textId="77777777" w:rsidR="00910984" w:rsidRPr="00B96A92" w:rsidRDefault="00910984" w:rsidP="00910984">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73" w:type="dxa"/>
          </w:tcPr>
          <w:p w14:paraId="63471846" w14:textId="77777777" w:rsidR="00910984" w:rsidRPr="00B96A92" w:rsidRDefault="00910984" w:rsidP="00910984">
            <w:pPr>
              <w:rPr>
                <w:rFonts w:ascii="Arial" w:hAnsi="Arial" w:cs="Arial"/>
                <w:b/>
                <w:bCs/>
              </w:rPr>
            </w:pPr>
            <w:r w:rsidRPr="00B96A92">
              <w:rPr>
                <w:rFonts w:ascii="Arial" w:hAnsi="Arial" w:cs="Arial"/>
                <w:b/>
                <w:bCs/>
              </w:rPr>
              <w:t>SMSC:</w:t>
            </w:r>
          </w:p>
          <w:p w14:paraId="341216E8" w14:textId="7A9242E0" w:rsidR="00910984" w:rsidRPr="00B96A92" w:rsidRDefault="00910984" w:rsidP="00910984">
            <w:pPr>
              <w:rPr>
                <w:rFonts w:ascii="Arial" w:hAnsi="Arial" w:cs="Arial"/>
                <w:color w:val="000000"/>
              </w:rPr>
            </w:pPr>
            <w:r w:rsidRPr="00B96A92">
              <w:rPr>
                <w:rFonts w:ascii="Arial" w:hAnsi="Arial" w:cs="Arial"/>
                <w:color w:val="000000"/>
              </w:rPr>
              <w:t>Understanding fairness (Moral)</w:t>
            </w:r>
          </w:p>
          <w:p w14:paraId="5A967957" w14:textId="77777777" w:rsidR="00D36A19" w:rsidRPr="00B96A92" w:rsidRDefault="00D36A19" w:rsidP="00910984">
            <w:pPr>
              <w:rPr>
                <w:rFonts w:ascii="Arial" w:hAnsi="Arial" w:cs="Arial"/>
                <w:color w:val="000000"/>
              </w:rPr>
            </w:pPr>
          </w:p>
          <w:p w14:paraId="35058B90" w14:textId="77777777" w:rsidR="00910984" w:rsidRPr="00B96A92" w:rsidRDefault="00910984" w:rsidP="00910984">
            <w:pPr>
              <w:rPr>
                <w:rFonts w:ascii="Arial" w:hAnsi="Arial" w:cs="Arial"/>
                <w:b/>
                <w:bCs/>
              </w:rPr>
            </w:pPr>
            <w:r w:rsidRPr="00B96A92">
              <w:rPr>
                <w:rFonts w:ascii="Arial" w:hAnsi="Arial" w:cs="Arial"/>
                <w:b/>
                <w:bCs/>
              </w:rPr>
              <w:t>British Values:</w:t>
            </w:r>
          </w:p>
          <w:p w14:paraId="30C7DF84" w14:textId="2DF8E1B4" w:rsidR="00910984" w:rsidRPr="00B96A92" w:rsidRDefault="00910984" w:rsidP="00910984">
            <w:pPr>
              <w:rPr>
                <w:rFonts w:ascii="Arial" w:hAnsi="Arial" w:cs="Arial"/>
                <w:color w:val="000000"/>
              </w:rPr>
            </w:pPr>
            <w:r w:rsidRPr="00B96A92">
              <w:rPr>
                <w:rFonts w:ascii="Arial" w:hAnsi="Arial" w:cs="Arial"/>
                <w:color w:val="000000"/>
              </w:rPr>
              <w:t>Democracy (Fair chances and voting systems)</w:t>
            </w:r>
          </w:p>
          <w:p w14:paraId="6E3F5088" w14:textId="77777777" w:rsidR="00910984" w:rsidRPr="00B96A92" w:rsidRDefault="00910984" w:rsidP="00910984">
            <w:pPr>
              <w:rPr>
                <w:rFonts w:ascii="Arial" w:hAnsi="Arial" w:cs="Arial"/>
                <w:b/>
                <w:bCs/>
              </w:rPr>
            </w:pPr>
          </w:p>
          <w:p w14:paraId="1A0D6C0E" w14:textId="77777777" w:rsidR="00910984" w:rsidRPr="00B96A92" w:rsidRDefault="00910984" w:rsidP="00910984">
            <w:pPr>
              <w:rPr>
                <w:rFonts w:ascii="Arial" w:hAnsi="Arial" w:cs="Arial"/>
                <w:b/>
                <w:bCs/>
              </w:rPr>
            </w:pPr>
            <w:r w:rsidRPr="00B96A92">
              <w:rPr>
                <w:rFonts w:ascii="Arial" w:hAnsi="Arial" w:cs="Arial"/>
                <w:b/>
                <w:bCs/>
              </w:rPr>
              <w:t>Careers:</w:t>
            </w:r>
          </w:p>
          <w:p w14:paraId="2438C43B" w14:textId="77777777" w:rsidR="00910984" w:rsidRPr="00B96A92" w:rsidRDefault="00910984" w:rsidP="00910984">
            <w:pPr>
              <w:rPr>
                <w:rFonts w:ascii="Arial" w:hAnsi="Arial" w:cs="Arial"/>
                <w:color w:val="000000"/>
              </w:rPr>
            </w:pPr>
            <w:r w:rsidRPr="00B96A92">
              <w:rPr>
                <w:rFonts w:ascii="Arial" w:hAnsi="Arial" w:cs="Arial"/>
                <w:color w:val="000000"/>
              </w:rPr>
              <w:t>Actuarial Science, Market Research</w:t>
            </w:r>
          </w:p>
          <w:p w14:paraId="2217AD15" w14:textId="77777777" w:rsidR="00910984" w:rsidRPr="00B96A92" w:rsidRDefault="00910984" w:rsidP="00910984">
            <w:pPr>
              <w:rPr>
                <w:rFonts w:ascii="Arial" w:hAnsi="Arial" w:cs="Arial"/>
              </w:rPr>
            </w:pPr>
          </w:p>
          <w:p w14:paraId="0157C6B7" w14:textId="77777777" w:rsidR="00C57693" w:rsidRPr="00B96A92" w:rsidRDefault="00C57693" w:rsidP="00C57693">
            <w:pPr>
              <w:rPr>
                <w:rFonts w:ascii="Arial" w:hAnsi="Arial" w:cs="Arial"/>
                <w:b/>
                <w:bCs/>
              </w:rPr>
            </w:pPr>
            <w:r w:rsidRPr="00B96A92">
              <w:rPr>
                <w:rFonts w:ascii="Arial" w:hAnsi="Arial" w:cs="Arial"/>
                <w:b/>
                <w:bCs/>
              </w:rPr>
              <w:t>Topic Misconceptions:</w:t>
            </w:r>
          </w:p>
          <w:p w14:paraId="6DDF8954" w14:textId="7E57FB6B" w:rsidR="00C57693" w:rsidRPr="00B96A92" w:rsidRDefault="00FE645B" w:rsidP="00910984">
            <w:pPr>
              <w:rPr>
                <w:rFonts w:ascii="Arial" w:hAnsi="Arial" w:cs="Arial"/>
              </w:rPr>
            </w:pPr>
            <w:r w:rsidRPr="00B96A92">
              <w:rPr>
                <w:rFonts w:ascii="Arial" w:hAnsi="Arial" w:cs="Arial"/>
              </w:rPr>
              <w:t>- Probability can exceed 1.</w:t>
            </w:r>
            <w:r w:rsidRPr="00B96A92">
              <w:rPr>
                <w:rFonts w:ascii="Arial" w:hAnsi="Arial" w:cs="Arial"/>
              </w:rPr>
              <w:br/>
              <w:t>- The sum of probabilities of events must always be 100%.</w:t>
            </w:r>
            <w:r w:rsidRPr="00B96A92">
              <w:rPr>
                <w:rFonts w:ascii="Arial" w:hAnsi="Arial" w:cs="Arial"/>
              </w:rPr>
              <w:br/>
              <w:t>- A result of 50% chance means equal outcomes.</w:t>
            </w:r>
            <w:r w:rsidRPr="00B96A92">
              <w:rPr>
                <w:rFonts w:ascii="Arial" w:hAnsi="Arial" w:cs="Arial"/>
              </w:rPr>
              <w:br/>
              <w:t>- A higher frequency of one outcome means the probability is higher in future trials.</w:t>
            </w:r>
          </w:p>
        </w:tc>
      </w:tr>
      <w:tr w:rsidR="007C5AF3" w:rsidRPr="00B96A92" w14:paraId="5BC431DD" w14:textId="77777777" w:rsidTr="006F4C80">
        <w:trPr>
          <w:trHeight w:val="300"/>
          <w:jc w:val="center"/>
        </w:trPr>
        <w:tc>
          <w:tcPr>
            <w:tcW w:w="649" w:type="dxa"/>
            <w:vMerge/>
            <w:textDirection w:val="btLr"/>
          </w:tcPr>
          <w:p w14:paraId="4100EECE" w14:textId="77777777" w:rsidR="00910984" w:rsidRPr="00B96A92" w:rsidRDefault="00910984" w:rsidP="00910984">
            <w:pPr>
              <w:ind w:left="113" w:right="113"/>
              <w:jc w:val="center"/>
              <w:rPr>
                <w:rFonts w:ascii="Arial" w:hAnsi="Arial" w:cs="Arial"/>
                <w:b/>
                <w:bCs/>
              </w:rPr>
            </w:pPr>
          </w:p>
        </w:tc>
        <w:tc>
          <w:tcPr>
            <w:tcW w:w="854" w:type="dxa"/>
          </w:tcPr>
          <w:p w14:paraId="5BD62169" w14:textId="3F9A3DB3" w:rsidR="00910984" w:rsidRPr="00B96A92" w:rsidRDefault="00910984" w:rsidP="00910984">
            <w:pPr>
              <w:rPr>
                <w:rFonts w:ascii="Arial" w:hAnsi="Arial" w:cs="Arial"/>
                <w:b/>
                <w:bCs/>
              </w:rPr>
            </w:pPr>
          </w:p>
        </w:tc>
        <w:tc>
          <w:tcPr>
            <w:tcW w:w="1121" w:type="dxa"/>
          </w:tcPr>
          <w:p w14:paraId="40CCAB69" w14:textId="7E0EF673" w:rsidR="00910984" w:rsidRPr="00B96A92" w:rsidRDefault="00910984" w:rsidP="00910984">
            <w:pPr>
              <w:spacing w:after="120"/>
              <w:jc w:val="center"/>
              <w:rPr>
                <w:rFonts w:ascii="Arial" w:hAnsi="Arial" w:cs="Arial"/>
                <w:b/>
                <w:bCs/>
              </w:rPr>
            </w:pPr>
            <w:r w:rsidRPr="00B96A92">
              <w:rPr>
                <w:rFonts w:ascii="Arial" w:hAnsi="Arial" w:cs="Arial"/>
                <w:b/>
                <w:bCs/>
              </w:rPr>
              <w:t>1 Week</w:t>
            </w:r>
          </w:p>
        </w:tc>
        <w:tc>
          <w:tcPr>
            <w:tcW w:w="1778" w:type="dxa"/>
            <w:vAlign w:val="center"/>
          </w:tcPr>
          <w:p w14:paraId="06D8B510" w14:textId="6CE6F929" w:rsidR="00910984" w:rsidRPr="00B96A92" w:rsidRDefault="00910984" w:rsidP="00910984">
            <w:pPr>
              <w:jc w:val="center"/>
              <w:rPr>
                <w:rFonts w:ascii="Arial" w:hAnsi="Arial" w:cs="Arial"/>
                <w:b/>
                <w:bCs/>
                <w:color w:val="000000" w:themeColor="text1"/>
              </w:rPr>
            </w:pPr>
            <w:r w:rsidRPr="00B96A92">
              <w:rPr>
                <w:rFonts w:ascii="Arial" w:hAnsi="Arial" w:cs="Arial"/>
                <w:b/>
                <w:bCs/>
                <w:color w:val="000000" w:themeColor="text1"/>
              </w:rPr>
              <w:t>Algebra 2</w:t>
            </w:r>
          </w:p>
        </w:tc>
        <w:tc>
          <w:tcPr>
            <w:tcW w:w="4840" w:type="dxa"/>
          </w:tcPr>
          <w:p w14:paraId="1D021CB5" w14:textId="7A2D4687" w:rsidR="00910984" w:rsidRPr="00B96A92" w:rsidRDefault="00BB7DF2" w:rsidP="00BB7DF2">
            <w:pPr>
              <w:pStyle w:val="ListParagraph"/>
              <w:numPr>
                <w:ilvl w:val="0"/>
                <w:numId w:val="44"/>
              </w:numPr>
              <w:spacing w:line="360" w:lineRule="auto"/>
              <w:rPr>
                <w:rFonts w:ascii="Arial" w:hAnsi="Arial" w:cs="Arial"/>
              </w:rPr>
            </w:pPr>
            <w:r w:rsidRPr="00B96A92">
              <w:rPr>
                <w:rFonts w:ascii="Arial" w:hAnsi="Arial" w:cs="Arial"/>
              </w:rPr>
              <w:t>Continued from Algebra 1</w:t>
            </w:r>
          </w:p>
        </w:tc>
        <w:tc>
          <w:tcPr>
            <w:tcW w:w="1836" w:type="dxa"/>
            <w:vAlign w:val="center"/>
          </w:tcPr>
          <w:p w14:paraId="2301813E" w14:textId="2179CE57" w:rsidR="00910984" w:rsidRPr="00B96A92" w:rsidRDefault="00910984" w:rsidP="00910984">
            <w:pPr>
              <w:jc w:val="center"/>
              <w:rPr>
                <w:rFonts w:ascii="Arial" w:hAnsi="Arial" w:cs="Arial"/>
              </w:rPr>
            </w:pPr>
          </w:p>
        </w:tc>
        <w:tc>
          <w:tcPr>
            <w:tcW w:w="1695" w:type="dxa"/>
          </w:tcPr>
          <w:p w14:paraId="0BC7E8B7" w14:textId="77777777" w:rsidR="00910984" w:rsidRPr="00B96A92" w:rsidRDefault="00910984" w:rsidP="00910984">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673" w:type="dxa"/>
          </w:tcPr>
          <w:p w14:paraId="7B8C5915" w14:textId="77777777" w:rsidR="00910984" w:rsidRPr="00B96A92" w:rsidRDefault="00910984" w:rsidP="00910984">
            <w:pPr>
              <w:rPr>
                <w:rFonts w:ascii="Arial" w:hAnsi="Arial" w:cs="Arial"/>
                <w:b/>
                <w:bCs/>
              </w:rPr>
            </w:pPr>
            <w:r w:rsidRPr="00B96A92">
              <w:rPr>
                <w:rFonts w:ascii="Arial" w:hAnsi="Arial" w:cs="Arial"/>
                <w:b/>
                <w:bCs/>
              </w:rPr>
              <w:t>SMSC:</w:t>
            </w:r>
          </w:p>
          <w:p w14:paraId="5BC1BB9E" w14:textId="77777777" w:rsidR="00910984" w:rsidRPr="00B96A92" w:rsidRDefault="00910984" w:rsidP="00910984">
            <w:pPr>
              <w:rPr>
                <w:rFonts w:ascii="Arial" w:hAnsi="Arial" w:cs="Arial"/>
                <w:color w:val="000000"/>
              </w:rPr>
            </w:pPr>
            <w:r w:rsidRPr="00B96A92">
              <w:rPr>
                <w:rFonts w:ascii="Arial" w:hAnsi="Arial" w:cs="Arial"/>
                <w:color w:val="000000"/>
              </w:rPr>
              <w:t>Abstract thinking (Spiritual)</w:t>
            </w:r>
          </w:p>
          <w:p w14:paraId="0B8B8EAD" w14:textId="77777777" w:rsidR="00910984" w:rsidRPr="00B96A92" w:rsidRDefault="00910984" w:rsidP="00910984">
            <w:pPr>
              <w:rPr>
                <w:rFonts w:ascii="Arial" w:hAnsi="Arial" w:cs="Arial"/>
              </w:rPr>
            </w:pPr>
          </w:p>
          <w:p w14:paraId="03ED4311" w14:textId="77777777" w:rsidR="00910984" w:rsidRPr="00B96A92" w:rsidRDefault="00910984" w:rsidP="00910984">
            <w:pPr>
              <w:rPr>
                <w:rFonts w:ascii="Arial" w:hAnsi="Arial" w:cs="Arial"/>
                <w:b/>
                <w:bCs/>
              </w:rPr>
            </w:pPr>
            <w:r w:rsidRPr="00B96A92">
              <w:rPr>
                <w:rFonts w:ascii="Arial" w:hAnsi="Arial" w:cs="Arial"/>
                <w:b/>
                <w:bCs/>
              </w:rPr>
              <w:t>British Values:</w:t>
            </w:r>
          </w:p>
          <w:p w14:paraId="16033247" w14:textId="77777777" w:rsidR="00910984" w:rsidRPr="00B96A92" w:rsidRDefault="00910984" w:rsidP="00910984">
            <w:pPr>
              <w:rPr>
                <w:rFonts w:ascii="Arial" w:hAnsi="Arial" w:cs="Arial"/>
                <w:color w:val="000000"/>
              </w:rPr>
            </w:pPr>
            <w:r w:rsidRPr="00B96A92">
              <w:rPr>
                <w:rFonts w:ascii="Arial" w:hAnsi="Arial" w:cs="Arial"/>
                <w:color w:val="000000"/>
              </w:rPr>
              <w:t>Justice and fairness in equations (Moral)</w:t>
            </w:r>
          </w:p>
          <w:p w14:paraId="68881256" w14:textId="77777777" w:rsidR="00910984" w:rsidRPr="00B96A92" w:rsidRDefault="00910984" w:rsidP="00910984">
            <w:pPr>
              <w:rPr>
                <w:rFonts w:ascii="Arial" w:hAnsi="Arial" w:cs="Arial"/>
                <w:b/>
                <w:bCs/>
              </w:rPr>
            </w:pPr>
          </w:p>
          <w:p w14:paraId="75E2670C" w14:textId="77777777" w:rsidR="00910984" w:rsidRPr="00B96A92" w:rsidRDefault="00910984" w:rsidP="00910984">
            <w:pPr>
              <w:rPr>
                <w:rFonts w:ascii="Arial" w:hAnsi="Arial" w:cs="Arial"/>
                <w:b/>
                <w:bCs/>
              </w:rPr>
            </w:pPr>
            <w:r w:rsidRPr="00B96A92">
              <w:rPr>
                <w:rFonts w:ascii="Arial" w:hAnsi="Arial" w:cs="Arial"/>
                <w:b/>
                <w:bCs/>
              </w:rPr>
              <w:t>Careers:</w:t>
            </w:r>
          </w:p>
          <w:p w14:paraId="3384B653" w14:textId="77777777" w:rsidR="00910984" w:rsidRPr="00B96A92" w:rsidRDefault="00910984" w:rsidP="00910984">
            <w:pPr>
              <w:rPr>
                <w:rFonts w:ascii="Arial" w:hAnsi="Arial" w:cs="Arial"/>
                <w:color w:val="000000"/>
              </w:rPr>
            </w:pPr>
            <w:r w:rsidRPr="00B96A92">
              <w:rPr>
                <w:rFonts w:ascii="Arial" w:hAnsi="Arial" w:cs="Arial"/>
                <w:color w:val="000000"/>
              </w:rPr>
              <w:t>Software Development, Artificial Intelligence</w:t>
            </w:r>
          </w:p>
          <w:p w14:paraId="0F376902" w14:textId="45EED15B" w:rsidR="00910984" w:rsidRPr="00B96A92" w:rsidRDefault="00910984" w:rsidP="00910984">
            <w:pPr>
              <w:rPr>
                <w:rFonts w:ascii="Arial" w:hAnsi="Arial" w:cs="Arial"/>
              </w:rPr>
            </w:pPr>
          </w:p>
        </w:tc>
      </w:tr>
    </w:tbl>
    <w:p w14:paraId="4011D31C" w14:textId="77777777" w:rsidR="00EE314C" w:rsidRPr="00B96A92" w:rsidRDefault="00EE314C">
      <w:pPr>
        <w:rPr>
          <w:rFonts w:ascii="Arial" w:hAnsi="Arial" w:cs="Arial"/>
        </w:rPr>
      </w:pPr>
      <w:r w:rsidRPr="00B96A92">
        <w:rPr>
          <w:rFonts w:ascii="Arial" w:hAnsi="Arial" w:cs="Arial"/>
        </w:rPr>
        <w:br w:type="page"/>
      </w:r>
    </w:p>
    <w:tbl>
      <w:tblPr>
        <w:tblStyle w:val="TableGrid"/>
        <w:tblW w:w="16092" w:type="dxa"/>
        <w:jc w:val="center"/>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3"/>
        <w:gridCol w:w="21"/>
        <w:gridCol w:w="831"/>
        <w:gridCol w:w="48"/>
        <w:gridCol w:w="1059"/>
        <w:gridCol w:w="87"/>
        <w:gridCol w:w="9"/>
        <w:gridCol w:w="1834"/>
        <w:gridCol w:w="4959"/>
        <w:gridCol w:w="1793"/>
        <w:gridCol w:w="97"/>
        <w:gridCol w:w="1797"/>
        <w:gridCol w:w="2835"/>
        <w:gridCol w:w="79"/>
      </w:tblGrid>
      <w:tr w:rsidR="00910984" w:rsidRPr="00B96A92" w14:paraId="25FD27DE" w14:textId="77777777" w:rsidTr="00541EF7">
        <w:trPr>
          <w:trHeight w:val="704"/>
          <w:jc w:val="center"/>
        </w:trPr>
        <w:tc>
          <w:tcPr>
            <w:tcW w:w="664" w:type="dxa"/>
            <w:gridSpan w:val="2"/>
            <w:vMerge w:val="restart"/>
            <w:shd w:val="clear" w:color="auto" w:fill="FFCC66"/>
            <w:textDirection w:val="btLr"/>
          </w:tcPr>
          <w:p w14:paraId="0C2A86E8" w14:textId="7C5410B4" w:rsidR="00910984" w:rsidRPr="00B96A92" w:rsidRDefault="00910984" w:rsidP="00910984">
            <w:pPr>
              <w:ind w:left="113" w:right="113"/>
              <w:jc w:val="center"/>
              <w:rPr>
                <w:rFonts w:ascii="Arial" w:hAnsi="Arial" w:cs="Arial"/>
                <w:b/>
                <w:bCs/>
              </w:rPr>
            </w:pPr>
          </w:p>
        </w:tc>
        <w:tc>
          <w:tcPr>
            <w:tcW w:w="879" w:type="dxa"/>
            <w:gridSpan w:val="2"/>
          </w:tcPr>
          <w:p w14:paraId="387656B7" w14:textId="77777777" w:rsidR="00910984" w:rsidRPr="00B96A92" w:rsidRDefault="00910984" w:rsidP="00910984">
            <w:pPr>
              <w:rPr>
                <w:rFonts w:ascii="Arial" w:hAnsi="Arial" w:cs="Arial"/>
                <w:b/>
                <w:bCs/>
              </w:rPr>
            </w:pPr>
            <w:r w:rsidRPr="00B96A92">
              <w:rPr>
                <w:rFonts w:ascii="Arial" w:hAnsi="Arial" w:cs="Arial"/>
                <w:b/>
                <w:bCs/>
              </w:rPr>
              <w:t>Au2</w:t>
            </w:r>
          </w:p>
          <w:p w14:paraId="2EE97509" w14:textId="77777777" w:rsidR="00910984" w:rsidRPr="00B96A92" w:rsidRDefault="00910984" w:rsidP="00910984">
            <w:pPr>
              <w:rPr>
                <w:rFonts w:ascii="Arial" w:hAnsi="Arial" w:cs="Arial"/>
                <w:b/>
                <w:bCs/>
              </w:rPr>
            </w:pPr>
          </w:p>
          <w:p w14:paraId="56862575" w14:textId="4D3BA9D8" w:rsidR="00910984" w:rsidRPr="00B96A92" w:rsidRDefault="00910984" w:rsidP="00910984">
            <w:pPr>
              <w:rPr>
                <w:rFonts w:ascii="Arial" w:hAnsi="Arial" w:cs="Arial"/>
                <w:b/>
                <w:bCs/>
              </w:rPr>
            </w:pPr>
            <w:r w:rsidRPr="00B96A92">
              <w:rPr>
                <w:rFonts w:ascii="Arial" w:hAnsi="Arial" w:cs="Arial"/>
                <w:b/>
                <w:bCs/>
              </w:rPr>
              <w:t>6 wks</w:t>
            </w:r>
          </w:p>
        </w:tc>
        <w:tc>
          <w:tcPr>
            <w:tcW w:w="1155" w:type="dxa"/>
            <w:gridSpan w:val="3"/>
          </w:tcPr>
          <w:p w14:paraId="7357D5AA" w14:textId="5F124335" w:rsidR="00910984" w:rsidRPr="00B96A92" w:rsidRDefault="00910984" w:rsidP="00910984">
            <w:pPr>
              <w:spacing w:after="120"/>
              <w:jc w:val="center"/>
              <w:rPr>
                <w:rFonts w:ascii="Arial" w:hAnsi="Arial" w:cs="Arial"/>
                <w:b/>
                <w:bCs/>
              </w:rPr>
            </w:pPr>
            <w:r w:rsidRPr="00B96A92">
              <w:rPr>
                <w:rFonts w:ascii="Arial" w:hAnsi="Arial" w:cs="Arial"/>
                <w:b/>
                <w:bCs/>
              </w:rPr>
              <w:t>1 Week</w:t>
            </w:r>
          </w:p>
        </w:tc>
        <w:tc>
          <w:tcPr>
            <w:tcW w:w="1834" w:type="dxa"/>
            <w:vAlign w:val="center"/>
          </w:tcPr>
          <w:p w14:paraId="0BACC4A3" w14:textId="0117ED3B" w:rsidR="00910984" w:rsidRPr="00B96A92" w:rsidRDefault="00910984" w:rsidP="00910984">
            <w:pPr>
              <w:jc w:val="center"/>
              <w:rPr>
                <w:rFonts w:ascii="Arial" w:hAnsi="Arial" w:cs="Arial"/>
                <w:b/>
                <w:bCs/>
                <w:color w:val="000000" w:themeColor="text1"/>
              </w:rPr>
            </w:pPr>
            <w:r w:rsidRPr="00B96A92">
              <w:rPr>
                <w:rFonts w:ascii="Arial" w:hAnsi="Arial" w:cs="Arial"/>
                <w:b/>
                <w:bCs/>
                <w:color w:val="000000" w:themeColor="text1"/>
              </w:rPr>
              <w:t>Algebra 2</w:t>
            </w:r>
          </w:p>
        </w:tc>
        <w:tc>
          <w:tcPr>
            <w:tcW w:w="4959" w:type="dxa"/>
          </w:tcPr>
          <w:p w14:paraId="7E0047A6" w14:textId="08A6C0F2" w:rsidR="00910984" w:rsidRPr="00B96A92" w:rsidRDefault="0086659C" w:rsidP="0086659C">
            <w:pPr>
              <w:pStyle w:val="ListParagraph"/>
              <w:numPr>
                <w:ilvl w:val="0"/>
                <w:numId w:val="43"/>
              </w:numPr>
              <w:spacing w:line="360" w:lineRule="auto"/>
              <w:rPr>
                <w:rFonts w:ascii="Arial" w:hAnsi="Arial" w:cs="Arial"/>
              </w:rPr>
            </w:pPr>
            <w:r w:rsidRPr="00B96A92">
              <w:rPr>
                <w:rFonts w:ascii="Arial" w:hAnsi="Arial" w:cs="Arial"/>
              </w:rPr>
              <w:t>Continued from Algebra 1</w:t>
            </w:r>
          </w:p>
        </w:tc>
        <w:tc>
          <w:tcPr>
            <w:tcW w:w="1890" w:type="dxa"/>
            <w:gridSpan w:val="2"/>
            <w:vAlign w:val="center"/>
          </w:tcPr>
          <w:p w14:paraId="6BC9B279" w14:textId="00D1F3BA" w:rsidR="00910984" w:rsidRPr="00B96A92" w:rsidRDefault="00910984" w:rsidP="00910984">
            <w:pPr>
              <w:jc w:val="center"/>
              <w:rPr>
                <w:rFonts w:ascii="Arial" w:hAnsi="Arial" w:cs="Arial"/>
              </w:rPr>
            </w:pPr>
          </w:p>
        </w:tc>
        <w:tc>
          <w:tcPr>
            <w:tcW w:w="1797" w:type="dxa"/>
          </w:tcPr>
          <w:p w14:paraId="33D0BFDF" w14:textId="77777777" w:rsidR="00910984" w:rsidRPr="00B96A92" w:rsidRDefault="00910984" w:rsidP="00910984">
            <w:pPr>
              <w:rPr>
                <w:rFonts w:ascii="Arial" w:hAnsi="Arial" w:cs="Arial"/>
              </w:rPr>
            </w:pPr>
          </w:p>
        </w:tc>
        <w:tc>
          <w:tcPr>
            <w:tcW w:w="2914" w:type="dxa"/>
            <w:gridSpan w:val="2"/>
          </w:tcPr>
          <w:p w14:paraId="00F61303"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99" w:type="dxa"/>
              <w:tblCellSpacing w:w="15" w:type="dxa"/>
              <w:tblCellMar>
                <w:top w:w="15" w:type="dxa"/>
                <w:left w:w="15" w:type="dxa"/>
                <w:bottom w:w="15" w:type="dxa"/>
                <w:right w:w="15" w:type="dxa"/>
              </w:tblCellMar>
              <w:tblLook w:val="04A0" w:firstRow="1" w:lastRow="0" w:firstColumn="1" w:lastColumn="0" w:noHBand="0" w:noVBand="1"/>
            </w:tblPr>
            <w:tblGrid>
              <w:gridCol w:w="99"/>
            </w:tblGrid>
            <w:tr w:rsidR="00751C95" w:rsidRPr="00751C95" w14:paraId="291BDD86" w14:textId="77777777" w:rsidTr="00541EF7">
              <w:trPr>
                <w:trHeight w:hRule="exact" w:val="18"/>
                <w:tblCellSpacing w:w="15" w:type="dxa"/>
              </w:trPr>
              <w:tc>
                <w:tcPr>
                  <w:tcW w:w="0" w:type="auto"/>
                  <w:vAlign w:val="center"/>
                  <w:hideMark/>
                </w:tcPr>
                <w:p w14:paraId="37B4AB49" w14:textId="77777777" w:rsidR="00751C95" w:rsidRPr="00751C95" w:rsidRDefault="00751C95" w:rsidP="00751C95">
                  <w:pPr>
                    <w:spacing w:after="0" w:line="240" w:lineRule="auto"/>
                    <w:rPr>
                      <w:rFonts w:ascii="Arial" w:eastAsia="Times New Roman" w:hAnsi="Arial" w:cs="Arial"/>
                      <w:sz w:val="24"/>
                      <w:szCs w:val="24"/>
                      <w:lang w:eastAsia="en-GB"/>
                    </w:rPr>
                  </w:pPr>
                </w:p>
              </w:tc>
            </w:tr>
          </w:tbl>
          <w:p w14:paraId="2D0E1487" w14:textId="77777777" w:rsidR="00751C95" w:rsidRPr="00751C95" w:rsidRDefault="00751C95" w:rsidP="00751C95">
            <w:pPr>
              <w:rPr>
                <w:rFonts w:ascii="Arial" w:eastAsia="Times New Roman" w:hAnsi="Arial" w:cs="Arial"/>
                <w:vanish/>
                <w:sz w:val="24"/>
                <w:szCs w:val="24"/>
                <w:lang w:eastAsia="en-GB"/>
              </w:rPr>
            </w:pPr>
          </w:p>
          <w:tbl>
            <w:tblPr>
              <w:tblW w:w="2683" w:type="dxa"/>
              <w:tblCellSpacing w:w="15" w:type="dxa"/>
              <w:tblCellMar>
                <w:top w:w="15" w:type="dxa"/>
                <w:left w:w="15" w:type="dxa"/>
                <w:bottom w:w="15" w:type="dxa"/>
                <w:right w:w="15" w:type="dxa"/>
              </w:tblCellMar>
              <w:tblLook w:val="04A0" w:firstRow="1" w:lastRow="0" w:firstColumn="1" w:lastColumn="0" w:noHBand="0" w:noVBand="1"/>
            </w:tblPr>
            <w:tblGrid>
              <w:gridCol w:w="2683"/>
            </w:tblGrid>
            <w:tr w:rsidR="00751C95" w:rsidRPr="00751C95" w14:paraId="0FC32A5D" w14:textId="77777777" w:rsidTr="00541EF7">
              <w:trPr>
                <w:trHeight w:val="2500"/>
                <w:tblCellSpacing w:w="15" w:type="dxa"/>
              </w:trPr>
              <w:tc>
                <w:tcPr>
                  <w:tcW w:w="0" w:type="auto"/>
                  <w:vAlign w:val="center"/>
                  <w:hideMark/>
                </w:tcPr>
                <w:p w14:paraId="10365763" w14:textId="77777777" w:rsidR="00751C95" w:rsidRPr="00751C95" w:rsidRDefault="00751C95" w:rsidP="00751C95">
                  <w:pPr>
                    <w:spacing w:after="0" w:line="240" w:lineRule="auto"/>
                    <w:rPr>
                      <w:rFonts w:ascii="Arial" w:eastAsia="Times New Roman" w:hAnsi="Arial" w:cs="Arial"/>
                      <w:sz w:val="24"/>
                      <w:szCs w:val="24"/>
                      <w:lang w:eastAsia="en-GB"/>
                    </w:rPr>
                  </w:pPr>
                  <w:r w:rsidRPr="00751C95">
                    <w:rPr>
                      <w:rFonts w:ascii="Arial" w:eastAsia="Times New Roman" w:hAnsi="Arial" w:cs="Arial"/>
                      <w:sz w:val="24"/>
                      <w:szCs w:val="24"/>
                      <w:lang w:eastAsia="en-GB"/>
                    </w:rPr>
                    <w:t>- Expanding brackets always results in an increase in terms.</w:t>
                  </w:r>
                  <w:r w:rsidRPr="00751C95">
                    <w:rPr>
                      <w:rFonts w:ascii="Arial" w:eastAsia="Times New Roman" w:hAnsi="Arial" w:cs="Arial"/>
                      <w:sz w:val="24"/>
                      <w:szCs w:val="24"/>
                      <w:lang w:eastAsia="en-GB"/>
                    </w:rPr>
                    <w:br/>
                    <w:t>- Negative signs can be dropped in equations with subtraction.</w:t>
                  </w:r>
                  <w:r w:rsidRPr="00751C95">
                    <w:rPr>
                      <w:rFonts w:ascii="Arial" w:eastAsia="Times New Roman" w:hAnsi="Arial" w:cs="Arial"/>
                      <w:sz w:val="24"/>
                      <w:szCs w:val="24"/>
                      <w:lang w:eastAsia="en-GB"/>
                    </w:rPr>
                    <w:br/>
                    <w:t>- Solving for a variable means simplifying every term.</w:t>
                  </w:r>
                </w:p>
              </w:tc>
            </w:tr>
          </w:tbl>
          <w:p w14:paraId="6A5DA7D9" w14:textId="77777777" w:rsidR="00910984" w:rsidRPr="00B96A92" w:rsidRDefault="00910984" w:rsidP="00910984">
            <w:pPr>
              <w:rPr>
                <w:rFonts w:ascii="Arial" w:hAnsi="Arial" w:cs="Arial"/>
                <w:b/>
                <w:bCs/>
              </w:rPr>
            </w:pPr>
          </w:p>
        </w:tc>
      </w:tr>
      <w:tr w:rsidR="007C5AF3" w:rsidRPr="00B96A92" w14:paraId="68695553" w14:textId="77777777" w:rsidTr="00541EF7">
        <w:trPr>
          <w:trHeight w:val="302"/>
          <w:jc w:val="center"/>
        </w:trPr>
        <w:tc>
          <w:tcPr>
            <w:tcW w:w="664" w:type="dxa"/>
            <w:gridSpan w:val="2"/>
            <w:vMerge/>
            <w:shd w:val="clear" w:color="auto" w:fill="FFCC66"/>
            <w:textDirection w:val="btLr"/>
          </w:tcPr>
          <w:p w14:paraId="10B9D7B6" w14:textId="77777777" w:rsidR="00910984" w:rsidRPr="00B96A92" w:rsidRDefault="00910984" w:rsidP="00910984">
            <w:pPr>
              <w:ind w:left="113" w:right="113"/>
              <w:jc w:val="center"/>
              <w:rPr>
                <w:rFonts w:ascii="Arial" w:hAnsi="Arial" w:cs="Arial"/>
                <w:b/>
                <w:bCs/>
              </w:rPr>
            </w:pPr>
          </w:p>
        </w:tc>
        <w:tc>
          <w:tcPr>
            <w:tcW w:w="879" w:type="dxa"/>
            <w:gridSpan w:val="2"/>
          </w:tcPr>
          <w:p w14:paraId="44950E39" w14:textId="0B1179B2" w:rsidR="00910984" w:rsidRPr="00B96A92" w:rsidRDefault="00910984" w:rsidP="00910984">
            <w:pPr>
              <w:rPr>
                <w:rFonts w:ascii="Arial" w:hAnsi="Arial" w:cs="Arial"/>
                <w:b/>
                <w:bCs/>
              </w:rPr>
            </w:pPr>
          </w:p>
        </w:tc>
        <w:tc>
          <w:tcPr>
            <w:tcW w:w="1155" w:type="dxa"/>
            <w:gridSpan w:val="3"/>
          </w:tcPr>
          <w:p w14:paraId="254F87E3" w14:textId="6D3B8901" w:rsidR="00910984" w:rsidRPr="00B96A92" w:rsidRDefault="00910984" w:rsidP="00910984">
            <w:pPr>
              <w:spacing w:after="120"/>
              <w:jc w:val="center"/>
              <w:rPr>
                <w:rFonts w:ascii="Arial" w:hAnsi="Arial" w:cs="Arial"/>
                <w:b/>
                <w:bCs/>
              </w:rPr>
            </w:pPr>
            <w:r w:rsidRPr="00B96A92">
              <w:rPr>
                <w:rFonts w:ascii="Arial" w:hAnsi="Arial" w:cs="Arial"/>
                <w:b/>
                <w:bCs/>
              </w:rPr>
              <w:t>1 Week</w:t>
            </w:r>
          </w:p>
        </w:tc>
        <w:tc>
          <w:tcPr>
            <w:tcW w:w="1834" w:type="dxa"/>
            <w:vAlign w:val="center"/>
          </w:tcPr>
          <w:p w14:paraId="771CC782" w14:textId="471F3A07" w:rsidR="00910984" w:rsidRPr="00B96A92" w:rsidRDefault="00910984" w:rsidP="00910984">
            <w:pPr>
              <w:jc w:val="center"/>
              <w:rPr>
                <w:rFonts w:ascii="Arial" w:hAnsi="Arial" w:cs="Arial"/>
                <w:b/>
                <w:bCs/>
                <w:color w:val="000000" w:themeColor="text1"/>
              </w:rPr>
            </w:pPr>
            <w:r w:rsidRPr="00B96A92">
              <w:rPr>
                <w:rFonts w:ascii="Arial" w:hAnsi="Arial" w:cs="Arial"/>
                <w:b/>
                <w:bCs/>
                <w:color w:val="000000" w:themeColor="text1"/>
              </w:rPr>
              <w:t>Shape and Space 2</w:t>
            </w:r>
          </w:p>
        </w:tc>
        <w:tc>
          <w:tcPr>
            <w:tcW w:w="4959" w:type="dxa"/>
          </w:tcPr>
          <w:p w14:paraId="6EBF65C5" w14:textId="790F857E" w:rsidR="00910984" w:rsidRPr="00B96A92" w:rsidRDefault="0086659C" w:rsidP="0086659C">
            <w:pPr>
              <w:pStyle w:val="ListParagraph"/>
              <w:numPr>
                <w:ilvl w:val="0"/>
                <w:numId w:val="42"/>
              </w:numPr>
              <w:spacing w:line="360" w:lineRule="auto"/>
              <w:rPr>
                <w:rFonts w:ascii="Arial" w:hAnsi="Arial" w:cs="Arial"/>
              </w:rPr>
            </w:pPr>
            <w:r w:rsidRPr="00B96A92">
              <w:rPr>
                <w:rFonts w:ascii="Arial" w:hAnsi="Arial" w:cs="Arial"/>
              </w:rPr>
              <w:t xml:space="preserve">Continued from Shape and Space 1 </w:t>
            </w:r>
          </w:p>
        </w:tc>
        <w:tc>
          <w:tcPr>
            <w:tcW w:w="1890" w:type="dxa"/>
            <w:gridSpan w:val="2"/>
            <w:vAlign w:val="center"/>
          </w:tcPr>
          <w:p w14:paraId="3FB03B1D" w14:textId="77777777" w:rsidR="00910984" w:rsidRPr="00B96A92" w:rsidRDefault="00910984" w:rsidP="00910984">
            <w:pPr>
              <w:jc w:val="center"/>
              <w:rPr>
                <w:rFonts w:ascii="Arial" w:hAnsi="Arial" w:cs="Arial"/>
              </w:rPr>
            </w:pPr>
            <w:r w:rsidRPr="00B96A92">
              <w:rPr>
                <w:rFonts w:ascii="Arial" w:hAnsi="Arial" w:cs="Arial"/>
              </w:rPr>
              <w:t>Joint block test.</w:t>
            </w:r>
          </w:p>
          <w:p w14:paraId="66D8ADCF" w14:textId="77777777" w:rsidR="00910984" w:rsidRPr="00B96A92" w:rsidRDefault="00910984" w:rsidP="00910984">
            <w:pPr>
              <w:jc w:val="center"/>
              <w:rPr>
                <w:rFonts w:ascii="Arial" w:hAnsi="Arial" w:cs="Arial"/>
              </w:rPr>
            </w:pPr>
          </w:p>
          <w:p w14:paraId="2190DC15" w14:textId="77777777" w:rsidR="00910984" w:rsidRPr="00B96A92" w:rsidRDefault="00910984" w:rsidP="00910984">
            <w:pPr>
              <w:jc w:val="center"/>
              <w:rPr>
                <w:rFonts w:ascii="Arial" w:hAnsi="Arial" w:cs="Arial"/>
              </w:rPr>
            </w:pPr>
            <w:r w:rsidRPr="00B96A92">
              <w:rPr>
                <w:rFonts w:ascii="Arial" w:hAnsi="Arial" w:cs="Arial"/>
              </w:rPr>
              <w:t>End of term assessment.</w:t>
            </w:r>
          </w:p>
        </w:tc>
        <w:tc>
          <w:tcPr>
            <w:tcW w:w="1797" w:type="dxa"/>
          </w:tcPr>
          <w:p w14:paraId="4D57CB19" w14:textId="77777777" w:rsidR="00910984" w:rsidRPr="00B96A92" w:rsidRDefault="00910984" w:rsidP="00910984">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914" w:type="dxa"/>
            <w:gridSpan w:val="2"/>
          </w:tcPr>
          <w:p w14:paraId="3809F73C" w14:textId="77777777" w:rsidR="00910984" w:rsidRPr="00B96A92" w:rsidRDefault="00910984" w:rsidP="00910984">
            <w:pPr>
              <w:rPr>
                <w:rFonts w:ascii="Arial" w:hAnsi="Arial" w:cs="Arial"/>
                <w:b/>
                <w:bCs/>
              </w:rPr>
            </w:pPr>
            <w:r w:rsidRPr="00B96A92">
              <w:rPr>
                <w:rFonts w:ascii="Arial" w:hAnsi="Arial" w:cs="Arial"/>
                <w:b/>
                <w:bCs/>
              </w:rPr>
              <w:t>SMSC:</w:t>
            </w:r>
          </w:p>
          <w:p w14:paraId="5C04DAEF" w14:textId="37DC5829" w:rsidR="00910984" w:rsidRPr="00B96A92" w:rsidRDefault="00910984" w:rsidP="00910984">
            <w:pPr>
              <w:rPr>
                <w:rFonts w:ascii="Arial" w:hAnsi="Arial" w:cs="Arial"/>
                <w:color w:val="000000"/>
              </w:rPr>
            </w:pPr>
            <w:r w:rsidRPr="00B96A92">
              <w:rPr>
                <w:rFonts w:ascii="Arial" w:hAnsi="Arial" w:cs="Arial"/>
                <w:color w:val="000000"/>
              </w:rPr>
              <w:t>Geometry in cultural patterns (Cultural)</w:t>
            </w:r>
          </w:p>
          <w:p w14:paraId="6FCE493B" w14:textId="77777777" w:rsidR="008505E0" w:rsidRPr="00B96A92" w:rsidRDefault="008505E0" w:rsidP="00910984">
            <w:pPr>
              <w:rPr>
                <w:rFonts w:ascii="Arial" w:hAnsi="Arial" w:cs="Arial"/>
                <w:color w:val="000000"/>
              </w:rPr>
            </w:pPr>
          </w:p>
          <w:p w14:paraId="414FEE92" w14:textId="77777777" w:rsidR="00910984" w:rsidRPr="00B96A92" w:rsidRDefault="00910984" w:rsidP="00910984">
            <w:pPr>
              <w:rPr>
                <w:rFonts w:ascii="Arial" w:hAnsi="Arial" w:cs="Arial"/>
                <w:b/>
                <w:bCs/>
              </w:rPr>
            </w:pPr>
            <w:r w:rsidRPr="00B96A92">
              <w:rPr>
                <w:rFonts w:ascii="Arial" w:hAnsi="Arial" w:cs="Arial"/>
                <w:b/>
                <w:bCs/>
              </w:rPr>
              <w:t>British Values:</w:t>
            </w:r>
          </w:p>
          <w:p w14:paraId="244D563F" w14:textId="77777777" w:rsidR="00910984" w:rsidRPr="00B96A92" w:rsidRDefault="00910984" w:rsidP="00910984">
            <w:pPr>
              <w:rPr>
                <w:rFonts w:ascii="Arial" w:hAnsi="Arial" w:cs="Arial"/>
                <w:color w:val="000000"/>
              </w:rPr>
            </w:pPr>
            <w:r w:rsidRPr="00B96A92">
              <w:rPr>
                <w:rFonts w:ascii="Arial" w:hAnsi="Arial" w:cs="Arial"/>
                <w:color w:val="000000"/>
              </w:rPr>
              <w:t>Respect for artistic contributions (Cultural)</w:t>
            </w:r>
          </w:p>
          <w:p w14:paraId="1EB8ECC1" w14:textId="77777777" w:rsidR="00910984" w:rsidRPr="00B96A92" w:rsidRDefault="00910984" w:rsidP="00910984">
            <w:pPr>
              <w:rPr>
                <w:rFonts w:ascii="Arial" w:hAnsi="Arial" w:cs="Arial"/>
                <w:b/>
                <w:bCs/>
              </w:rPr>
            </w:pPr>
          </w:p>
          <w:p w14:paraId="02D496E3" w14:textId="77777777" w:rsidR="00910984" w:rsidRPr="00B96A92" w:rsidRDefault="00910984" w:rsidP="00910984">
            <w:pPr>
              <w:rPr>
                <w:rFonts w:ascii="Arial" w:hAnsi="Arial" w:cs="Arial"/>
                <w:b/>
                <w:bCs/>
              </w:rPr>
            </w:pPr>
            <w:r w:rsidRPr="00B96A92">
              <w:rPr>
                <w:rFonts w:ascii="Arial" w:hAnsi="Arial" w:cs="Arial"/>
                <w:b/>
                <w:bCs/>
              </w:rPr>
              <w:t>Careers:</w:t>
            </w:r>
          </w:p>
          <w:p w14:paraId="4415C608" w14:textId="77777777" w:rsidR="00910984" w:rsidRPr="00B96A92" w:rsidRDefault="00910984" w:rsidP="00910984">
            <w:pPr>
              <w:rPr>
                <w:rFonts w:ascii="Arial" w:hAnsi="Arial" w:cs="Arial"/>
                <w:color w:val="000000"/>
              </w:rPr>
            </w:pPr>
            <w:r w:rsidRPr="00B96A92">
              <w:rPr>
                <w:rFonts w:ascii="Arial" w:hAnsi="Arial" w:cs="Arial"/>
                <w:color w:val="000000"/>
              </w:rPr>
              <w:t>Engineering, Architecture, Art &amp; Design</w:t>
            </w:r>
          </w:p>
          <w:p w14:paraId="50C41510" w14:textId="77777777" w:rsidR="00C57693" w:rsidRPr="00B96A92" w:rsidRDefault="00C57693" w:rsidP="00910984">
            <w:pPr>
              <w:rPr>
                <w:rFonts w:ascii="Arial" w:hAnsi="Arial" w:cs="Arial"/>
                <w:color w:val="000000"/>
              </w:rPr>
            </w:pPr>
          </w:p>
          <w:p w14:paraId="35CC592A" w14:textId="77777777" w:rsidR="00C57693" w:rsidRPr="00B96A92" w:rsidRDefault="00C57693" w:rsidP="00C57693">
            <w:pPr>
              <w:rPr>
                <w:rFonts w:ascii="Arial" w:hAnsi="Arial" w:cs="Arial"/>
                <w:b/>
                <w:bCs/>
              </w:rPr>
            </w:pPr>
            <w:r w:rsidRPr="00B96A92">
              <w:rPr>
                <w:rFonts w:ascii="Arial" w:hAnsi="Arial" w:cs="Arial"/>
                <w:b/>
                <w:bCs/>
              </w:rPr>
              <w:t>Topic Misconceptions:</w:t>
            </w:r>
          </w:p>
          <w:p w14:paraId="3C176423" w14:textId="3FEEDCD2" w:rsidR="00910984" w:rsidRPr="00541EF7" w:rsidRDefault="00010D6D" w:rsidP="00910984">
            <w:pPr>
              <w:rPr>
                <w:rFonts w:ascii="Arial" w:hAnsi="Arial" w:cs="Arial"/>
                <w:color w:val="000000"/>
              </w:rPr>
            </w:pPr>
            <w:r w:rsidRPr="00B96A92">
              <w:rPr>
                <w:rFonts w:ascii="Arial" w:hAnsi="Arial" w:cs="Arial"/>
              </w:rPr>
              <w:t>All quadrilaterals are parallelograms.</w:t>
            </w:r>
            <w:r w:rsidRPr="00B96A92">
              <w:rPr>
                <w:rFonts w:ascii="Arial" w:hAnsi="Arial" w:cs="Arial"/>
              </w:rPr>
              <w:br/>
              <w:t xml:space="preserve">- Angles in a triangle always add up to 360°. </w:t>
            </w:r>
            <w:r w:rsidRPr="00B96A92">
              <w:rPr>
                <w:rFonts w:ascii="Arial" w:hAnsi="Arial" w:cs="Arial"/>
              </w:rPr>
              <w:br/>
              <w:t>- The area of a circle is calculated like a square's area.</w:t>
            </w:r>
            <w:r w:rsidRPr="00B96A92">
              <w:rPr>
                <w:rFonts w:ascii="Arial" w:hAnsi="Arial" w:cs="Arial"/>
              </w:rPr>
              <w:br/>
              <w:t>- 3D shapes are calculated using the same principles as 2D shapes.</w:t>
            </w:r>
            <w:r w:rsidR="00751C95" w:rsidRPr="00B96A92">
              <w:rPr>
                <w:rFonts w:ascii="Arial" w:hAnsi="Arial" w:cs="Arial"/>
              </w:rPr>
              <w:t>.</w:t>
            </w:r>
          </w:p>
        </w:tc>
      </w:tr>
      <w:tr w:rsidR="00910984" w:rsidRPr="00B96A92" w14:paraId="60D57474" w14:textId="77777777" w:rsidTr="00541EF7">
        <w:trPr>
          <w:trHeight w:val="302"/>
          <w:jc w:val="center"/>
        </w:trPr>
        <w:tc>
          <w:tcPr>
            <w:tcW w:w="664" w:type="dxa"/>
            <w:gridSpan w:val="2"/>
            <w:vMerge/>
            <w:shd w:val="clear" w:color="auto" w:fill="FFCC66"/>
            <w:textDirection w:val="btLr"/>
          </w:tcPr>
          <w:p w14:paraId="4939BB90" w14:textId="77777777" w:rsidR="00910984" w:rsidRPr="00B96A92" w:rsidRDefault="00910984" w:rsidP="00910984">
            <w:pPr>
              <w:ind w:left="113" w:right="113"/>
              <w:jc w:val="center"/>
              <w:rPr>
                <w:rFonts w:ascii="Arial" w:hAnsi="Arial" w:cs="Arial"/>
                <w:b/>
                <w:bCs/>
              </w:rPr>
            </w:pPr>
          </w:p>
        </w:tc>
        <w:tc>
          <w:tcPr>
            <w:tcW w:w="879" w:type="dxa"/>
            <w:gridSpan w:val="2"/>
          </w:tcPr>
          <w:p w14:paraId="46DD6518" w14:textId="77777777" w:rsidR="00910984" w:rsidRPr="00B96A92" w:rsidRDefault="00910984" w:rsidP="00910984">
            <w:pPr>
              <w:rPr>
                <w:rFonts w:ascii="Arial" w:hAnsi="Arial" w:cs="Arial"/>
                <w:b/>
                <w:bCs/>
              </w:rPr>
            </w:pPr>
          </w:p>
        </w:tc>
        <w:tc>
          <w:tcPr>
            <w:tcW w:w="1155" w:type="dxa"/>
            <w:gridSpan w:val="3"/>
          </w:tcPr>
          <w:p w14:paraId="367C2522" w14:textId="34A85B87" w:rsidR="00910984" w:rsidRPr="00B96A92" w:rsidRDefault="00910984" w:rsidP="00910984">
            <w:pPr>
              <w:spacing w:after="120"/>
              <w:jc w:val="center"/>
              <w:rPr>
                <w:rFonts w:ascii="Arial" w:hAnsi="Arial" w:cs="Arial"/>
                <w:b/>
                <w:bCs/>
              </w:rPr>
            </w:pPr>
            <w:r w:rsidRPr="00B96A92">
              <w:rPr>
                <w:rFonts w:ascii="Arial" w:hAnsi="Arial" w:cs="Arial"/>
                <w:b/>
                <w:bCs/>
              </w:rPr>
              <w:t>4 weeks</w:t>
            </w:r>
          </w:p>
        </w:tc>
        <w:tc>
          <w:tcPr>
            <w:tcW w:w="1834" w:type="dxa"/>
            <w:vAlign w:val="center"/>
          </w:tcPr>
          <w:p w14:paraId="53A953E8" w14:textId="73F87BCC" w:rsidR="00910984" w:rsidRPr="00B96A92" w:rsidRDefault="00910984" w:rsidP="00910984">
            <w:pPr>
              <w:jc w:val="center"/>
              <w:rPr>
                <w:rFonts w:ascii="Arial" w:hAnsi="Arial" w:cs="Arial"/>
                <w:b/>
                <w:bCs/>
                <w:color w:val="000000" w:themeColor="text1"/>
              </w:rPr>
            </w:pPr>
            <w:r w:rsidRPr="00B96A92">
              <w:rPr>
                <w:rFonts w:ascii="Arial" w:hAnsi="Arial" w:cs="Arial"/>
                <w:b/>
                <w:bCs/>
                <w:color w:val="000000" w:themeColor="text1"/>
              </w:rPr>
              <w:t xml:space="preserve">Mock Exams &amp; Review </w:t>
            </w:r>
          </w:p>
        </w:tc>
        <w:tc>
          <w:tcPr>
            <w:tcW w:w="4959" w:type="dxa"/>
          </w:tcPr>
          <w:p w14:paraId="2204BADB" w14:textId="5B6911A3" w:rsidR="00910984" w:rsidRPr="00B96A92" w:rsidRDefault="00910984" w:rsidP="00910984">
            <w:pPr>
              <w:spacing w:line="360" w:lineRule="auto"/>
              <w:rPr>
                <w:rFonts w:ascii="Arial" w:hAnsi="Arial" w:cs="Arial"/>
              </w:rPr>
            </w:pPr>
          </w:p>
        </w:tc>
        <w:tc>
          <w:tcPr>
            <w:tcW w:w="1890" w:type="dxa"/>
            <w:gridSpan w:val="2"/>
            <w:vAlign w:val="center"/>
          </w:tcPr>
          <w:p w14:paraId="2A8139A7" w14:textId="77777777" w:rsidR="00910984" w:rsidRPr="00B96A92" w:rsidRDefault="00910984" w:rsidP="00910984">
            <w:pPr>
              <w:jc w:val="center"/>
              <w:rPr>
                <w:rFonts w:ascii="Arial" w:hAnsi="Arial" w:cs="Arial"/>
              </w:rPr>
            </w:pPr>
          </w:p>
        </w:tc>
        <w:tc>
          <w:tcPr>
            <w:tcW w:w="1797" w:type="dxa"/>
          </w:tcPr>
          <w:p w14:paraId="3A8D8A32" w14:textId="77777777" w:rsidR="00910984" w:rsidRPr="00B96A92" w:rsidRDefault="00910984" w:rsidP="00910984">
            <w:pPr>
              <w:rPr>
                <w:rFonts w:ascii="Arial" w:hAnsi="Arial" w:cs="Arial"/>
              </w:rPr>
            </w:pPr>
          </w:p>
        </w:tc>
        <w:tc>
          <w:tcPr>
            <w:tcW w:w="2914" w:type="dxa"/>
            <w:gridSpan w:val="2"/>
          </w:tcPr>
          <w:p w14:paraId="62FB616D" w14:textId="77777777" w:rsidR="00910984" w:rsidRPr="00B96A92" w:rsidRDefault="00910984" w:rsidP="00910984">
            <w:pPr>
              <w:rPr>
                <w:rFonts w:ascii="Arial" w:hAnsi="Arial" w:cs="Arial"/>
                <w:b/>
                <w:bCs/>
              </w:rPr>
            </w:pPr>
          </w:p>
        </w:tc>
      </w:tr>
      <w:tr w:rsidR="007C5AF3" w:rsidRPr="00B96A92" w14:paraId="27421E3A" w14:textId="77777777" w:rsidTr="00541EF7">
        <w:trPr>
          <w:gridAfter w:val="1"/>
          <w:wAfter w:w="79" w:type="dxa"/>
          <w:trHeight w:val="300"/>
          <w:jc w:val="center"/>
        </w:trPr>
        <w:tc>
          <w:tcPr>
            <w:tcW w:w="643" w:type="dxa"/>
            <w:vMerge w:val="restart"/>
            <w:shd w:val="clear" w:color="auto" w:fill="FFCC66"/>
            <w:textDirection w:val="btLr"/>
          </w:tcPr>
          <w:p w14:paraId="7EFE146F" w14:textId="4C14D766" w:rsidR="00EE3A81" w:rsidRPr="00B96A92" w:rsidRDefault="00EE3A81" w:rsidP="00EE3A81">
            <w:pPr>
              <w:ind w:left="113" w:right="113"/>
              <w:jc w:val="center"/>
              <w:rPr>
                <w:rFonts w:ascii="Arial" w:hAnsi="Arial" w:cs="Arial"/>
                <w:b/>
                <w:bCs/>
              </w:rPr>
            </w:pPr>
          </w:p>
        </w:tc>
        <w:tc>
          <w:tcPr>
            <w:tcW w:w="852" w:type="dxa"/>
            <w:gridSpan w:val="2"/>
          </w:tcPr>
          <w:p w14:paraId="614DC334" w14:textId="77777777" w:rsidR="00C65791" w:rsidRPr="00B96A92" w:rsidRDefault="00037F00" w:rsidP="00EE3A81">
            <w:pPr>
              <w:rPr>
                <w:rFonts w:ascii="Arial" w:hAnsi="Arial" w:cs="Arial"/>
                <w:b/>
                <w:bCs/>
              </w:rPr>
            </w:pPr>
            <w:r w:rsidRPr="00B96A92">
              <w:rPr>
                <w:rFonts w:ascii="Arial" w:hAnsi="Arial" w:cs="Arial"/>
                <w:b/>
                <w:bCs/>
              </w:rPr>
              <w:t>Spr 1</w:t>
            </w:r>
          </w:p>
          <w:p w14:paraId="4E08667A" w14:textId="77777777" w:rsidR="00C65791" w:rsidRPr="00B96A92" w:rsidRDefault="00C65791" w:rsidP="00EE3A81">
            <w:pPr>
              <w:rPr>
                <w:rFonts w:ascii="Arial" w:hAnsi="Arial" w:cs="Arial"/>
                <w:b/>
                <w:bCs/>
              </w:rPr>
            </w:pPr>
          </w:p>
          <w:p w14:paraId="7462D7FD" w14:textId="402594D5" w:rsidR="00EE3A81" w:rsidRPr="00B96A92" w:rsidRDefault="00C63671" w:rsidP="00EE3A81">
            <w:pPr>
              <w:rPr>
                <w:rFonts w:ascii="Arial" w:hAnsi="Arial" w:cs="Arial"/>
                <w:b/>
                <w:bCs/>
              </w:rPr>
            </w:pPr>
            <w:r w:rsidRPr="00B96A92">
              <w:rPr>
                <w:rFonts w:ascii="Arial" w:hAnsi="Arial" w:cs="Arial"/>
                <w:b/>
                <w:bCs/>
              </w:rPr>
              <w:t>6 wks</w:t>
            </w:r>
          </w:p>
        </w:tc>
        <w:tc>
          <w:tcPr>
            <w:tcW w:w="1194" w:type="dxa"/>
            <w:gridSpan w:val="3"/>
          </w:tcPr>
          <w:p w14:paraId="0F04F3E2" w14:textId="109071FC" w:rsidR="00EE3A81" w:rsidRPr="00B96A92" w:rsidRDefault="00EE3A81" w:rsidP="00D5399E">
            <w:pPr>
              <w:spacing w:after="120"/>
              <w:jc w:val="center"/>
              <w:rPr>
                <w:rFonts w:ascii="Arial" w:hAnsi="Arial" w:cs="Arial"/>
                <w:b/>
                <w:bCs/>
              </w:rPr>
            </w:pPr>
            <w:r w:rsidRPr="00B96A92">
              <w:rPr>
                <w:rFonts w:ascii="Arial" w:hAnsi="Arial" w:cs="Arial"/>
                <w:b/>
                <w:bCs/>
              </w:rPr>
              <w:t xml:space="preserve">1 </w:t>
            </w:r>
            <w:r w:rsidR="00D5399E" w:rsidRPr="00B96A92">
              <w:rPr>
                <w:rFonts w:ascii="Arial" w:hAnsi="Arial" w:cs="Arial"/>
                <w:b/>
                <w:bCs/>
              </w:rPr>
              <w:t>W</w:t>
            </w:r>
            <w:r w:rsidRPr="00B96A92">
              <w:rPr>
                <w:rFonts w:ascii="Arial" w:hAnsi="Arial" w:cs="Arial"/>
                <w:b/>
                <w:bCs/>
              </w:rPr>
              <w:t>eek</w:t>
            </w:r>
          </w:p>
        </w:tc>
        <w:tc>
          <w:tcPr>
            <w:tcW w:w="1843" w:type="dxa"/>
            <w:gridSpan w:val="2"/>
            <w:vAlign w:val="center"/>
          </w:tcPr>
          <w:p w14:paraId="4C0CD907" w14:textId="4BA6410F" w:rsidR="00EE3A81" w:rsidRPr="00B96A92" w:rsidRDefault="00037F00" w:rsidP="00D5399E">
            <w:pPr>
              <w:jc w:val="center"/>
              <w:rPr>
                <w:rFonts w:ascii="Arial" w:hAnsi="Arial" w:cs="Arial"/>
                <w:b/>
                <w:bCs/>
                <w:color w:val="000000" w:themeColor="text1"/>
              </w:rPr>
            </w:pPr>
            <w:r w:rsidRPr="00B96A92">
              <w:rPr>
                <w:rFonts w:ascii="Arial" w:hAnsi="Arial" w:cs="Arial"/>
                <w:b/>
                <w:bCs/>
                <w:color w:val="000000" w:themeColor="text1"/>
              </w:rPr>
              <w:t>Algebra 3</w:t>
            </w:r>
          </w:p>
        </w:tc>
        <w:tc>
          <w:tcPr>
            <w:tcW w:w="4959" w:type="dxa"/>
          </w:tcPr>
          <w:p w14:paraId="0E90B194" w14:textId="3BA3DF07" w:rsidR="00EE3A81" w:rsidRPr="00B96A92" w:rsidRDefault="00EE3A81" w:rsidP="00EE3A81">
            <w:pPr>
              <w:spacing w:line="360" w:lineRule="auto"/>
              <w:rPr>
                <w:rFonts w:ascii="Arial" w:hAnsi="Arial" w:cs="Arial"/>
              </w:rPr>
            </w:pPr>
          </w:p>
        </w:tc>
        <w:tc>
          <w:tcPr>
            <w:tcW w:w="1793" w:type="dxa"/>
            <w:vAlign w:val="center"/>
          </w:tcPr>
          <w:p w14:paraId="5FF944B8" w14:textId="3F6E324E" w:rsidR="00EE3A81" w:rsidRPr="00B96A92" w:rsidRDefault="00EE3A81" w:rsidP="00EE3A81">
            <w:pPr>
              <w:jc w:val="center"/>
              <w:rPr>
                <w:rFonts w:ascii="Arial" w:hAnsi="Arial" w:cs="Arial"/>
              </w:rPr>
            </w:pPr>
            <w:r w:rsidRPr="00B96A92">
              <w:rPr>
                <w:rFonts w:ascii="Arial" w:hAnsi="Arial" w:cs="Arial"/>
              </w:rPr>
              <w:t>Joint block test.</w:t>
            </w:r>
          </w:p>
          <w:p w14:paraId="78CE2B65" w14:textId="77777777" w:rsidR="00EE3A81" w:rsidRPr="00B96A92" w:rsidRDefault="00EE3A81" w:rsidP="00EE3A81">
            <w:pPr>
              <w:jc w:val="center"/>
              <w:rPr>
                <w:rFonts w:ascii="Arial" w:hAnsi="Arial" w:cs="Arial"/>
              </w:rPr>
            </w:pPr>
          </w:p>
          <w:p w14:paraId="1863B8C1" w14:textId="77777777" w:rsidR="00EE3A81" w:rsidRPr="00B96A92" w:rsidRDefault="00EE3A81" w:rsidP="00EE3A81">
            <w:pPr>
              <w:jc w:val="center"/>
              <w:rPr>
                <w:rFonts w:ascii="Arial" w:hAnsi="Arial" w:cs="Arial"/>
              </w:rPr>
            </w:pPr>
            <w:r w:rsidRPr="00B96A92">
              <w:rPr>
                <w:rFonts w:ascii="Arial" w:hAnsi="Arial" w:cs="Arial"/>
              </w:rPr>
              <w:t>End of term assessment.</w:t>
            </w:r>
          </w:p>
        </w:tc>
        <w:tc>
          <w:tcPr>
            <w:tcW w:w="1894" w:type="dxa"/>
            <w:gridSpan w:val="2"/>
          </w:tcPr>
          <w:p w14:paraId="44B38FB7"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1093129F" w14:textId="77777777" w:rsidR="00885B66" w:rsidRPr="00B96A92" w:rsidRDefault="00885B66" w:rsidP="00885B66">
            <w:pPr>
              <w:rPr>
                <w:rFonts w:ascii="Arial" w:hAnsi="Arial" w:cs="Arial"/>
                <w:b/>
                <w:bCs/>
              </w:rPr>
            </w:pPr>
            <w:r w:rsidRPr="00B96A92">
              <w:rPr>
                <w:rFonts w:ascii="Arial" w:hAnsi="Arial" w:cs="Arial"/>
                <w:b/>
                <w:bCs/>
              </w:rPr>
              <w:t>SMSC:</w:t>
            </w:r>
          </w:p>
          <w:p w14:paraId="753E162E" w14:textId="77777777" w:rsidR="00885B66" w:rsidRPr="00B96A92" w:rsidRDefault="00885B66" w:rsidP="00885B66">
            <w:pPr>
              <w:rPr>
                <w:rFonts w:ascii="Arial" w:hAnsi="Arial" w:cs="Arial"/>
                <w:color w:val="000000"/>
              </w:rPr>
            </w:pPr>
            <w:r w:rsidRPr="00B96A92">
              <w:rPr>
                <w:rFonts w:ascii="Arial" w:hAnsi="Arial" w:cs="Arial"/>
                <w:color w:val="000000"/>
              </w:rPr>
              <w:t>Logical problem-solving (Spiritual)</w:t>
            </w:r>
          </w:p>
          <w:p w14:paraId="08CEE72E" w14:textId="77777777" w:rsidR="00885B66" w:rsidRPr="00B96A92" w:rsidRDefault="00885B66" w:rsidP="00885B66">
            <w:pPr>
              <w:rPr>
                <w:rFonts w:ascii="Arial" w:hAnsi="Arial" w:cs="Arial"/>
              </w:rPr>
            </w:pPr>
          </w:p>
          <w:p w14:paraId="048772DB" w14:textId="77777777" w:rsidR="00885B66" w:rsidRPr="00B96A92" w:rsidRDefault="00885B66" w:rsidP="00885B66">
            <w:pPr>
              <w:rPr>
                <w:rFonts w:ascii="Arial" w:hAnsi="Arial" w:cs="Arial"/>
                <w:b/>
                <w:bCs/>
              </w:rPr>
            </w:pPr>
            <w:r w:rsidRPr="00B96A92">
              <w:rPr>
                <w:rFonts w:ascii="Arial" w:hAnsi="Arial" w:cs="Arial"/>
                <w:b/>
                <w:bCs/>
              </w:rPr>
              <w:t>British Values:</w:t>
            </w:r>
          </w:p>
          <w:p w14:paraId="5B4DF64D" w14:textId="77777777" w:rsidR="00885B66" w:rsidRPr="00B96A92" w:rsidRDefault="00885B66" w:rsidP="00885B66">
            <w:pPr>
              <w:rPr>
                <w:rFonts w:ascii="Arial" w:hAnsi="Arial" w:cs="Arial"/>
                <w:color w:val="000000"/>
              </w:rPr>
            </w:pPr>
            <w:r w:rsidRPr="00B96A92">
              <w:rPr>
                <w:rFonts w:ascii="Arial" w:hAnsi="Arial" w:cs="Arial"/>
                <w:color w:val="000000"/>
              </w:rPr>
              <w:t>Rule of law (Structured thinking)</w:t>
            </w:r>
          </w:p>
          <w:p w14:paraId="46B2AED7" w14:textId="77777777" w:rsidR="00885B66" w:rsidRPr="00B96A92" w:rsidRDefault="00885B66" w:rsidP="00885B66">
            <w:pPr>
              <w:rPr>
                <w:rFonts w:ascii="Arial" w:hAnsi="Arial" w:cs="Arial"/>
                <w:b/>
                <w:bCs/>
              </w:rPr>
            </w:pPr>
          </w:p>
          <w:p w14:paraId="4FEA3643" w14:textId="77777777" w:rsidR="00885B66" w:rsidRPr="00B96A92" w:rsidRDefault="00885B66" w:rsidP="00885B66">
            <w:pPr>
              <w:rPr>
                <w:rFonts w:ascii="Arial" w:hAnsi="Arial" w:cs="Arial"/>
                <w:b/>
                <w:bCs/>
              </w:rPr>
            </w:pPr>
            <w:r w:rsidRPr="00B96A92">
              <w:rPr>
                <w:rFonts w:ascii="Arial" w:hAnsi="Arial" w:cs="Arial"/>
                <w:b/>
                <w:bCs/>
              </w:rPr>
              <w:t>Careers:</w:t>
            </w:r>
          </w:p>
          <w:p w14:paraId="67307F1B" w14:textId="77777777" w:rsidR="00885B66" w:rsidRPr="00B96A92" w:rsidRDefault="00885B66" w:rsidP="00885B66">
            <w:pPr>
              <w:rPr>
                <w:rFonts w:ascii="Arial" w:hAnsi="Arial" w:cs="Arial"/>
                <w:color w:val="000000"/>
              </w:rPr>
            </w:pPr>
            <w:r w:rsidRPr="00B96A92">
              <w:rPr>
                <w:rFonts w:ascii="Arial" w:hAnsi="Arial" w:cs="Arial"/>
                <w:color w:val="000000"/>
              </w:rPr>
              <w:t>Robotics, Cryptography, Mathematical Research</w:t>
            </w:r>
          </w:p>
          <w:p w14:paraId="3F270150" w14:textId="77777777" w:rsidR="00C57693" w:rsidRPr="00B96A92" w:rsidRDefault="00C57693" w:rsidP="00885B66">
            <w:pPr>
              <w:rPr>
                <w:rFonts w:ascii="Arial" w:hAnsi="Arial" w:cs="Arial"/>
                <w:color w:val="000000"/>
              </w:rPr>
            </w:pPr>
          </w:p>
          <w:p w14:paraId="1E76DBB5" w14:textId="77777777" w:rsidR="00C57693" w:rsidRPr="00B96A92" w:rsidRDefault="00C57693" w:rsidP="00C57693">
            <w:pPr>
              <w:rPr>
                <w:rFonts w:ascii="Arial" w:hAnsi="Arial" w:cs="Arial"/>
                <w:b/>
                <w:bCs/>
              </w:rPr>
            </w:pPr>
            <w:r w:rsidRPr="00B96A92">
              <w:rPr>
                <w:rFonts w:ascii="Arial" w:hAnsi="Arial" w:cs="Arial"/>
                <w:b/>
                <w:bCs/>
              </w:rPr>
              <w:t>Topic Misconceptions:</w:t>
            </w:r>
          </w:p>
          <w:p w14:paraId="44D44564" w14:textId="454DE141" w:rsidR="00C57693" w:rsidRPr="00B96A92" w:rsidRDefault="00D31039" w:rsidP="00885B66">
            <w:pPr>
              <w:rPr>
                <w:rFonts w:ascii="Arial" w:hAnsi="Arial" w:cs="Arial"/>
                <w:color w:val="000000"/>
              </w:rPr>
            </w:pPr>
            <w:r w:rsidRPr="00B96A92">
              <w:rPr>
                <w:rFonts w:ascii="Arial" w:hAnsi="Arial" w:cs="Arial"/>
              </w:rPr>
              <w:t>- Only linear equations can be solved using algebraic methods.</w:t>
            </w:r>
            <w:r w:rsidRPr="00B96A92">
              <w:rPr>
                <w:rFonts w:ascii="Arial" w:hAnsi="Arial" w:cs="Arial"/>
              </w:rPr>
              <w:br/>
              <w:t>- Quadratic equations can only have one solution.</w:t>
            </w:r>
            <w:r w:rsidRPr="00B96A92">
              <w:rPr>
                <w:rFonts w:ascii="Arial" w:hAnsi="Arial" w:cs="Arial"/>
              </w:rPr>
              <w:br/>
              <w:t>- Algebraic expressions are solved by trial and error, not logic.</w:t>
            </w:r>
            <w:r w:rsidRPr="00B96A92">
              <w:rPr>
                <w:rFonts w:ascii="Arial" w:hAnsi="Arial" w:cs="Arial"/>
              </w:rPr>
              <w:br/>
              <w:t>- All equations have solutions.</w:t>
            </w:r>
          </w:p>
          <w:p w14:paraId="28EB7F37" w14:textId="77777777" w:rsidR="00EE3A81" w:rsidRDefault="00EE3A81" w:rsidP="00EE3A81">
            <w:pPr>
              <w:rPr>
                <w:rFonts w:ascii="Arial" w:hAnsi="Arial" w:cs="Arial"/>
              </w:rPr>
            </w:pPr>
          </w:p>
          <w:p w14:paraId="50DE07FD" w14:textId="77777777" w:rsidR="00541EF7" w:rsidRDefault="00541EF7" w:rsidP="00EE3A81">
            <w:pPr>
              <w:rPr>
                <w:rFonts w:ascii="Arial" w:hAnsi="Arial" w:cs="Arial"/>
              </w:rPr>
            </w:pPr>
          </w:p>
          <w:p w14:paraId="27EE2EB8" w14:textId="77777777" w:rsidR="00541EF7" w:rsidRDefault="00541EF7" w:rsidP="00EE3A81">
            <w:pPr>
              <w:rPr>
                <w:rFonts w:ascii="Arial" w:hAnsi="Arial" w:cs="Arial"/>
              </w:rPr>
            </w:pPr>
          </w:p>
          <w:p w14:paraId="7772A352" w14:textId="77777777" w:rsidR="00541EF7" w:rsidRDefault="00541EF7" w:rsidP="00EE3A81">
            <w:pPr>
              <w:rPr>
                <w:rFonts w:ascii="Arial" w:hAnsi="Arial" w:cs="Arial"/>
              </w:rPr>
            </w:pPr>
          </w:p>
          <w:p w14:paraId="3A01FF82" w14:textId="77777777" w:rsidR="00541EF7" w:rsidRDefault="00541EF7" w:rsidP="00EE3A81">
            <w:pPr>
              <w:rPr>
                <w:rFonts w:ascii="Arial" w:hAnsi="Arial" w:cs="Arial"/>
              </w:rPr>
            </w:pPr>
          </w:p>
          <w:p w14:paraId="064F2C3A" w14:textId="77777777" w:rsidR="00541EF7" w:rsidRDefault="00541EF7" w:rsidP="00EE3A81">
            <w:pPr>
              <w:rPr>
                <w:rFonts w:ascii="Arial" w:hAnsi="Arial" w:cs="Arial"/>
              </w:rPr>
            </w:pPr>
          </w:p>
          <w:p w14:paraId="57F208B9" w14:textId="77777777" w:rsidR="00541EF7" w:rsidRDefault="00541EF7" w:rsidP="00EE3A81">
            <w:pPr>
              <w:rPr>
                <w:rFonts w:ascii="Arial" w:hAnsi="Arial" w:cs="Arial"/>
              </w:rPr>
            </w:pPr>
          </w:p>
          <w:p w14:paraId="35E43222" w14:textId="77777777" w:rsidR="00541EF7" w:rsidRDefault="00541EF7" w:rsidP="00EE3A81">
            <w:pPr>
              <w:rPr>
                <w:rFonts w:ascii="Arial" w:hAnsi="Arial" w:cs="Arial"/>
              </w:rPr>
            </w:pPr>
          </w:p>
          <w:p w14:paraId="379D43E3" w14:textId="7B458AA1" w:rsidR="00541EF7" w:rsidRPr="00B96A92" w:rsidRDefault="00541EF7" w:rsidP="00EE3A81">
            <w:pPr>
              <w:rPr>
                <w:rFonts w:ascii="Arial" w:hAnsi="Arial" w:cs="Arial"/>
              </w:rPr>
            </w:pPr>
          </w:p>
        </w:tc>
      </w:tr>
      <w:tr w:rsidR="007C5AF3" w:rsidRPr="00B96A92" w14:paraId="52979C0A" w14:textId="77777777" w:rsidTr="00541EF7">
        <w:trPr>
          <w:gridAfter w:val="1"/>
          <w:wAfter w:w="79" w:type="dxa"/>
          <w:trHeight w:val="300"/>
          <w:jc w:val="center"/>
        </w:trPr>
        <w:tc>
          <w:tcPr>
            <w:tcW w:w="643" w:type="dxa"/>
            <w:vMerge/>
            <w:shd w:val="clear" w:color="auto" w:fill="FFCC66"/>
            <w:textDirection w:val="btLr"/>
          </w:tcPr>
          <w:p w14:paraId="2E8E6AD7" w14:textId="77777777" w:rsidR="00EE3A81" w:rsidRPr="00B96A92" w:rsidRDefault="00EE3A81" w:rsidP="00EE3A81">
            <w:pPr>
              <w:ind w:left="113" w:right="113"/>
              <w:jc w:val="center"/>
              <w:rPr>
                <w:rFonts w:ascii="Arial" w:hAnsi="Arial" w:cs="Arial"/>
                <w:b/>
                <w:bCs/>
              </w:rPr>
            </w:pPr>
          </w:p>
        </w:tc>
        <w:tc>
          <w:tcPr>
            <w:tcW w:w="852" w:type="dxa"/>
            <w:gridSpan w:val="2"/>
          </w:tcPr>
          <w:p w14:paraId="28A596CB" w14:textId="1F2C63EC" w:rsidR="00EE3A81" w:rsidRPr="00B96A92" w:rsidRDefault="00EE3A81" w:rsidP="00EE3A81">
            <w:pPr>
              <w:rPr>
                <w:rFonts w:ascii="Arial" w:hAnsi="Arial" w:cs="Arial"/>
                <w:b/>
                <w:bCs/>
              </w:rPr>
            </w:pPr>
          </w:p>
        </w:tc>
        <w:tc>
          <w:tcPr>
            <w:tcW w:w="1107" w:type="dxa"/>
            <w:gridSpan w:val="2"/>
          </w:tcPr>
          <w:p w14:paraId="7396B7AB" w14:textId="433D6C41" w:rsidR="00EE3A81" w:rsidRPr="00B96A92" w:rsidRDefault="00C63671"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Week</w:t>
            </w:r>
          </w:p>
        </w:tc>
        <w:tc>
          <w:tcPr>
            <w:tcW w:w="1930" w:type="dxa"/>
            <w:gridSpan w:val="3"/>
            <w:vAlign w:val="center"/>
          </w:tcPr>
          <w:p w14:paraId="781117B9" w14:textId="28A3D91D" w:rsidR="00EE3A81" w:rsidRPr="00B96A92" w:rsidRDefault="00037F00" w:rsidP="00D5399E">
            <w:pPr>
              <w:jc w:val="center"/>
              <w:rPr>
                <w:rFonts w:ascii="Arial" w:hAnsi="Arial" w:cs="Arial"/>
                <w:b/>
                <w:bCs/>
                <w:color w:val="000000" w:themeColor="text1"/>
              </w:rPr>
            </w:pPr>
            <w:r w:rsidRPr="00B96A92">
              <w:rPr>
                <w:rFonts w:ascii="Arial" w:hAnsi="Arial" w:cs="Arial"/>
                <w:b/>
                <w:bCs/>
                <w:color w:val="000000" w:themeColor="text1"/>
              </w:rPr>
              <w:t>Shape &amp; Space 3</w:t>
            </w:r>
          </w:p>
        </w:tc>
        <w:tc>
          <w:tcPr>
            <w:tcW w:w="4959" w:type="dxa"/>
          </w:tcPr>
          <w:p w14:paraId="7B7DEB8C" w14:textId="1280E6D8" w:rsidR="00EE3A81" w:rsidRPr="00B96A92" w:rsidRDefault="00EE3A81" w:rsidP="00EE3A81">
            <w:pPr>
              <w:spacing w:line="360" w:lineRule="auto"/>
              <w:rPr>
                <w:rFonts w:ascii="Arial" w:hAnsi="Arial" w:cs="Arial"/>
              </w:rPr>
            </w:pPr>
          </w:p>
        </w:tc>
        <w:tc>
          <w:tcPr>
            <w:tcW w:w="1793" w:type="dxa"/>
            <w:vAlign w:val="center"/>
          </w:tcPr>
          <w:p w14:paraId="28C2515F" w14:textId="77777777" w:rsidR="00EE3A81" w:rsidRPr="00B96A92" w:rsidRDefault="00EE3A81" w:rsidP="00EE3A81">
            <w:pPr>
              <w:jc w:val="center"/>
              <w:rPr>
                <w:rFonts w:ascii="Arial" w:hAnsi="Arial" w:cs="Arial"/>
              </w:rPr>
            </w:pPr>
            <w:r w:rsidRPr="00B96A92">
              <w:rPr>
                <w:rFonts w:ascii="Arial" w:hAnsi="Arial" w:cs="Arial"/>
              </w:rPr>
              <w:t>Block test.</w:t>
            </w:r>
          </w:p>
          <w:p w14:paraId="41B87890" w14:textId="77777777" w:rsidR="00EE3A81" w:rsidRPr="00B96A92" w:rsidRDefault="00EE3A81" w:rsidP="00EE3A81">
            <w:pPr>
              <w:jc w:val="center"/>
              <w:rPr>
                <w:rFonts w:ascii="Arial" w:hAnsi="Arial" w:cs="Arial"/>
              </w:rPr>
            </w:pPr>
          </w:p>
          <w:p w14:paraId="5CF5F7FD" w14:textId="77777777" w:rsidR="00EE3A81" w:rsidRPr="00B96A92" w:rsidRDefault="00EE3A81" w:rsidP="00EE3A81">
            <w:pPr>
              <w:jc w:val="center"/>
              <w:rPr>
                <w:rFonts w:ascii="Arial" w:hAnsi="Arial" w:cs="Arial"/>
              </w:rPr>
            </w:pPr>
            <w:r w:rsidRPr="00B96A92">
              <w:rPr>
                <w:rFonts w:ascii="Arial" w:hAnsi="Arial" w:cs="Arial"/>
              </w:rPr>
              <w:t>End of term assessment.</w:t>
            </w:r>
          </w:p>
        </w:tc>
        <w:tc>
          <w:tcPr>
            <w:tcW w:w="1894" w:type="dxa"/>
            <w:gridSpan w:val="2"/>
          </w:tcPr>
          <w:p w14:paraId="63379048"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3DEA7F4D" w14:textId="77777777" w:rsidR="00EE3A81" w:rsidRPr="00B96A92" w:rsidRDefault="00EE3A81" w:rsidP="00EE3A81">
            <w:pPr>
              <w:rPr>
                <w:rFonts w:ascii="Arial" w:hAnsi="Arial" w:cs="Arial"/>
                <w:b/>
                <w:bCs/>
              </w:rPr>
            </w:pPr>
            <w:r w:rsidRPr="00B96A92">
              <w:rPr>
                <w:rFonts w:ascii="Arial" w:hAnsi="Arial" w:cs="Arial"/>
                <w:b/>
                <w:bCs/>
              </w:rPr>
              <w:t>SMSC:</w:t>
            </w:r>
          </w:p>
          <w:p w14:paraId="279CA04F" w14:textId="77777777" w:rsidR="00805A37" w:rsidRPr="00B96A92" w:rsidRDefault="00805A37" w:rsidP="00805A37">
            <w:pPr>
              <w:rPr>
                <w:rFonts w:ascii="Arial" w:hAnsi="Arial" w:cs="Arial"/>
                <w:color w:val="000000"/>
              </w:rPr>
            </w:pPr>
            <w:r w:rsidRPr="00B96A92">
              <w:rPr>
                <w:rFonts w:ascii="Arial" w:hAnsi="Arial" w:cs="Arial"/>
                <w:color w:val="000000"/>
              </w:rPr>
              <w:t>Understanding transformations (Social)</w:t>
            </w:r>
          </w:p>
          <w:p w14:paraId="1E65EA97" w14:textId="77777777" w:rsidR="00EE3A81" w:rsidRPr="00B96A92" w:rsidRDefault="00EE3A81" w:rsidP="00EE3A81">
            <w:pPr>
              <w:rPr>
                <w:rFonts w:ascii="Arial" w:hAnsi="Arial" w:cs="Arial"/>
              </w:rPr>
            </w:pPr>
          </w:p>
          <w:p w14:paraId="46E55F3F" w14:textId="77777777" w:rsidR="00EE3A81" w:rsidRPr="00B96A92" w:rsidRDefault="00EE3A81" w:rsidP="00EE3A81">
            <w:pPr>
              <w:rPr>
                <w:rFonts w:ascii="Arial" w:hAnsi="Arial" w:cs="Arial"/>
                <w:b/>
                <w:bCs/>
              </w:rPr>
            </w:pPr>
            <w:r w:rsidRPr="00B96A92">
              <w:rPr>
                <w:rFonts w:ascii="Arial" w:hAnsi="Arial" w:cs="Arial"/>
                <w:b/>
                <w:bCs/>
              </w:rPr>
              <w:t>British Values:</w:t>
            </w:r>
          </w:p>
          <w:p w14:paraId="6676C49D" w14:textId="77777777" w:rsidR="00805A37" w:rsidRPr="00B96A92" w:rsidRDefault="00805A37" w:rsidP="00805A37">
            <w:pPr>
              <w:rPr>
                <w:rFonts w:ascii="Arial" w:hAnsi="Arial" w:cs="Arial"/>
                <w:color w:val="000000"/>
              </w:rPr>
            </w:pPr>
            <w:r w:rsidRPr="00B96A92">
              <w:rPr>
                <w:rFonts w:ascii="Arial" w:hAnsi="Arial" w:cs="Arial"/>
                <w:color w:val="000000"/>
              </w:rPr>
              <w:t>Respect for heritage in design (Cultural)</w:t>
            </w:r>
          </w:p>
          <w:p w14:paraId="49301A01" w14:textId="77777777" w:rsidR="00EE3A81" w:rsidRPr="00B96A92" w:rsidRDefault="00EE3A81" w:rsidP="00EE3A81">
            <w:pPr>
              <w:rPr>
                <w:rFonts w:ascii="Arial" w:hAnsi="Arial" w:cs="Arial"/>
                <w:b/>
                <w:bCs/>
              </w:rPr>
            </w:pPr>
          </w:p>
          <w:p w14:paraId="57FA0A2F" w14:textId="77777777" w:rsidR="00EE3A81" w:rsidRPr="00B96A92" w:rsidRDefault="00EE3A81" w:rsidP="00EE3A81">
            <w:pPr>
              <w:rPr>
                <w:rFonts w:ascii="Arial" w:hAnsi="Arial" w:cs="Arial"/>
                <w:b/>
                <w:bCs/>
              </w:rPr>
            </w:pPr>
            <w:r w:rsidRPr="00B96A92">
              <w:rPr>
                <w:rFonts w:ascii="Arial" w:hAnsi="Arial" w:cs="Arial"/>
                <w:b/>
                <w:bCs/>
              </w:rPr>
              <w:t>Careers:</w:t>
            </w:r>
          </w:p>
          <w:p w14:paraId="54E66A83" w14:textId="77777777" w:rsidR="00805A37" w:rsidRPr="00B96A92" w:rsidRDefault="00805A37" w:rsidP="00805A37">
            <w:pPr>
              <w:rPr>
                <w:rFonts w:ascii="Arial" w:hAnsi="Arial" w:cs="Arial"/>
                <w:color w:val="000000"/>
              </w:rPr>
            </w:pPr>
            <w:r w:rsidRPr="00B96A92">
              <w:rPr>
                <w:rFonts w:ascii="Arial" w:hAnsi="Arial" w:cs="Arial"/>
                <w:color w:val="000000"/>
              </w:rPr>
              <w:t>Urban Planning, CAD Design</w:t>
            </w:r>
          </w:p>
          <w:p w14:paraId="66EE686A" w14:textId="77777777" w:rsidR="00AE5059" w:rsidRPr="00B96A92" w:rsidRDefault="00AE5059" w:rsidP="00EE3A81">
            <w:pPr>
              <w:rPr>
                <w:rFonts w:ascii="Arial" w:hAnsi="Arial" w:cs="Arial"/>
              </w:rPr>
            </w:pPr>
          </w:p>
          <w:p w14:paraId="63289E6C" w14:textId="77777777" w:rsidR="00C57693" w:rsidRPr="00B96A92" w:rsidRDefault="00C57693" w:rsidP="00C57693">
            <w:pPr>
              <w:rPr>
                <w:rFonts w:ascii="Arial" w:hAnsi="Arial" w:cs="Arial"/>
                <w:b/>
                <w:bCs/>
              </w:rPr>
            </w:pPr>
            <w:r w:rsidRPr="00B96A92">
              <w:rPr>
                <w:rFonts w:ascii="Arial" w:hAnsi="Arial" w:cs="Arial"/>
                <w:b/>
                <w:bCs/>
              </w:rPr>
              <w:t>Topic Misconceptions:</w:t>
            </w:r>
          </w:p>
          <w:p w14:paraId="2F94ECC1" w14:textId="77777777" w:rsidR="00C57693" w:rsidRDefault="00D31039" w:rsidP="00EE3A81">
            <w:pPr>
              <w:rPr>
                <w:rFonts w:ascii="Arial" w:hAnsi="Arial" w:cs="Arial"/>
              </w:rPr>
            </w:pPr>
            <w:r w:rsidRPr="00B96A92">
              <w:rPr>
                <w:rFonts w:ascii="Arial" w:hAnsi="Arial" w:cs="Arial"/>
              </w:rPr>
              <w:t>- The volume of all 3D shapes can be found using the same formula.</w:t>
            </w:r>
            <w:r w:rsidRPr="00B96A92">
              <w:rPr>
                <w:rFonts w:ascii="Arial" w:hAnsi="Arial" w:cs="Arial"/>
              </w:rPr>
              <w:br/>
              <w:t>- A shape's area is only about its dimensions, ignoring angles.</w:t>
            </w:r>
            <w:r w:rsidRPr="00B96A92">
              <w:rPr>
                <w:rFonts w:ascii="Arial" w:hAnsi="Arial" w:cs="Arial"/>
              </w:rPr>
              <w:br/>
              <w:t>- In any polyhedron, all faces are polygons with equal sides.</w:t>
            </w:r>
            <w:r w:rsidRPr="00B96A92">
              <w:rPr>
                <w:rFonts w:ascii="Arial" w:hAnsi="Arial" w:cs="Arial"/>
              </w:rPr>
              <w:br/>
              <w:t>- The surface area of a 3D shape is always the same as its volume.</w:t>
            </w:r>
          </w:p>
          <w:p w14:paraId="0AE2AC10" w14:textId="77777777" w:rsidR="00541EF7" w:rsidRDefault="00541EF7" w:rsidP="00EE3A81">
            <w:pPr>
              <w:rPr>
                <w:rFonts w:ascii="Arial" w:hAnsi="Arial" w:cs="Arial"/>
              </w:rPr>
            </w:pPr>
          </w:p>
          <w:p w14:paraId="6724FF35" w14:textId="77777777" w:rsidR="00541EF7" w:rsidRDefault="00541EF7" w:rsidP="00EE3A81">
            <w:pPr>
              <w:rPr>
                <w:rFonts w:ascii="Arial" w:hAnsi="Arial" w:cs="Arial"/>
              </w:rPr>
            </w:pPr>
          </w:p>
          <w:p w14:paraId="17540645" w14:textId="77777777" w:rsidR="00541EF7" w:rsidRDefault="00541EF7" w:rsidP="00EE3A81">
            <w:pPr>
              <w:rPr>
                <w:rFonts w:ascii="Arial" w:hAnsi="Arial" w:cs="Arial"/>
              </w:rPr>
            </w:pPr>
          </w:p>
          <w:p w14:paraId="330C6B07" w14:textId="77777777" w:rsidR="00541EF7" w:rsidRDefault="00541EF7" w:rsidP="00EE3A81">
            <w:pPr>
              <w:rPr>
                <w:rFonts w:ascii="Arial" w:hAnsi="Arial" w:cs="Arial"/>
              </w:rPr>
            </w:pPr>
          </w:p>
          <w:p w14:paraId="148F4C54" w14:textId="77777777" w:rsidR="00541EF7" w:rsidRDefault="00541EF7" w:rsidP="00EE3A81">
            <w:pPr>
              <w:rPr>
                <w:rFonts w:ascii="Arial" w:hAnsi="Arial" w:cs="Arial"/>
              </w:rPr>
            </w:pPr>
          </w:p>
          <w:p w14:paraId="581C0FD7" w14:textId="77777777" w:rsidR="00541EF7" w:rsidRDefault="00541EF7" w:rsidP="00EE3A81">
            <w:pPr>
              <w:rPr>
                <w:rFonts w:ascii="Arial" w:hAnsi="Arial" w:cs="Arial"/>
              </w:rPr>
            </w:pPr>
          </w:p>
          <w:p w14:paraId="438CAE6D" w14:textId="77777777" w:rsidR="00541EF7" w:rsidRDefault="00541EF7" w:rsidP="00EE3A81">
            <w:pPr>
              <w:rPr>
                <w:rFonts w:ascii="Arial" w:hAnsi="Arial" w:cs="Arial"/>
              </w:rPr>
            </w:pPr>
          </w:p>
          <w:p w14:paraId="0414AEE9" w14:textId="77777777" w:rsidR="00541EF7" w:rsidRDefault="00541EF7" w:rsidP="00EE3A81">
            <w:pPr>
              <w:rPr>
                <w:rFonts w:ascii="Arial" w:hAnsi="Arial" w:cs="Arial"/>
              </w:rPr>
            </w:pPr>
          </w:p>
          <w:p w14:paraId="65A6FF28" w14:textId="070C75ED" w:rsidR="00541EF7" w:rsidRPr="00B96A92" w:rsidRDefault="00541EF7" w:rsidP="00EE3A81">
            <w:pPr>
              <w:rPr>
                <w:rFonts w:ascii="Arial" w:hAnsi="Arial" w:cs="Arial"/>
              </w:rPr>
            </w:pPr>
          </w:p>
        </w:tc>
      </w:tr>
      <w:tr w:rsidR="007C5AF3" w:rsidRPr="00B96A92" w14:paraId="7C9C78C9" w14:textId="77777777" w:rsidTr="00541EF7">
        <w:trPr>
          <w:gridAfter w:val="1"/>
          <w:wAfter w:w="79" w:type="dxa"/>
          <w:trHeight w:val="300"/>
          <w:jc w:val="center"/>
        </w:trPr>
        <w:tc>
          <w:tcPr>
            <w:tcW w:w="643" w:type="dxa"/>
            <w:vMerge/>
            <w:shd w:val="clear" w:color="auto" w:fill="FFCC66"/>
            <w:textDirection w:val="btLr"/>
          </w:tcPr>
          <w:p w14:paraId="1D4A04CD" w14:textId="77777777" w:rsidR="00EE3A81" w:rsidRPr="00B96A92" w:rsidRDefault="00EE3A81" w:rsidP="00EE3A81">
            <w:pPr>
              <w:ind w:left="113" w:right="113"/>
              <w:jc w:val="center"/>
              <w:rPr>
                <w:rFonts w:ascii="Arial" w:hAnsi="Arial" w:cs="Arial"/>
                <w:b/>
                <w:bCs/>
              </w:rPr>
            </w:pPr>
          </w:p>
        </w:tc>
        <w:tc>
          <w:tcPr>
            <w:tcW w:w="852" w:type="dxa"/>
            <w:gridSpan w:val="2"/>
          </w:tcPr>
          <w:p w14:paraId="3BA6E5CB" w14:textId="77777777" w:rsidR="00EE3A81" w:rsidRPr="00B96A92" w:rsidRDefault="00EE3A81" w:rsidP="00EE3A81">
            <w:pPr>
              <w:rPr>
                <w:rFonts w:ascii="Arial" w:hAnsi="Arial" w:cs="Arial"/>
                <w:b/>
                <w:bCs/>
              </w:rPr>
            </w:pPr>
          </w:p>
        </w:tc>
        <w:tc>
          <w:tcPr>
            <w:tcW w:w="1107" w:type="dxa"/>
            <w:gridSpan w:val="2"/>
          </w:tcPr>
          <w:p w14:paraId="0CCA74DD" w14:textId="0C13C203" w:rsidR="00EE3A81" w:rsidRPr="00B96A92" w:rsidRDefault="00C63671"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Week</w:t>
            </w:r>
          </w:p>
        </w:tc>
        <w:tc>
          <w:tcPr>
            <w:tcW w:w="1930" w:type="dxa"/>
            <w:gridSpan w:val="3"/>
            <w:vAlign w:val="center"/>
          </w:tcPr>
          <w:p w14:paraId="4DF20D23" w14:textId="29BA9FF9" w:rsidR="00EE3A81" w:rsidRPr="00B96A92" w:rsidRDefault="00037F00" w:rsidP="00D5399E">
            <w:pPr>
              <w:jc w:val="center"/>
              <w:rPr>
                <w:rFonts w:ascii="Arial" w:hAnsi="Arial" w:cs="Arial"/>
                <w:b/>
                <w:bCs/>
                <w:color w:val="000000" w:themeColor="text1"/>
              </w:rPr>
            </w:pPr>
            <w:r w:rsidRPr="00B96A92">
              <w:rPr>
                <w:rFonts w:ascii="Arial" w:hAnsi="Arial" w:cs="Arial"/>
                <w:b/>
                <w:bCs/>
                <w:color w:val="000000" w:themeColor="text1"/>
              </w:rPr>
              <w:t>Probability &amp; Statistics 2</w:t>
            </w:r>
          </w:p>
        </w:tc>
        <w:tc>
          <w:tcPr>
            <w:tcW w:w="4959" w:type="dxa"/>
          </w:tcPr>
          <w:p w14:paraId="696BFD4D" w14:textId="4A14593C" w:rsidR="00EE3A81" w:rsidRPr="00B96A92" w:rsidRDefault="00EE3A81" w:rsidP="00EE3A81">
            <w:pPr>
              <w:spacing w:line="360" w:lineRule="auto"/>
              <w:rPr>
                <w:rFonts w:ascii="Arial" w:hAnsi="Arial" w:cs="Arial"/>
              </w:rPr>
            </w:pPr>
          </w:p>
        </w:tc>
        <w:tc>
          <w:tcPr>
            <w:tcW w:w="1793" w:type="dxa"/>
            <w:vAlign w:val="center"/>
          </w:tcPr>
          <w:p w14:paraId="6EE1695B" w14:textId="77777777" w:rsidR="00EE3A81" w:rsidRPr="00B96A92" w:rsidRDefault="00EE3A81" w:rsidP="00EE3A81">
            <w:pPr>
              <w:jc w:val="center"/>
              <w:rPr>
                <w:rFonts w:ascii="Arial" w:hAnsi="Arial" w:cs="Arial"/>
              </w:rPr>
            </w:pPr>
            <w:r w:rsidRPr="00B96A92">
              <w:rPr>
                <w:rFonts w:ascii="Arial" w:hAnsi="Arial" w:cs="Arial"/>
              </w:rPr>
              <w:t>End of term assessment.</w:t>
            </w:r>
          </w:p>
        </w:tc>
        <w:tc>
          <w:tcPr>
            <w:tcW w:w="1894" w:type="dxa"/>
            <w:gridSpan w:val="2"/>
          </w:tcPr>
          <w:p w14:paraId="5893C7F6"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5FFCC26E" w14:textId="77777777" w:rsidR="00EE3A81" w:rsidRPr="00B96A92" w:rsidRDefault="00EE3A81" w:rsidP="00EE3A81">
            <w:pPr>
              <w:rPr>
                <w:rFonts w:ascii="Arial" w:hAnsi="Arial" w:cs="Arial"/>
                <w:b/>
                <w:bCs/>
              </w:rPr>
            </w:pPr>
            <w:r w:rsidRPr="00B96A92">
              <w:rPr>
                <w:rFonts w:ascii="Arial" w:hAnsi="Arial" w:cs="Arial"/>
                <w:b/>
                <w:bCs/>
              </w:rPr>
              <w:t>SMSC:</w:t>
            </w:r>
          </w:p>
          <w:p w14:paraId="747BC6FD" w14:textId="77777777" w:rsidR="003369B6" w:rsidRPr="00B96A92" w:rsidRDefault="003369B6" w:rsidP="003369B6">
            <w:pPr>
              <w:rPr>
                <w:rFonts w:ascii="Arial" w:hAnsi="Arial" w:cs="Arial"/>
                <w:color w:val="000000"/>
              </w:rPr>
            </w:pPr>
            <w:r w:rsidRPr="00B96A92">
              <w:rPr>
                <w:rFonts w:ascii="Arial" w:hAnsi="Arial" w:cs="Arial"/>
                <w:color w:val="000000"/>
              </w:rPr>
              <w:t>Ethical use of data (Moral)</w:t>
            </w:r>
          </w:p>
          <w:p w14:paraId="2DDCFFFD" w14:textId="77777777" w:rsidR="00EE3A81" w:rsidRPr="00B96A92" w:rsidRDefault="00EE3A81" w:rsidP="00EE3A81">
            <w:pPr>
              <w:rPr>
                <w:rFonts w:ascii="Arial" w:hAnsi="Arial" w:cs="Arial"/>
              </w:rPr>
            </w:pPr>
          </w:p>
          <w:p w14:paraId="12554C4D" w14:textId="77777777" w:rsidR="00EE3A81" w:rsidRPr="00B96A92" w:rsidRDefault="00EE3A81" w:rsidP="00EE3A81">
            <w:pPr>
              <w:rPr>
                <w:rFonts w:ascii="Arial" w:hAnsi="Arial" w:cs="Arial"/>
                <w:b/>
                <w:bCs/>
              </w:rPr>
            </w:pPr>
            <w:r w:rsidRPr="00B96A92">
              <w:rPr>
                <w:rFonts w:ascii="Arial" w:hAnsi="Arial" w:cs="Arial"/>
                <w:b/>
                <w:bCs/>
              </w:rPr>
              <w:t>British Values:</w:t>
            </w:r>
          </w:p>
          <w:p w14:paraId="2926870D" w14:textId="77777777" w:rsidR="001C136A" w:rsidRPr="00B96A92" w:rsidRDefault="001C136A" w:rsidP="001C136A">
            <w:pPr>
              <w:rPr>
                <w:rFonts w:ascii="Arial" w:hAnsi="Arial" w:cs="Arial"/>
                <w:color w:val="000000"/>
              </w:rPr>
            </w:pPr>
            <w:r w:rsidRPr="00B96A92">
              <w:rPr>
                <w:rFonts w:ascii="Arial" w:hAnsi="Arial" w:cs="Arial"/>
                <w:color w:val="000000"/>
              </w:rPr>
              <w:t>Individual liberty (Data privacy rights)</w:t>
            </w:r>
          </w:p>
          <w:p w14:paraId="089B7832" w14:textId="77777777" w:rsidR="00EE3A81" w:rsidRPr="00B96A92" w:rsidRDefault="00EE3A81" w:rsidP="00EE3A81">
            <w:pPr>
              <w:rPr>
                <w:rFonts w:ascii="Arial" w:hAnsi="Arial" w:cs="Arial"/>
                <w:b/>
                <w:bCs/>
              </w:rPr>
            </w:pPr>
          </w:p>
          <w:p w14:paraId="1AFABA83" w14:textId="77777777" w:rsidR="00EE3A81" w:rsidRPr="00B96A92" w:rsidRDefault="00EE3A81" w:rsidP="00EE3A81">
            <w:pPr>
              <w:rPr>
                <w:rFonts w:ascii="Arial" w:hAnsi="Arial" w:cs="Arial"/>
                <w:b/>
                <w:bCs/>
              </w:rPr>
            </w:pPr>
            <w:r w:rsidRPr="00B96A92">
              <w:rPr>
                <w:rFonts w:ascii="Arial" w:hAnsi="Arial" w:cs="Arial"/>
                <w:b/>
                <w:bCs/>
              </w:rPr>
              <w:t>Careers:</w:t>
            </w:r>
          </w:p>
          <w:p w14:paraId="7930C2F4" w14:textId="77777777" w:rsidR="001C136A" w:rsidRPr="00B96A92" w:rsidRDefault="001C136A" w:rsidP="001C136A">
            <w:pPr>
              <w:rPr>
                <w:rFonts w:ascii="Arial" w:hAnsi="Arial" w:cs="Arial"/>
                <w:color w:val="000000"/>
              </w:rPr>
            </w:pPr>
            <w:r w:rsidRPr="00B96A92">
              <w:rPr>
                <w:rFonts w:ascii="Arial" w:hAnsi="Arial" w:cs="Arial"/>
                <w:color w:val="000000"/>
              </w:rPr>
              <w:t>Data Science, Risk Analysis, Finance</w:t>
            </w:r>
          </w:p>
          <w:p w14:paraId="524F8C36" w14:textId="77777777" w:rsidR="001C136A" w:rsidRPr="00B96A92" w:rsidRDefault="001C136A" w:rsidP="00EE3A81">
            <w:pPr>
              <w:rPr>
                <w:rFonts w:ascii="Arial" w:hAnsi="Arial" w:cs="Arial"/>
                <w:b/>
                <w:bCs/>
              </w:rPr>
            </w:pPr>
          </w:p>
          <w:p w14:paraId="7D791DB3" w14:textId="77777777" w:rsidR="00C57693" w:rsidRPr="00B96A92" w:rsidRDefault="00C57693" w:rsidP="00C57693">
            <w:pPr>
              <w:rPr>
                <w:rFonts w:ascii="Arial" w:hAnsi="Arial" w:cs="Arial"/>
                <w:b/>
                <w:bCs/>
              </w:rPr>
            </w:pPr>
            <w:r w:rsidRPr="00B96A92">
              <w:rPr>
                <w:rFonts w:ascii="Arial" w:hAnsi="Arial" w:cs="Arial"/>
                <w:b/>
                <w:bCs/>
              </w:rPr>
              <w:t>Topic Misconceptions:</w:t>
            </w:r>
          </w:p>
          <w:p w14:paraId="598FA365" w14:textId="77777777" w:rsidR="001C136A" w:rsidRDefault="008970A5" w:rsidP="00EE3A81">
            <w:pPr>
              <w:rPr>
                <w:rFonts w:ascii="Arial" w:hAnsi="Arial" w:cs="Arial"/>
              </w:rPr>
            </w:pPr>
            <w:r w:rsidRPr="00B96A92">
              <w:rPr>
                <w:rFonts w:ascii="Arial" w:hAnsi="Arial" w:cs="Arial"/>
              </w:rPr>
              <w:t>- The expected outcome of probability is always what happens.</w:t>
            </w:r>
            <w:r w:rsidRPr="00B96A92">
              <w:rPr>
                <w:rFonts w:ascii="Arial" w:hAnsi="Arial" w:cs="Arial"/>
              </w:rPr>
              <w:br/>
              <w:t>- If one event occurs in a sequence, it affects the probability of others.</w:t>
            </w:r>
            <w:r w:rsidRPr="00B96A92">
              <w:rPr>
                <w:rFonts w:ascii="Arial" w:hAnsi="Arial" w:cs="Arial"/>
              </w:rPr>
              <w:br/>
              <w:t>- Statistics always accurately represent the population.</w:t>
            </w:r>
            <w:r w:rsidRPr="00B96A92">
              <w:rPr>
                <w:rFonts w:ascii="Arial" w:hAnsi="Arial" w:cs="Arial"/>
              </w:rPr>
              <w:br/>
              <w:t>- A "random" sample always reflects the general population perfectly.</w:t>
            </w:r>
          </w:p>
          <w:p w14:paraId="18559D1D" w14:textId="77777777" w:rsidR="00541EF7" w:rsidRDefault="00541EF7" w:rsidP="00EE3A81">
            <w:pPr>
              <w:rPr>
                <w:rFonts w:ascii="Arial" w:hAnsi="Arial" w:cs="Arial"/>
              </w:rPr>
            </w:pPr>
          </w:p>
          <w:p w14:paraId="6AC06A6A" w14:textId="77777777" w:rsidR="00541EF7" w:rsidRDefault="00541EF7" w:rsidP="00EE3A81">
            <w:pPr>
              <w:rPr>
                <w:rFonts w:ascii="Arial" w:hAnsi="Arial" w:cs="Arial"/>
              </w:rPr>
            </w:pPr>
          </w:p>
          <w:p w14:paraId="32B2B55C" w14:textId="77777777" w:rsidR="00541EF7" w:rsidRDefault="00541EF7" w:rsidP="00EE3A81">
            <w:pPr>
              <w:rPr>
                <w:rFonts w:ascii="Arial" w:hAnsi="Arial" w:cs="Arial"/>
              </w:rPr>
            </w:pPr>
          </w:p>
          <w:p w14:paraId="308B3427" w14:textId="77777777" w:rsidR="00541EF7" w:rsidRDefault="00541EF7" w:rsidP="00EE3A81">
            <w:pPr>
              <w:rPr>
                <w:rFonts w:ascii="Arial" w:hAnsi="Arial" w:cs="Arial"/>
              </w:rPr>
            </w:pPr>
          </w:p>
          <w:p w14:paraId="62A6826B" w14:textId="77777777" w:rsidR="00541EF7" w:rsidRDefault="00541EF7" w:rsidP="00EE3A81">
            <w:pPr>
              <w:rPr>
                <w:rFonts w:ascii="Arial" w:hAnsi="Arial" w:cs="Arial"/>
              </w:rPr>
            </w:pPr>
          </w:p>
          <w:p w14:paraId="222F9E07" w14:textId="77777777" w:rsidR="00541EF7" w:rsidRDefault="00541EF7" w:rsidP="00EE3A81">
            <w:pPr>
              <w:rPr>
                <w:rFonts w:ascii="Arial" w:hAnsi="Arial" w:cs="Arial"/>
              </w:rPr>
            </w:pPr>
          </w:p>
          <w:p w14:paraId="5E27765C" w14:textId="77777777" w:rsidR="00541EF7" w:rsidRDefault="00541EF7" w:rsidP="00EE3A81">
            <w:pPr>
              <w:rPr>
                <w:rFonts w:ascii="Arial" w:hAnsi="Arial" w:cs="Arial"/>
              </w:rPr>
            </w:pPr>
          </w:p>
          <w:p w14:paraId="05D2822E" w14:textId="77777777" w:rsidR="00541EF7" w:rsidRDefault="00541EF7" w:rsidP="00EE3A81">
            <w:pPr>
              <w:rPr>
                <w:rFonts w:ascii="Arial" w:hAnsi="Arial" w:cs="Arial"/>
              </w:rPr>
            </w:pPr>
          </w:p>
          <w:p w14:paraId="568DEFE1" w14:textId="77777777" w:rsidR="00541EF7" w:rsidRDefault="00541EF7" w:rsidP="00EE3A81">
            <w:pPr>
              <w:rPr>
                <w:rFonts w:ascii="Arial" w:hAnsi="Arial" w:cs="Arial"/>
              </w:rPr>
            </w:pPr>
          </w:p>
          <w:p w14:paraId="386B049B" w14:textId="77D8E31E" w:rsidR="00541EF7" w:rsidRPr="00B96A92" w:rsidRDefault="00541EF7" w:rsidP="00EE3A81">
            <w:pPr>
              <w:rPr>
                <w:rFonts w:ascii="Arial" w:hAnsi="Arial" w:cs="Arial"/>
              </w:rPr>
            </w:pPr>
          </w:p>
        </w:tc>
      </w:tr>
      <w:tr w:rsidR="007C5AF3" w:rsidRPr="00B96A92" w14:paraId="30AD2688" w14:textId="77777777" w:rsidTr="00541EF7">
        <w:trPr>
          <w:gridAfter w:val="1"/>
          <w:wAfter w:w="79" w:type="dxa"/>
          <w:trHeight w:val="300"/>
          <w:jc w:val="center"/>
        </w:trPr>
        <w:tc>
          <w:tcPr>
            <w:tcW w:w="643" w:type="dxa"/>
            <w:vMerge/>
            <w:shd w:val="clear" w:color="auto" w:fill="FFCC66"/>
            <w:textDirection w:val="btLr"/>
          </w:tcPr>
          <w:p w14:paraId="19D2A5FE" w14:textId="77777777" w:rsidR="00EE3A81" w:rsidRPr="00B96A92" w:rsidRDefault="00EE3A81" w:rsidP="00EE3A81">
            <w:pPr>
              <w:ind w:left="113" w:right="113"/>
              <w:jc w:val="center"/>
              <w:rPr>
                <w:rFonts w:ascii="Arial" w:hAnsi="Arial" w:cs="Arial"/>
                <w:b/>
                <w:bCs/>
              </w:rPr>
            </w:pPr>
          </w:p>
        </w:tc>
        <w:tc>
          <w:tcPr>
            <w:tcW w:w="852" w:type="dxa"/>
            <w:gridSpan w:val="2"/>
          </w:tcPr>
          <w:p w14:paraId="4136B533" w14:textId="47974ED7" w:rsidR="00EE3A81" w:rsidRPr="00B96A92" w:rsidRDefault="00EE3A81" w:rsidP="00EE3A81">
            <w:pPr>
              <w:rPr>
                <w:rFonts w:ascii="Arial" w:hAnsi="Arial" w:cs="Arial"/>
                <w:b/>
                <w:bCs/>
              </w:rPr>
            </w:pPr>
          </w:p>
        </w:tc>
        <w:tc>
          <w:tcPr>
            <w:tcW w:w="1107" w:type="dxa"/>
            <w:gridSpan w:val="2"/>
          </w:tcPr>
          <w:p w14:paraId="6AD23AA5" w14:textId="42C8DDF6" w:rsidR="00EE3A81" w:rsidRPr="00B96A92" w:rsidRDefault="00C63671"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Week</w:t>
            </w:r>
          </w:p>
        </w:tc>
        <w:tc>
          <w:tcPr>
            <w:tcW w:w="1930" w:type="dxa"/>
            <w:gridSpan w:val="3"/>
            <w:vAlign w:val="center"/>
          </w:tcPr>
          <w:p w14:paraId="1E20B2F8" w14:textId="0223A6D4" w:rsidR="00EE3A81" w:rsidRPr="00B96A92" w:rsidRDefault="00EE3A81" w:rsidP="00D5399E">
            <w:pPr>
              <w:jc w:val="center"/>
              <w:rPr>
                <w:rFonts w:ascii="Arial" w:hAnsi="Arial" w:cs="Arial"/>
                <w:b/>
                <w:bCs/>
                <w:color w:val="000000" w:themeColor="text1"/>
              </w:rPr>
            </w:pPr>
            <w:r w:rsidRPr="00B96A92">
              <w:rPr>
                <w:rFonts w:ascii="Arial" w:hAnsi="Arial" w:cs="Arial"/>
                <w:b/>
                <w:bCs/>
                <w:color w:val="000000" w:themeColor="text1"/>
              </w:rPr>
              <w:t>Number 3</w:t>
            </w:r>
          </w:p>
        </w:tc>
        <w:tc>
          <w:tcPr>
            <w:tcW w:w="4959" w:type="dxa"/>
          </w:tcPr>
          <w:p w14:paraId="2FEC7624" w14:textId="5D335581" w:rsidR="00EE3A81" w:rsidRPr="00B96A92" w:rsidRDefault="00EE3A81" w:rsidP="00EE3A81">
            <w:pPr>
              <w:spacing w:line="360" w:lineRule="auto"/>
              <w:rPr>
                <w:rFonts w:ascii="Arial" w:hAnsi="Arial" w:cs="Arial"/>
              </w:rPr>
            </w:pPr>
          </w:p>
        </w:tc>
        <w:tc>
          <w:tcPr>
            <w:tcW w:w="1793" w:type="dxa"/>
            <w:vAlign w:val="center"/>
          </w:tcPr>
          <w:p w14:paraId="1D7D0B63" w14:textId="77777777" w:rsidR="00EE3A81" w:rsidRPr="00B96A92" w:rsidRDefault="00EE3A81" w:rsidP="00EE3A81">
            <w:pPr>
              <w:jc w:val="center"/>
              <w:rPr>
                <w:rFonts w:ascii="Arial" w:hAnsi="Arial" w:cs="Arial"/>
              </w:rPr>
            </w:pPr>
            <w:r w:rsidRPr="00B96A92">
              <w:rPr>
                <w:rFonts w:ascii="Arial" w:hAnsi="Arial" w:cs="Arial"/>
              </w:rPr>
              <w:t>Joint block test.</w:t>
            </w:r>
          </w:p>
          <w:p w14:paraId="612A934E" w14:textId="77777777" w:rsidR="00EE3A81" w:rsidRPr="00B96A92" w:rsidRDefault="00EE3A81" w:rsidP="00EE3A81">
            <w:pPr>
              <w:jc w:val="center"/>
              <w:rPr>
                <w:rFonts w:ascii="Arial" w:hAnsi="Arial" w:cs="Arial"/>
              </w:rPr>
            </w:pPr>
          </w:p>
          <w:p w14:paraId="3961F5F9" w14:textId="77777777" w:rsidR="00EE3A81" w:rsidRPr="00B96A92" w:rsidRDefault="00EE3A81" w:rsidP="00EE3A81">
            <w:pPr>
              <w:jc w:val="center"/>
              <w:rPr>
                <w:rFonts w:ascii="Arial" w:hAnsi="Arial" w:cs="Arial"/>
              </w:rPr>
            </w:pPr>
            <w:r w:rsidRPr="00B96A92">
              <w:rPr>
                <w:rFonts w:ascii="Arial" w:hAnsi="Arial" w:cs="Arial"/>
              </w:rPr>
              <w:t>End of term assessment.</w:t>
            </w:r>
          </w:p>
        </w:tc>
        <w:tc>
          <w:tcPr>
            <w:tcW w:w="1894" w:type="dxa"/>
            <w:gridSpan w:val="2"/>
          </w:tcPr>
          <w:p w14:paraId="7E2614BD"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2664F46C" w14:textId="77777777" w:rsidR="00EE3A81" w:rsidRPr="00B96A92" w:rsidRDefault="00EE3A81" w:rsidP="00EE3A81">
            <w:pPr>
              <w:rPr>
                <w:rFonts w:ascii="Arial" w:hAnsi="Arial" w:cs="Arial"/>
                <w:b/>
                <w:bCs/>
              </w:rPr>
            </w:pPr>
            <w:r w:rsidRPr="00B96A92">
              <w:rPr>
                <w:rFonts w:ascii="Arial" w:hAnsi="Arial" w:cs="Arial"/>
                <w:b/>
                <w:bCs/>
              </w:rPr>
              <w:t>SMSC:</w:t>
            </w:r>
          </w:p>
          <w:p w14:paraId="5FCCC675" w14:textId="77777777" w:rsidR="001C136A" w:rsidRPr="00B96A92" w:rsidRDefault="001C136A" w:rsidP="001C136A">
            <w:pPr>
              <w:rPr>
                <w:rFonts w:ascii="Arial" w:hAnsi="Arial" w:cs="Arial"/>
                <w:color w:val="000000"/>
              </w:rPr>
            </w:pPr>
            <w:r w:rsidRPr="00B96A92">
              <w:rPr>
                <w:rFonts w:ascii="Arial" w:hAnsi="Arial" w:cs="Arial"/>
                <w:color w:val="000000"/>
              </w:rPr>
              <w:t>Application of number in trade (Social)</w:t>
            </w:r>
          </w:p>
          <w:p w14:paraId="651377E6" w14:textId="77777777" w:rsidR="00EE3A81" w:rsidRPr="00B96A92" w:rsidRDefault="00EE3A81" w:rsidP="00EE3A81">
            <w:pPr>
              <w:rPr>
                <w:rFonts w:ascii="Arial" w:hAnsi="Arial" w:cs="Arial"/>
              </w:rPr>
            </w:pPr>
          </w:p>
          <w:p w14:paraId="36EB9BD4" w14:textId="77777777" w:rsidR="00EE3A81" w:rsidRPr="00B96A92" w:rsidRDefault="00EE3A81" w:rsidP="00EE3A81">
            <w:pPr>
              <w:rPr>
                <w:rFonts w:ascii="Arial" w:hAnsi="Arial" w:cs="Arial"/>
                <w:b/>
                <w:bCs/>
              </w:rPr>
            </w:pPr>
            <w:r w:rsidRPr="00B96A92">
              <w:rPr>
                <w:rFonts w:ascii="Arial" w:hAnsi="Arial" w:cs="Arial"/>
                <w:b/>
                <w:bCs/>
              </w:rPr>
              <w:t>British Values:</w:t>
            </w:r>
          </w:p>
          <w:p w14:paraId="5331AB13" w14:textId="77777777" w:rsidR="00EE10FB" w:rsidRPr="00B96A92" w:rsidRDefault="00EE10FB" w:rsidP="00EE10FB">
            <w:pPr>
              <w:rPr>
                <w:rFonts w:ascii="Arial" w:hAnsi="Arial" w:cs="Arial"/>
                <w:color w:val="000000"/>
              </w:rPr>
            </w:pPr>
            <w:r w:rsidRPr="00B96A92">
              <w:rPr>
                <w:rFonts w:ascii="Arial" w:hAnsi="Arial" w:cs="Arial"/>
                <w:color w:val="000000"/>
              </w:rPr>
              <w:t>Tolerance of global financial systems (Cultural)</w:t>
            </w:r>
          </w:p>
          <w:p w14:paraId="48ABDE2B" w14:textId="77777777" w:rsidR="00EE3A81" w:rsidRPr="00B96A92" w:rsidRDefault="00EE3A81" w:rsidP="00EE3A81">
            <w:pPr>
              <w:rPr>
                <w:rFonts w:ascii="Arial" w:hAnsi="Arial" w:cs="Arial"/>
                <w:b/>
                <w:bCs/>
              </w:rPr>
            </w:pPr>
          </w:p>
          <w:p w14:paraId="3848CF97" w14:textId="77777777" w:rsidR="00EE3A81" w:rsidRPr="00B96A92" w:rsidRDefault="00EE3A81" w:rsidP="00EE3A81">
            <w:pPr>
              <w:rPr>
                <w:rFonts w:ascii="Arial" w:hAnsi="Arial" w:cs="Arial"/>
                <w:b/>
                <w:bCs/>
              </w:rPr>
            </w:pPr>
            <w:r w:rsidRPr="00B96A92">
              <w:rPr>
                <w:rFonts w:ascii="Arial" w:hAnsi="Arial" w:cs="Arial"/>
                <w:b/>
                <w:bCs/>
              </w:rPr>
              <w:t>Careers:</w:t>
            </w:r>
          </w:p>
          <w:p w14:paraId="73C95F21" w14:textId="77777777" w:rsidR="00EE10FB" w:rsidRPr="00B96A92" w:rsidRDefault="00EE10FB" w:rsidP="00EE10FB">
            <w:pPr>
              <w:rPr>
                <w:rFonts w:ascii="Arial" w:hAnsi="Arial" w:cs="Arial"/>
                <w:color w:val="000000"/>
              </w:rPr>
            </w:pPr>
            <w:r w:rsidRPr="00B96A92">
              <w:rPr>
                <w:rFonts w:ascii="Arial" w:hAnsi="Arial" w:cs="Arial"/>
                <w:color w:val="000000"/>
              </w:rPr>
              <w:t>Accounting, Business, Stock Trading</w:t>
            </w:r>
          </w:p>
          <w:p w14:paraId="6390CAD7" w14:textId="77777777" w:rsidR="00EE10FB" w:rsidRPr="00B96A92" w:rsidRDefault="00EE10FB" w:rsidP="00EE3A81">
            <w:pPr>
              <w:rPr>
                <w:rFonts w:ascii="Arial" w:hAnsi="Arial" w:cs="Arial"/>
              </w:rPr>
            </w:pPr>
          </w:p>
          <w:p w14:paraId="44C27AD7"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70A5" w:rsidRPr="008970A5" w14:paraId="6697E018" w14:textId="77777777" w:rsidTr="008970A5">
              <w:trPr>
                <w:tblCellSpacing w:w="15" w:type="dxa"/>
              </w:trPr>
              <w:tc>
                <w:tcPr>
                  <w:tcW w:w="0" w:type="auto"/>
                  <w:vAlign w:val="center"/>
                  <w:hideMark/>
                </w:tcPr>
                <w:p w14:paraId="024D3286" w14:textId="77777777" w:rsidR="008970A5" w:rsidRPr="008970A5" w:rsidRDefault="008970A5" w:rsidP="008970A5">
                  <w:pPr>
                    <w:spacing w:after="0" w:line="240" w:lineRule="auto"/>
                    <w:rPr>
                      <w:rFonts w:ascii="Arial" w:eastAsia="Times New Roman" w:hAnsi="Arial" w:cs="Arial"/>
                      <w:sz w:val="24"/>
                      <w:szCs w:val="24"/>
                      <w:lang w:eastAsia="en-GB"/>
                    </w:rPr>
                  </w:pPr>
                </w:p>
              </w:tc>
            </w:tr>
          </w:tbl>
          <w:p w14:paraId="6B7CF95F" w14:textId="77777777" w:rsidR="008970A5" w:rsidRPr="008970A5" w:rsidRDefault="008970A5" w:rsidP="008970A5">
            <w:pPr>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9"/>
            </w:tblGrid>
            <w:tr w:rsidR="008970A5" w:rsidRPr="008970A5" w14:paraId="6BE72DE2" w14:textId="77777777" w:rsidTr="008970A5">
              <w:trPr>
                <w:tblCellSpacing w:w="15" w:type="dxa"/>
              </w:trPr>
              <w:tc>
                <w:tcPr>
                  <w:tcW w:w="0" w:type="auto"/>
                  <w:vAlign w:val="center"/>
                  <w:hideMark/>
                </w:tcPr>
                <w:p w14:paraId="788DA45C" w14:textId="77777777" w:rsidR="008970A5" w:rsidRDefault="008970A5" w:rsidP="008970A5">
                  <w:pPr>
                    <w:spacing w:after="0" w:line="240" w:lineRule="auto"/>
                    <w:rPr>
                      <w:rFonts w:ascii="Arial" w:eastAsia="Times New Roman" w:hAnsi="Arial" w:cs="Arial"/>
                      <w:sz w:val="24"/>
                      <w:szCs w:val="24"/>
                      <w:lang w:eastAsia="en-GB"/>
                    </w:rPr>
                  </w:pPr>
                  <w:r w:rsidRPr="008970A5">
                    <w:rPr>
                      <w:rFonts w:ascii="Arial" w:eastAsia="Times New Roman" w:hAnsi="Arial" w:cs="Arial"/>
                      <w:sz w:val="24"/>
                      <w:szCs w:val="24"/>
                      <w:lang w:eastAsia="en-GB"/>
                    </w:rPr>
                    <w:t>- Larger numbers always mean higher values.</w:t>
                  </w:r>
                  <w:r w:rsidRPr="008970A5">
                    <w:rPr>
                      <w:rFonts w:ascii="Arial" w:eastAsia="Times New Roman" w:hAnsi="Arial" w:cs="Arial"/>
                      <w:sz w:val="24"/>
                      <w:szCs w:val="24"/>
                      <w:lang w:eastAsia="en-GB"/>
                    </w:rPr>
                    <w:br/>
                    <w:t>- Every number in a sequence is equally spaced.</w:t>
                  </w:r>
                  <w:r w:rsidRPr="008970A5">
                    <w:rPr>
                      <w:rFonts w:ascii="Arial" w:eastAsia="Times New Roman" w:hAnsi="Arial" w:cs="Arial"/>
                      <w:sz w:val="24"/>
                      <w:szCs w:val="24"/>
                      <w:lang w:eastAsia="en-GB"/>
                    </w:rPr>
                    <w:br/>
                    <w:t>- A number raised to a power is always positive.</w:t>
                  </w:r>
                  <w:r w:rsidRPr="008970A5">
                    <w:rPr>
                      <w:rFonts w:ascii="Arial" w:eastAsia="Times New Roman" w:hAnsi="Arial" w:cs="Arial"/>
                      <w:sz w:val="24"/>
                      <w:szCs w:val="24"/>
                      <w:lang w:eastAsia="en-GB"/>
                    </w:rPr>
                    <w:br/>
                    <w:t>- Decimal numbers are always more precise than fractions.</w:t>
                  </w:r>
                </w:p>
                <w:p w14:paraId="0258DC60" w14:textId="77777777" w:rsidR="00541EF7" w:rsidRDefault="00541EF7" w:rsidP="008970A5">
                  <w:pPr>
                    <w:spacing w:after="0" w:line="240" w:lineRule="auto"/>
                    <w:rPr>
                      <w:rFonts w:ascii="Arial" w:eastAsia="Times New Roman" w:hAnsi="Arial" w:cs="Arial"/>
                      <w:sz w:val="24"/>
                      <w:szCs w:val="24"/>
                      <w:lang w:eastAsia="en-GB"/>
                    </w:rPr>
                  </w:pPr>
                </w:p>
                <w:p w14:paraId="11B62DBB" w14:textId="77777777" w:rsidR="00541EF7" w:rsidRDefault="00541EF7" w:rsidP="008970A5">
                  <w:pPr>
                    <w:spacing w:after="0" w:line="240" w:lineRule="auto"/>
                    <w:rPr>
                      <w:rFonts w:ascii="Arial" w:eastAsia="Times New Roman" w:hAnsi="Arial" w:cs="Arial"/>
                      <w:sz w:val="24"/>
                      <w:szCs w:val="24"/>
                      <w:lang w:eastAsia="en-GB"/>
                    </w:rPr>
                  </w:pPr>
                </w:p>
                <w:p w14:paraId="0143996E" w14:textId="77777777" w:rsidR="00541EF7" w:rsidRDefault="00541EF7" w:rsidP="008970A5">
                  <w:pPr>
                    <w:spacing w:after="0" w:line="240" w:lineRule="auto"/>
                    <w:rPr>
                      <w:rFonts w:ascii="Arial" w:eastAsia="Times New Roman" w:hAnsi="Arial" w:cs="Arial"/>
                      <w:sz w:val="24"/>
                      <w:szCs w:val="24"/>
                      <w:lang w:eastAsia="en-GB"/>
                    </w:rPr>
                  </w:pPr>
                </w:p>
                <w:p w14:paraId="55413F4D" w14:textId="77777777" w:rsidR="00541EF7" w:rsidRDefault="00541EF7" w:rsidP="008970A5">
                  <w:pPr>
                    <w:spacing w:after="0" w:line="240" w:lineRule="auto"/>
                    <w:rPr>
                      <w:rFonts w:ascii="Arial" w:eastAsia="Times New Roman" w:hAnsi="Arial" w:cs="Arial"/>
                      <w:sz w:val="24"/>
                      <w:szCs w:val="24"/>
                      <w:lang w:eastAsia="en-GB"/>
                    </w:rPr>
                  </w:pPr>
                </w:p>
                <w:p w14:paraId="3089C356" w14:textId="77777777" w:rsidR="00541EF7" w:rsidRDefault="00541EF7" w:rsidP="008970A5">
                  <w:pPr>
                    <w:spacing w:after="0" w:line="240" w:lineRule="auto"/>
                    <w:rPr>
                      <w:rFonts w:ascii="Arial" w:eastAsia="Times New Roman" w:hAnsi="Arial" w:cs="Arial"/>
                      <w:sz w:val="24"/>
                      <w:szCs w:val="24"/>
                      <w:lang w:eastAsia="en-GB"/>
                    </w:rPr>
                  </w:pPr>
                </w:p>
                <w:p w14:paraId="34779DA2" w14:textId="432654A3" w:rsidR="00541EF7" w:rsidRPr="008970A5" w:rsidRDefault="00541EF7" w:rsidP="008970A5">
                  <w:pPr>
                    <w:spacing w:after="0" w:line="240" w:lineRule="auto"/>
                    <w:rPr>
                      <w:rFonts w:ascii="Arial" w:eastAsia="Times New Roman" w:hAnsi="Arial" w:cs="Arial"/>
                      <w:sz w:val="24"/>
                      <w:szCs w:val="24"/>
                      <w:lang w:eastAsia="en-GB"/>
                    </w:rPr>
                  </w:pPr>
                </w:p>
              </w:tc>
            </w:tr>
          </w:tbl>
          <w:p w14:paraId="15F69B36" w14:textId="73ECEEC4" w:rsidR="00C57693" w:rsidRPr="00B96A92" w:rsidRDefault="00C57693" w:rsidP="00EE3A81">
            <w:pPr>
              <w:rPr>
                <w:rFonts w:ascii="Arial" w:hAnsi="Arial" w:cs="Arial"/>
              </w:rPr>
            </w:pPr>
          </w:p>
        </w:tc>
      </w:tr>
      <w:tr w:rsidR="007C5AF3" w:rsidRPr="00B96A92" w14:paraId="12C6D4B9" w14:textId="77777777" w:rsidTr="00541EF7">
        <w:trPr>
          <w:gridAfter w:val="1"/>
          <w:wAfter w:w="79" w:type="dxa"/>
          <w:trHeight w:val="300"/>
          <w:jc w:val="center"/>
        </w:trPr>
        <w:tc>
          <w:tcPr>
            <w:tcW w:w="643" w:type="dxa"/>
            <w:vMerge/>
            <w:shd w:val="clear" w:color="auto" w:fill="FFCC66"/>
            <w:textDirection w:val="btLr"/>
          </w:tcPr>
          <w:p w14:paraId="7DAC06EB" w14:textId="77777777" w:rsidR="00EE3A81" w:rsidRPr="00B96A92" w:rsidRDefault="00EE3A81" w:rsidP="00EE3A81">
            <w:pPr>
              <w:ind w:left="113" w:right="113"/>
              <w:jc w:val="center"/>
              <w:rPr>
                <w:rFonts w:ascii="Arial" w:hAnsi="Arial" w:cs="Arial"/>
                <w:b/>
                <w:bCs/>
              </w:rPr>
            </w:pPr>
          </w:p>
        </w:tc>
        <w:tc>
          <w:tcPr>
            <w:tcW w:w="852" w:type="dxa"/>
            <w:gridSpan w:val="2"/>
          </w:tcPr>
          <w:p w14:paraId="4B926B91" w14:textId="77777777" w:rsidR="00EE3A81" w:rsidRPr="00B96A92" w:rsidRDefault="00EE3A81" w:rsidP="00EE3A81">
            <w:pPr>
              <w:rPr>
                <w:rFonts w:ascii="Arial" w:hAnsi="Arial" w:cs="Arial"/>
                <w:b/>
                <w:bCs/>
              </w:rPr>
            </w:pPr>
          </w:p>
        </w:tc>
        <w:tc>
          <w:tcPr>
            <w:tcW w:w="1107" w:type="dxa"/>
            <w:gridSpan w:val="2"/>
          </w:tcPr>
          <w:p w14:paraId="4B357FCD" w14:textId="6CC338C8" w:rsidR="00EE3A81" w:rsidRPr="00B96A92" w:rsidRDefault="00C63671"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t>
            </w:r>
            <w:r w:rsidR="00D5399E" w:rsidRPr="00B96A92">
              <w:rPr>
                <w:rFonts w:ascii="Arial" w:hAnsi="Arial" w:cs="Arial"/>
                <w:b/>
                <w:bCs/>
              </w:rPr>
              <w:t>W</w:t>
            </w:r>
            <w:r w:rsidR="00EE3A81" w:rsidRPr="00B96A92">
              <w:rPr>
                <w:rFonts w:ascii="Arial" w:hAnsi="Arial" w:cs="Arial"/>
                <w:b/>
                <w:bCs/>
              </w:rPr>
              <w:t>eek</w:t>
            </w:r>
          </w:p>
        </w:tc>
        <w:tc>
          <w:tcPr>
            <w:tcW w:w="1930" w:type="dxa"/>
            <w:gridSpan w:val="3"/>
            <w:vAlign w:val="center"/>
          </w:tcPr>
          <w:p w14:paraId="5E74CB6A" w14:textId="02F888EB" w:rsidR="00EE3A81" w:rsidRPr="00B96A92" w:rsidRDefault="00C63671" w:rsidP="00D5399E">
            <w:pPr>
              <w:jc w:val="center"/>
              <w:rPr>
                <w:rFonts w:ascii="Arial" w:hAnsi="Arial" w:cs="Arial"/>
                <w:b/>
                <w:bCs/>
                <w:color w:val="000000" w:themeColor="text1"/>
              </w:rPr>
            </w:pPr>
            <w:r w:rsidRPr="00B96A92">
              <w:rPr>
                <w:rFonts w:ascii="Arial" w:hAnsi="Arial" w:cs="Arial"/>
                <w:b/>
                <w:bCs/>
                <w:color w:val="000000" w:themeColor="text1"/>
              </w:rPr>
              <w:t>Algebra 4</w:t>
            </w:r>
          </w:p>
        </w:tc>
        <w:tc>
          <w:tcPr>
            <w:tcW w:w="4959" w:type="dxa"/>
          </w:tcPr>
          <w:p w14:paraId="49AE6568" w14:textId="3DAA2586" w:rsidR="00EE3A81" w:rsidRPr="00B96A92" w:rsidRDefault="00EE3A81" w:rsidP="00EE3A81">
            <w:pPr>
              <w:spacing w:line="360" w:lineRule="auto"/>
              <w:rPr>
                <w:rFonts w:ascii="Arial" w:hAnsi="Arial" w:cs="Arial"/>
              </w:rPr>
            </w:pPr>
          </w:p>
        </w:tc>
        <w:tc>
          <w:tcPr>
            <w:tcW w:w="1793" w:type="dxa"/>
            <w:vAlign w:val="center"/>
          </w:tcPr>
          <w:p w14:paraId="4275269D" w14:textId="22BD107A" w:rsidR="00EE3A81" w:rsidRPr="00B96A92" w:rsidRDefault="00EE3A81" w:rsidP="00EE3A81">
            <w:pPr>
              <w:jc w:val="center"/>
              <w:rPr>
                <w:rFonts w:ascii="Arial" w:hAnsi="Arial" w:cs="Arial"/>
              </w:rPr>
            </w:pPr>
            <w:r w:rsidRPr="00B96A92">
              <w:rPr>
                <w:rFonts w:ascii="Arial" w:hAnsi="Arial" w:cs="Arial"/>
              </w:rPr>
              <w:t>Joint block test.</w:t>
            </w:r>
          </w:p>
          <w:p w14:paraId="23573B17" w14:textId="77777777" w:rsidR="00EE3A81" w:rsidRPr="00B96A92" w:rsidRDefault="00EE3A81" w:rsidP="00EE3A81">
            <w:pPr>
              <w:jc w:val="center"/>
              <w:rPr>
                <w:rFonts w:ascii="Arial" w:hAnsi="Arial" w:cs="Arial"/>
              </w:rPr>
            </w:pPr>
          </w:p>
          <w:p w14:paraId="6482A3F7" w14:textId="77777777" w:rsidR="00EE3A81" w:rsidRPr="00B96A92" w:rsidRDefault="00EE3A81" w:rsidP="00EE3A81">
            <w:pPr>
              <w:jc w:val="center"/>
              <w:rPr>
                <w:rFonts w:ascii="Arial" w:hAnsi="Arial" w:cs="Arial"/>
              </w:rPr>
            </w:pPr>
            <w:r w:rsidRPr="00B96A92">
              <w:rPr>
                <w:rFonts w:ascii="Arial" w:hAnsi="Arial" w:cs="Arial"/>
              </w:rPr>
              <w:t>End of term assessment.</w:t>
            </w:r>
          </w:p>
        </w:tc>
        <w:tc>
          <w:tcPr>
            <w:tcW w:w="1894" w:type="dxa"/>
            <w:gridSpan w:val="2"/>
          </w:tcPr>
          <w:p w14:paraId="02D926EE"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13CD5E88" w14:textId="77777777" w:rsidR="00EE3A81" w:rsidRPr="00B96A92" w:rsidRDefault="00EE3A81" w:rsidP="00EE3A81">
            <w:pPr>
              <w:rPr>
                <w:rFonts w:ascii="Arial" w:hAnsi="Arial" w:cs="Arial"/>
                <w:b/>
                <w:bCs/>
              </w:rPr>
            </w:pPr>
            <w:r w:rsidRPr="00B96A92">
              <w:rPr>
                <w:rFonts w:ascii="Arial" w:hAnsi="Arial" w:cs="Arial"/>
                <w:b/>
                <w:bCs/>
              </w:rPr>
              <w:t>SMSC:</w:t>
            </w:r>
          </w:p>
          <w:p w14:paraId="1B03C6C3" w14:textId="77777777" w:rsidR="00EE10FB" w:rsidRPr="00B96A92" w:rsidRDefault="00EE10FB" w:rsidP="00EE10FB">
            <w:pPr>
              <w:rPr>
                <w:rFonts w:ascii="Arial" w:hAnsi="Arial" w:cs="Arial"/>
                <w:color w:val="000000"/>
              </w:rPr>
            </w:pPr>
            <w:r w:rsidRPr="00B96A92">
              <w:rPr>
                <w:rFonts w:ascii="Arial" w:hAnsi="Arial" w:cs="Arial"/>
                <w:color w:val="000000"/>
              </w:rPr>
              <w:t>Critical thinking in problem-solving (Spiritual)</w:t>
            </w:r>
          </w:p>
          <w:p w14:paraId="0B837E3F" w14:textId="77777777" w:rsidR="00EE3A81" w:rsidRPr="00B96A92" w:rsidRDefault="00EE3A81" w:rsidP="00EE3A81">
            <w:pPr>
              <w:rPr>
                <w:rFonts w:ascii="Arial" w:hAnsi="Arial" w:cs="Arial"/>
              </w:rPr>
            </w:pPr>
          </w:p>
          <w:p w14:paraId="4E8EE5DE" w14:textId="77777777" w:rsidR="00EE3A81" w:rsidRPr="00B96A92" w:rsidRDefault="00EE3A81" w:rsidP="00EE3A81">
            <w:pPr>
              <w:rPr>
                <w:rFonts w:ascii="Arial" w:hAnsi="Arial" w:cs="Arial"/>
                <w:b/>
                <w:bCs/>
              </w:rPr>
            </w:pPr>
            <w:r w:rsidRPr="00B96A92">
              <w:rPr>
                <w:rFonts w:ascii="Arial" w:hAnsi="Arial" w:cs="Arial"/>
                <w:b/>
                <w:bCs/>
              </w:rPr>
              <w:t>British Values:</w:t>
            </w:r>
          </w:p>
          <w:p w14:paraId="67BA957B" w14:textId="5AAA0991" w:rsidR="00EE3A81" w:rsidRPr="00B96A92" w:rsidRDefault="00EE10FB" w:rsidP="00EE3A81">
            <w:pPr>
              <w:rPr>
                <w:rFonts w:ascii="Arial" w:hAnsi="Arial" w:cs="Arial"/>
                <w:color w:val="000000"/>
              </w:rPr>
            </w:pPr>
            <w:r w:rsidRPr="00B96A92">
              <w:rPr>
                <w:rFonts w:ascii="Arial" w:hAnsi="Arial" w:cs="Arial"/>
                <w:color w:val="000000"/>
              </w:rPr>
              <w:t>Democracy (Fair reasoning and debate)</w:t>
            </w:r>
          </w:p>
          <w:p w14:paraId="0BDEFFD0" w14:textId="77777777" w:rsidR="00805A37" w:rsidRPr="00B96A92" w:rsidRDefault="00805A37" w:rsidP="00EE3A81">
            <w:pPr>
              <w:rPr>
                <w:rFonts w:ascii="Arial" w:hAnsi="Arial" w:cs="Arial"/>
                <w:color w:val="000000"/>
              </w:rPr>
            </w:pPr>
          </w:p>
          <w:p w14:paraId="3B5AAE10" w14:textId="77777777" w:rsidR="00EE3A81" w:rsidRPr="00B96A92" w:rsidRDefault="00EE3A81" w:rsidP="00EE3A81">
            <w:pPr>
              <w:rPr>
                <w:rFonts w:ascii="Arial" w:hAnsi="Arial" w:cs="Arial"/>
                <w:b/>
                <w:bCs/>
              </w:rPr>
            </w:pPr>
            <w:r w:rsidRPr="00B96A92">
              <w:rPr>
                <w:rFonts w:ascii="Arial" w:hAnsi="Arial" w:cs="Arial"/>
                <w:b/>
                <w:bCs/>
              </w:rPr>
              <w:t>Careers:</w:t>
            </w:r>
          </w:p>
          <w:p w14:paraId="18F77B75" w14:textId="77777777" w:rsidR="003135B0" w:rsidRPr="00B96A92" w:rsidRDefault="003135B0" w:rsidP="003135B0">
            <w:pPr>
              <w:rPr>
                <w:rFonts w:ascii="Arial" w:hAnsi="Arial" w:cs="Arial"/>
                <w:color w:val="000000"/>
              </w:rPr>
            </w:pPr>
            <w:r w:rsidRPr="00B96A92">
              <w:rPr>
                <w:rFonts w:ascii="Arial" w:hAnsi="Arial" w:cs="Arial"/>
                <w:color w:val="000000"/>
              </w:rPr>
              <w:t>Artificial Intelligence, Engineering</w:t>
            </w:r>
          </w:p>
          <w:p w14:paraId="3071620F" w14:textId="77777777" w:rsidR="00C57693" w:rsidRPr="00B96A92" w:rsidRDefault="00C57693" w:rsidP="003135B0">
            <w:pPr>
              <w:rPr>
                <w:rFonts w:ascii="Arial" w:hAnsi="Arial" w:cs="Arial"/>
                <w:color w:val="000000"/>
              </w:rPr>
            </w:pPr>
          </w:p>
          <w:p w14:paraId="3480594B"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6A92" w:rsidRPr="00B96A92" w14:paraId="23D73AF1" w14:textId="77777777" w:rsidTr="00B96A92">
              <w:trPr>
                <w:tblCellSpacing w:w="15" w:type="dxa"/>
              </w:trPr>
              <w:tc>
                <w:tcPr>
                  <w:tcW w:w="0" w:type="auto"/>
                  <w:vAlign w:val="center"/>
                  <w:hideMark/>
                </w:tcPr>
                <w:p w14:paraId="331ABD26" w14:textId="77777777" w:rsidR="00B96A92" w:rsidRPr="00B96A92" w:rsidRDefault="00B96A92" w:rsidP="00B96A92">
                  <w:pPr>
                    <w:spacing w:after="0" w:line="240" w:lineRule="auto"/>
                    <w:rPr>
                      <w:rFonts w:ascii="Arial" w:eastAsia="Times New Roman" w:hAnsi="Arial" w:cs="Arial"/>
                      <w:sz w:val="24"/>
                      <w:szCs w:val="24"/>
                      <w:lang w:eastAsia="en-GB"/>
                    </w:rPr>
                  </w:pPr>
                </w:p>
              </w:tc>
            </w:tr>
          </w:tbl>
          <w:p w14:paraId="12FCE4C1" w14:textId="77777777" w:rsidR="00B96A92" w:rsidRPr="00B96A92" w:rsidRDefault="00B96A92" w:rsidP="00B96A92">
            <w:pPr>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9"/>
            </w:tblGrid>
            <w:tr w:rsidR="00B96A92" w:rsidRPr="00B96A92" w14:paraId="5F8B7BDB" w14:textId="77777777" w:rsidTr="00B96A92">
              <w:trPr>
                <w:tblCellSpacing w:w="15" w:type="dxa"/>
              </w:trPr>
              <w:tc>
                <w:tcPr>
                  <w:tcW w:w="0" w:type="auto"/>
                  <w:vAlign w:val="center"/>
                  <w:hideMark/>
                </w:tcPr>
                <w:p w14:paraId="0AE0723E" w14:textId="77777777" w:rsidR="00B96A92" w:rsidRPr="00B96A92" w:rsidRDefault="00B96A92" w:rsidP="00B96A92">
                  <w:pPr>
                    <w:spacing w:after="0" w:line="240" w:lineRule="auto"/>
                    <w:rPr>
                      <w:rFonts w:ascii="Arial" w:eastAsia="Times New Roman" w:hAnsi="Arial" w:cs="Arial"/>
                      <w:sz w:val="24"/>
                      <w:szCs w:val="24"/>
                      <w:lang w:eastAsia="en-GB"/>
                    </w:rPr>
                  </w:pPr>
                  <w:r w:rsidRPr="00B96A92">
                    <w:rPr>
                      <w:rFonts w:ascii="Arial" w:eastAsia="Times New Roman" w:hAnsi="Arial" w:cs="Arial"/>
                      <w:sz w:val="24"/>
                      <w:szCs w:val="24"/>
                      <w:lang w:eastAsia="en-GB"/>
                    </w:rPr>
                    <w:t>- Solving algebraic fractions is the same as solving normal fractions.</w:t>
                  </w:r>
                  <w:r w:rsidRPr="00B96A92">
                    <w:rPr>
                      <w:rFonts w:ascii="Arial" w:eastAsia="Times New Roman" w:hAnsi="Arial" w:cs="Arial"/>
                      <w:sz w:val="24"/>
                      <w:szCs w:val="24"/>
                      <w:lang w:eastAsia="en-GB"/>
                    </w:rPr>
                    <w:br/>
                    <w:t>- Quadratic equations have two solutions only.</w:t>
                  </w:r>
                  <w:r w:rsidRPr="00B96A92">
                    <w:rPr>
                      <w:rFonts w:ascii="Arial" w:eastAsia="Times New Roman" w:hAnsi="Arial" w:cs="Arial"/>
                      <w:sz w:val="24"/>
                      <w:szCs w:val="24"/>
                      <w:lang w:eastAsia="en-GB"/>
                    </w:rPr>
                    <w:br/>
                    <w:t>- Powers and roots can be simplified without considering signs.</w:t>
                  </w:r>
                  <w:r w:rsidRPr="00B96A92">
                    <w:rPr>
                      <w:rFonts w:ascii="Arial" w:eastAsia="Times New Roman" w:hAnsi="Arial" w:cs="Arial"/>
                      <w:sz w:val="24"/>
                      <w:szCs w:val="24"/>
                      <w:lang w:eastAsia="en-GB"/>
                    </w:rPr>
                    <w:br/>
                    <w:t>- Exponential equations are always solved by trial and error.</w:t>
                  </w:r>
                </w:p>
              </w:tc>
            </w:tr>
          </w:tbl>
          <w:p w14:paraId="06097955" w14:textId="77777777" w:rsidR="00C57693" w:rsidRPr="00B96A92" w:rsidRDefault="00C57693" w:rsidP="003135B0">
            <w:pPr>
              <w:rPr>
                <w:rFonts w:ascii="Arial" w:hAnsi="Arial" w:cs="Arial"/>
                <w:color w:val="000000"/>
              </w:rPr>
            </w:pPr>
          </w:p>
          <w:p w14:paraId="140BB621" w14:textId="77777777" w:rsidR="00EE10FB" w:rsidRDefault="00EE10FB" w:rsidP="00EE3A81">
            <w:pPr>
              <w:rPr>
                <w:rFonts w:ascii="Arial" w:hAnsi="Arial" w:cs="Arial"/>
              </w:rPr>
            </w:pPr>
          </w:p>
          <w:p w14:paraId="3F8F101F" w14:textId="77777777" w:rsidR="00541EF7" w:rsidRDefault="00541EF7" w:rsidP="00EE3A81">
            <w:pPr>
              <w:rPr>
                <w:rFonts w:ascii="Arial" w:hAnsi="Arial" w:cs="Arial"/>
              </w:rPr>
            </w:pPr>
          </w:p>
          <w:p w14:paraId="7F2FECB3" w14:textId="77777777" w:rsidR="00541EF7" w:rsidRDefault="00541EF7" w:rsidP="00EE3A81">
            <w:pPr>
              <w:rPr>
                <w:rFonts w:ascii="Arial" w:hAnsi="Arial" w:cs="Arial"/>
              </w:rPr>
            </w:pPr>
          </w:p>
          <w:p w14:paraId="348A92DF" w14:textId="77777777" w:rsidR="00541EF7" w:rsidRDefault="00541EF7" w:rsidP="00EE3A81">
            <w:pPr>
              <w:rPr>
                <w:rFonts w:ascii="Arial" w:hAnsi="Arial" w:cs="Arial"/>
              </w:rPr>
            </w:pPr>
          </w:p>
          <w:p w14:paraId="5FB73706" w14:textId="6C98949F" w:rsidR="00541EF7" w:rsidRPr="00B96A92" w:rsidRDefault="00541EF7" w:rsidP="00EE3A81">
            <w:pPr>
              <w:rPr>
                <w:rFonts w:ascii="Arial" w:hAnsi="Arial" w:cs="Arial"/>
              </w:rPr>
            </w:pPr>
          </w:p>
        </w:tc>
      </w:tr>
      <w:tr w:rsidR="007C5AF3" w:rsidRPr="00B96A92" w14:paraId="58870B61" w14:textId="77777777" w:rsidTr="00541EF7">
        <w:trPr>
          <w:gridAfter w:val="1"/>
          <w:wAfter w:w="79" w:type="dxa"/>
          <w:trHeight w:val="300"/>
          <w:jc w:val="center"/>
        </w:trPr>
        <w:tc>
          <w:tcPr>
            <w:tcW w:w="643" w:type="dxa"/>
            <w:vMerge/>
            <w:shd w:val="clear" w:color="auto" w:fill="FFCC66"/>
            <w:textDirection w:val="btLr"/>
          </w:tcPr>
          <w:p w14:paraId="70DB8B21" w14:textId="77777777" w:rsidR="00EE3A81" w:rsidRPr="00B96A92" w:rsidRDefault="00EE3A81" w:rsidP="00EE3A81">
            <w:pPr>
              <w:ind w:left="113" w:right="113"/>
              <w:jc w:val="center"/>
              <w:rPr>
                <w:rFonts w:ascii="Arial" w:hAnsi="Arial" w:cs="Arial"/>
                <w:b/>
                <w:bCs/>
              </w:rPr>
            </w:pPr>
          </w:p>
        </w:tc>
        <w:tc>
          <w:tcPr>
            <w:tcW w:w="852" w:type="dxa"/>
            <w:gridSpan w:val="2"/>
          </w:tcPr>
          <w:p w14:paraId="31756D98" w14:textId="77777777" w:rsidR="00EE3A81" w:rsidRPr="00B96A92" w:rsidRDefault="00EE3A81" w:rsidP="00EE3A81">
            <w:pPr>
              <w:rPr>
                <w:rFonts w:ascii="Arial" w:hAnsi="Arial" w:cs="Arial"/>
                <w:b/>
                <w:bCs/>
              </w:rPr>
            </w:pPr>
          </w:p>
        </w:tc>
        <w:tc>
          <w:tcPr>
            <w:tcW w:w="1107" w:type="dxa"/>
            <w:gridSpan w:val="2"/>
          </w:tcPr>
          <w:p w14:paraId="00FA3CC2" w14:textId="399F5A73" w:rsidR="00EE3A81" w:rsidRPr="00B96A92" w:rsidRDefault="00C63671"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Week</w:t>
            </w:r>
          </w:p>
        </w:tc>
        <w:tc>
          <w:tcPr>
            <w:tcW w:w="1930" w:type="dxa"/>
            <w:gridSpan w:val="3"/>
            <w:vAlign w:val="center"/>
          </w:tcPr>
          <w:p w14:paraId="1AF99E78" w14:textId="4BB9B92B" w:rsidR="00EE3A81" w:rsidRPr="00B96A92" w:rsidRDefault="00C63671" w:rsidP="00D5399E">
            <w:pPr>
              <w:jc w:val="center"/>
              <w:rPr>
                <w:rFonts w:ascii="Arial" w:hAnsi="Arial" w:cs="Arial"/>
                <w:b/>
                <w:bCs/>
                <w:color w:val="000000" w:themeColor="text1"/>
              </w:rPr>
            </w:pPr>
            <w:r w:rsidRPr="00B96A92">
              <w:rPr>
                <w:rFonts w:ascii="Arial" w:hAnsi="Arial" w:cs="Arial"/>
                <w:b/>
                <w:bCs/>
                <w:color w:val="000000" w:themeColor="text1"/>
              </w:rPr>
              <w:t>Shape &amp; Space 4</w:t>
            </w:r>
          </w:p>
        </w:tc>
        <w:tc>
          <w:tcPr>
            <w:tcW w:w="4959" w:type="dxa"/>
          </w:tcPr>
          <w:p w14:paraId="17B7B048" w14:textId="74B5C80B" w:rsidR="00EE3A81" w:rsidRPr="00B96A92" w:rsidRDefault="00EE3A81" w:rsidP="00EE3A81">
            <w:pPr>
              <w:spacing w:line="360" w:lineRule="auto"/>
              <w:rPr>
                <w:rFonts w:ascii="Arial" w:hAnsi="Arial" w:cs="Arial"/>
              </w:rPr>
            </w:pPr>
          </w:p>
        </w:tc>
        <w:tc>
          <w:tcPr>
            <w:tcW w:w="1793" w:type="dxa"/>
            <w:vAlign w:val="center"/>
          </w:tcPr>
          <w:p w14:paraId="7CF26BFB" w14:textId="77777777" w:rsidR="00EE3A81" w:rsidRPr="00B96A92" w:rsidRDefault="00EE3A81" w:rsidP="00EE3A81">
            <w:pPr>
              <w:jc w:val="center"/>
              <w:rPr>
                <w:rFonts w:ascii="Arial" w:hAnsi="Arial" w:cs="Arial"/>
              </w:rPr>
            </w:pPr>
            <w:r w:rsidRPr="00B96A92">
              <w:rPr>
                <w:rFonts w:ascii="Arial" w:hAnsi="Arial" w:cs="Arial"/>
              </w:rPr>
              <w:t>End of term assessment.</w:t>
            </w:r>
          </w:p>
        </w:tc>
        <w:tc>
          <w:tcPr>
            <w:tcW w:w="1894" w:type="dxa"/>
            <w:gridSpan w:val="2"/>
          </w:tcPr>
          <w:p w14:paraId="7B25745E"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21798FB5" w14:textId="77777777" w:rsidR="00EE3A81" w:rsidRPr="00B96A92" w:rsidRDefault="00EE3A81" w:rsidP="00EE3A81">
            <w:pPr>
              <w:rPr>
                <w:rFonts w:ascii="Arial" w:hAnsi="Arial" w:cs="Arial"/>
                <w:b/>
                <w:bCs/>
              </w:rPr>
            </w:pPr>
            <w:r w:rsidRPr="00B96A92">
              <w:rPr>
                <w:rFonts w:ascii="Arial" w:hAnsi="Arial" w:cs="Arial"/>
                <w:b/>
                <w:bCs/>
              </w:rPr>
              <w:t>SMSC:</w:t>
            </w:r>
          </w:p>
          <w:p w14:paraId="5074A8B4" w14:textId="77777777" w:rsidR="003135B0" w:rsidRPr="00B96A92" w:rsidRDefault="003135B0" w:rsidP="003135B0">
            <w:pPr>
              <w:rPr>
                <w:rFonts w:ascii="Arial" w:hAnsi="Arial" w:cs="Arial"/>
                <w:color w:val="000000"/>
              </w:rPr>
            </w:pPr>
            <w:r w:rsidRPr="00B96A92">
              <w:rPr>
                <w:rFonts w:ascii="Arial" w:hAnsi="Arial" w:cs="Arial"/>
                <w:color w:val="000000"/>
              </w:rPr>
              <w:t>Understanding natural patterns (Spiritual)</w:t>
            </w:r>
          </w:p>
          <w:p w14:paraId="42944716" w14:textId="77777777" w:rsidR="00EE3A81" w:rsidRPr="00B96A92" w:rsidRDefault="00EE3A81" w:rsidP="00EE3A81">
            <w:pPr>
              <w:rPr>
                <w:rFonts w:ascii="Arial" w:hAnsi="Arial" w:cs="Arial"/>
              </w:rPr>
            </w:pPr>
          </w:p>
          <w:p w14:paraId="4D77FEFE" w14:textId="77777777" w:rsidR="00EE3A81" w:rsidRPr="00B96A92" w:rsidRDefault="00EE3A81" w:rsidP="00EE3A81">
            <w:pPr>
              <w:rPr>
                <w:rFonts w:ascii="Arial" w:hAnsi="Arial" w:cs="Arial"/>
                <w:b/>
                <w:bCs/>
              </w:rPr>
            </w:pPr>
            <w:r w:rsidRPr="00B96A92">
              <w:rPr>
                <w:rFonts w:ascii="Arial" w:hAnsi="Arial" w:cs="Arial"/>
                <w:b/>
                <w:bCs/>
              </w:rPr>
              <w:t>British Values:</w:t>
            </w:r>
          </w:p>
          <w:p w14:paraId="5F8B010B" w14:textId="77777777" w:rsidR="003135B0" w:rsidRPr="00B96A92" w:rsidRDefault="003135B0" w:rsidP="003135B0">
            <w:pPr>
              <w:rPr>
                <w:rFonts w:ascii="Arial" w:hAnsi="Arial" w:cs="Arial"/>
                <w:color w:val="000000"/>
              </w:rPr>
            </w:pPr>
            <w:r w:rsidRPr="00B96A92">
              <w:rPr>
                <w:rFonts w:ascii="Arial" w:hAnsi="Arial" w:cs="Arial"/>
                <w:color w:val="000000"/>
              </w:rPr>
              <w:t>Respect for cultural contributions (Cultural)</w:t>
            </w:r>
          </w:p>
          <w:p w14:paraId="0304A069" w14:textId="77777777" w:rsidR="00EE3A81" w:rsidRPr="00B96A92" w:rsidRDefault="00EE3A81" w:rsidP="00EE3A81">
            <w:pPr>
              <w:rPr>
                <w:rFonts w:ascii="Arial" w:hAnsi="Arial" w:cs="Arial"/>
                <w:b/>
                <w:bCs/>
              </w:rPr>
            </w:pPr>
          </w:p>
          <w:p w14:paraId="1B8C24EE" w14:textId="77777777" w:rsidR="00EE3A81" w:rsidRPr="00B96A92" w:rsidRDefault="00EE3A81" w:rsidP="00EE3A81">
            <w:pPr>
              <w:rPr>
                <w:rFonts w:ascii="Arial" w:hAnsi="Arial" w:cs="Arial"/>
                <w:b/>
                <w:bCs/>
              </w:rPr>
            </w:pPr>
            <w:r w:rsidRPr="00B96A92">
              <w:rPr>
                <w:rFonts w:ascii="Arial" w:hAnsi="Arial" w:cs="Arial"/>
                <w:b/>
                <w:bCs/>
              </w:rPr>
              <w:t>Careers:</w:t>
            </w:r>
          </w:p>
          <w:p w14:paraId="6EFDC491" w14:textId="77777777" w:rsidR="003135B0" w:rsidRPr="00B96A92" w:rsidRDefault="003135B0" w:rsidP="003135B0">
            <w:pPr>
              <w:rPr>
                <w:rFonts w:ascii="Arial" w:hAnsi="Arial" w:cs="Arial"/>
                <w:color w:val="000000"/>
              </w:rPr>
            </w:pPr>
            <w:r w:rsidRPr="00B96A92">
              <w:rPr>
                <w:rFonts w:ascii="Arial" w:hAnsi="Arial" w:cs="Arial"/>
                <w:color w:val="000000"/>
              </w:rPr>
              <w:t>Architecture, Graphic Design</w:t>
            </w:r>
          </w:p>
          <w:p w14:paraId="66E0DDBB" w14:textId="77777777" w:rsidR="00C57693" w:rsidRPr="00B96A92" w:rsidRDefault="00C57693" w:rsidP="003135B0">
            <w:pPr>
              <w:rPr>
                <w:rFonts w:ascii="Arial" w:hAnsi="Arial" w:cs="Arial"/>
                <w:color w:val="000000"/>
              </w:rPr>
            </w:pPr>
          </w:p>
          <w:p w14:paraId="62F10543" w14:textId="77777777" w:rsidR="00C57693" w:rsidRPr="00B96A92" w:rsidRDefault="00C57693" w:rsidP="00C57693">
            <w:pPr>
              <w:rPr>
                <w:rFonts w:ascii="Arial" w:hAnsi="Arial" w:cs="Arial"/>
                <w:b/>
                <w:bCs/>
              </w:rPr>
            </w:pPr>
            <w:r w:rsidRPr="00B96A92">
              <w:rPr>
                <w:rFonts w:ascii="Arial" w:hAnsi="Arial" w:cs="Arial"/>
                <w:b/>
                <w:bCs/>
              </w:rPr>
              <w:t>Topic Misconceptions:</w:t>
            </w:r>
          </w:p>
          <w:p w14:paraId="39328A51" w14:textId="04A10CDA" w:rsidR="00C57693" w:rsidRPr="00B96A92" w:rsidRDefault="00B96A92" w:rsidP="003135B0">
            <w:pPr>
              <w:rPr>
                <w:rFonts w:ascii="Arial" w:hAnsi="Arial" w:cs="Arial"/>
                <w:color w:val="000000"/>
              </w:rPr>
            </w:pPr>
            <w:r w:rsidRPr="00B96A92">
              <w:rPr>
                <w:rFonts w:ascii="Arial" w:hAnsi="Arial" w:cs="Arial"/>
              </w:rPr>
              <w:t>- 3D shapes can always be approximated as 2D shapes.</w:t>
            </w:r>
            <w:r w:rsidRPr="00B96A92">
              <w:rPr>
                <w:rFonts w:ascii="Arial" w:hAnsi="Arial" w:cs="Arial"/>
              </w:rPr>
              <w:br/>
              <w:t>- The surface area of irregular shapes is the same as regular ones.</w:t>
            </w:r>
            <w:r w:rsidRPr="00B96A92">
              <w:rPr>
                <w:rFonts w:ascii="Arial" w:hAnsi="Arial" w:cs="Arial"/>
              </w:rPr>
              <w:br/>
              <w:t>- Distances between points on a graph can be measured like the sides of a polygon.</w:t>
            </w:r>
            <w:r w:rsidRPr="00B96A92">
              <w:rPr>
                <w:rFonts w:ascii="Arial" w:hAnsi="Arial" w:cs="Arial"/>
              </w:rPr>
              <w:br/>
              <w:t>- Shapes with the same perimeter always have the same area.</w:t>
            </w:r>
          </w:p>
          <w:p w14:paraId="526EF81D" w14:textId="77777777" w:rsidR="003135B0" w:rsidRDefault="003135B0" w:rsidP="00EE3A81">
            <w:pPr>
              <w:rPr>
                <w:rFonts w:ascii="Arial" w:hAnsi="Arial" w:cs="Arial"/>
              </w:rPr>
            </w:pPr>
          </w:p>
          <w:p w14:paraId="2B91DB76" w14:textId="77777777" w:rsidR="00541EF7" w:rsidRDefault="00541EF7" w:rsidP="00EE3A81">
            <w:pPr>
              <w:rPr>
                <w:rFonts w:ascii="Arial" w:hAnsi="Arial" w:cs="Arial"/>
              </w:rPr>
            </w:pPr>
          </w:p>
          <w:p w14:paraId="470AC7C5" w14:textId="77777777" w:rsidR="00541EF7" w:rsidRDefault="00541EF7" w:rsidP="00EE3A81">
            <w:pPr>
              <w:rPr>
                <w:rFonts w:ascii="Arial" w:hAnsi="Arial" w:cs="Arial"/>
              </w:rPr>
            </w:pPr>
          </w:p>
          <w:p w14:paraId="79AE616F" w14:textId="77777777" w:rsidR="00541EF7" w:rsidRDefault="00541EF7" w:rsidP="00EE3A81">
            <w:pPr>
              <w:rPr>
                <w:rFonts w:ascii="Arial" w:hAnsi="Arial" w:cs="Arial"/>
              </w:rPr>
            </w:pPr>
          </w:p>
          <w:p w14:paraId="7D9B3C46" w14:textId="77777777" w:rsidR="00541EF7" w:rsidRDefault="00541EF7" w:rsidP="00EE3A81">
            <w:pPr>
              <w:rPr>
                <w:rFonts w:ascii="Arial" w:hAnsi="Arial" w:cs="Arial"/>
              </w:rPr>
            </w:pPr>
          </w:p>
          <w:p w14:paraId="6E1EB586" w14:textId="77777777" w:rsidR="00541EF7" w:rsidRDefault="00541EF7" w:rsidP="00EE3A81">
            <w:pPr>
              <w:rPr>
                <w:rFonts w:ascii="Arial" w:hAnsi="Arial" w:cs="Arial"/>
              </w:rPr>
            </w:pPr>
          </w:p>
          <w:p w14:paraId="0983CC79" w14:textId="77777777" w:rsidR="00541EF7" w:rsidRDefault="00541EF7" w:rsidP="00EE3A81">
            <w:pPr>
              <w:rPr>
                <w:rFonts w:ascii="Arial" w:hAnsi="Arial" w:cs="Arial"/>
              </w:rPr>
            </w:pPr>
          </w:p>
          <w:p w14:paraId="66EE2179" w14:textId="2B26C5ED" w:rsidR="00541EF7" w:rsidRPr="00B96A92" w:rsidRDefault="00541EF7" w:rsidP="00EE3A81">
            <w:pPr>
              <w:rPr>
                <w:rFonts w:ascii="Arial" w:hAnsi="Arial" w:cs="Arial"/>
              </w:rPr>
            </w:pPr>
          </w:p>
        </w:tc>
      </w:tr>
      <w:tr w:rsidR="007C5AF3" w:rsidRPr="00B96A92" w14:paraId="22310356" w14:textId="77777777" w:rsidTr="00541EF7">
        <w:trPr>
          <w:gridAfter w:val="1"/>
          <w:wAfter w:w="79" w:type="dxa"/>
          <w:trHeight w:val="300"/>
          <w:jc w:val="center"/>
        </w:trPr>
        <w:tc>
          <w:tcPr>
            <w:tcW w:w="643" w:type="dxa"/>
            <w:vMerge/>
            <w:shd w:val="clear" w:color="auto" w:fill="FFCC66"/>
            <w:textDirection w:val="btLr"/>
          </w:tcPr>
          <w:p w14:paraId="4FCC5BB5" w14:textId="77777777" w:rsidR="00EE3A81" w:rsidRPr="00B96A92" w:rsidRDefault="00EE3A81" w:rsidP="00EE3A81">
            <w:pPr>
              <w:ind w:left="113" w:right="113"/>
              <w:jc w:val="center"/>
              <w:rPr>
                <w:rFonts w:ascii="Arial" w:hAnsi="Arial" w:cs="Arial"/>
                <w:b/>
                <w:bCs/>
              </w:rPr>
            </w:pPr>
          </w:p>
        </w:tc>
        <w:tc>
          <w:tcPr>
            <w:tcW w:w="852" w:type="dxa"/>
            <w:gridSpan w:val="2"/>
          </w:tcPr>
          <w:p w14:paraId="6DE715ED" w14:textId="77803E09" w:rsidR="00EE3A81" w:rsidRPr="00B96A92" w:rsidRDefault="00C63671" w:rsidP="00EE3A81">
            <w:pPr>
              <w:rPr>
                <w:rFonts w:ascii="Arial" w:hAnsi="Arial" w:cs="Arial"/>
                <w:b/>
                <w:bCs/>
              </w:rPr>
            </w:pPr>
            <w:r w:rsidRPr="00B96A92">
              <w:rPr>
                <w:rFonts w:ascii="Arial" w:hAnsi="Arial" w:cs="Arial"/>
                <w:b/>
                <w:bCs/>
              </w:rPr>
              <w:t xml:space="preserve">Sp2 </w:t>
            </w:r>
          </w:p>
          <w:p w14:paraId="52052DAB" w14:textId="0F0B2053" w:rsidR="00C63671" w:rsidRPr="00B96A92" w:rsidRDefault="00C63671" w:rsidP="00EE3A81">
            <w:pPr>
              <w:rPr>
                <w:rFonts w:ascii="Arial" w:hAnsi="Arial" w:cs="Arial"/>
                <w:b/>
                <w:bCs/>
              </w:rPr>
            </w:pPr>
          </w:p>
          <w:p w14:paraId="1783CA41" w14:textId="230C2E5D" w:rsidR="00C63671" w:rsidRPr="00B96A92" w:rsidRDefault="00C63671" w:rsidP="00EE3A81">
            <w:pPr>
              <w:rPr>
                <w:rFonts w:ascii="Arial" w:hAnsi="Arial" w:cs="Arial"/>
                <w:b/>
                <w:bCs/>
              </w:rPr>
            </w:pPr>
            <w:r w:rsidRPr="00B96A92">
              <w:rPr>
                <w:rFonts w:ascii="Arial" w:hAnsi="Arial" w:cs="Arial"/>
                <w:b/>
                <w:bCs/>
              </w:rPr>
              <w:t>7 wks</w:t>
            </w:r>
          </w:p>
          <w:p w14:paraId="554129DF" w14:textId="0E6466D5" w:rsidR="00EE3A81" w:rsidRPr="00B96A92" w:rsidRDefault="00EE3A81" w:rsidP="00EE3A81">
            <w:pPr>
              <w:rPr>
                <w:rFonts w:ascii="Arial" w:hAnsi="Arial" w:cs="Arial"/>
                <w:b/>
                <w:bCs/>
              </w:rPr>
            </w:pPr>
          </w:p>
        </w:tc>
        <w:tc>
          <w:tcPr>
            <w:tcW w:w="1107" w:type="dxa"/>
            <w:gridSpan w:val="2"/>
          </w:tcPr>
          <w:p w14:paraId="3FF024C2" w14:textId="441ABA42" w:rsidR="00EE3A81" w:rsidRPr="00B96A92" w:rsidRDefault="00363967"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Week</w:t>
            </w:r>
          </w:p>
        </w:tc>
        <w:tc>
          <w:tcPr>
            <w:tcW w:w="1930" w:type="dxa"/>
            <w:gridSpan w:val="3"/>
            <w:vAlign w:val="center"/>
          </w:tcPr>
          <w:p w14:paraId="7ABEEAA8" w14:textId="6AFA26EC" w:rsidR="00EE3A81" w:rsidRPr="00B96A92" w:rsidRDefault="00C63671" w:rsidP="00D5399E">
            <w:pPr>
              <w:jc w:val="center"/>
              <w:rPr>
                <w:rFonts w:ascii="Arial" w:hAnsi="Arial" w:cs="Arial"/>
                <w:b/>
                <w:bCs/>
                <w:color w:val="000000" w:themeColor="text1"/>
              </w:rPr>
            </w:pPr>
            <w:r w:rsidRPr="00B96A92">
              <w:rPr>
                <w:rFonts w:ascii="Arial" w:hAnsi="Arial" w:cs="Arial"/>
                <w:b/>
                <w:bCs/>
                <w:color w:val="000000" w:themeColor="text1"/>
              </w:rPr>
              <w:t>Probability &amp; Statistics 3</w:t>
            </w:r>
          </w:p>
        </w:tc>
        <w:tc>
          <w:tcPr>
            <w:tcW w:w="4959" w:type="dxa"/>
          </w:tcPr>
          <w:p w14:paraId="25530C2A" w14:textId="2DC58428" w:rsidR="00EE3A81" w:rsidRPr="00B96A92" w:rsidRDefault="00EE3A81" w:rsidP="00EE3A81">
            <w:pPr>
              <w:spacing w:line="360" w:lineRule="auto"/>
              <w:jc w:val="center"/>
              <w:rPr>
                <w:rFonts w:ascii="Arial" w:hAnsi="Arial" w:cs="Arial"/>
              </w:rPr>
            </w:pPr>
          </w:p>
        </w:tc>
        <w:tc>
          <w:tcPr>
            <w:tcW w:w="1793" w:type="dxa"/>
            <w:vAlign w:val="center"/>
          </w:tcPr>
          <w:p w14:paraId="7E0668D1" w14:textId="77777777" w:rsidR="00EE3A81" w:rsidRPr="00B96A92" w:rsidRDefault="00EE3A81" w:rsidP="00EE3A81">
            <w:pPr>
              <w:jc w:val="center"/>
              <w:rPr>
                <w:rFonts w:ascii="Arial" w:hAnsi="Arial" w:cs="Arial"/>
              </w:rPr>
            </w:pPr>
            <w:r w:rsidRPr="00B96A92">
              <w:rPr>
                <w:rFonts w:ascii="Arial" w:hAnsi="Arial" w:cs="Arial"/>
              </w:rPr>
              <w:t>End of year exam</w:t>
            </w:r>
          </w:p>
          <w:p w14:paraId="56F017A8" w14:textId="77777777" w:rsidR="00EE3A81" w:rsidRPr="00B96A92" w:rsidRDefault="00EE3A81" w:rsidP="00EE3A81">
            <w:pPr>
              <w:jc w:val="center"/>
              <w:rPr>
                <w:rFonts w:ascii="Arial" w:hAnsi="Arial" w:cs="Arial"/>
              </w:rPr>
            </w:pPr>
          </w:p>
        </w:tc>
        <w:tc>
          <w:tcPr>
            <w:tcW w:w="1894" w:type="dxa"/>
            <w:gridSpan w:val="2"/>
          </w:tcPr>
          <w:p w14:paraId="53C85A14" w14:textId="77777777" w:rsidR="00EE3A81" w:rsidRPr="00B96A92" w:rsidRDefault="00EE3A81" w:rsidP="00EE3A81">
            <w:pP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66CF28AB" w14:textId="77777777" w:rsidR="00EE3A81" w:rsidRPr="00B96A92" w:rsidRDefault="00EE3A81" w:rsidP="00EE3A81">
            <w:pPr>
              <w:rPr>
                <w:rFonts w:ascii="Arial" w:hAnsi="Arial" w:cs="Arial"/>
                <w:b/>
                <w:bCs/>
              </w:rPr>
            </w:pPr>
            <w:r w:rsidRPr="00B96A92">
              <w:rPr>
                <w:rFonts w:ascii="Arial" w:hAnsi="Arial" w:cs="Arial"/>
                <w:b/>
                <w:bCs/>
              </w:rPr>
              <w:t>SMSC:</w:t>
            </w:r>
          </w:p>
          <w:p w14:paraId="3E503339" w14:textId="77777777" w:rsidR="004A6081" w:rsidRPr="00B96A92" w:rsidRDefault="004A6081" w:rsidP="004A6081">
            <w:pPr>
              <w:rPr>
                <w:rFonts w:ascii="Arial" w:hAnsi="Arial" w:cs="Arial"/>
                <w:color w:val="000000"/>
              </w:rPr>
            </w:pPr>
            <w:r w:rsidRPr="00B96A92">
              <w:rPr>
                <w:rFonts w:ascii="Arial" w:hAnsi="Arial" w:cs="Arial"/>
                <w:color w:val="000000"/>
              </w:rPr>
              <w:t>Decision making and consequences (Moral)</w:t>
            </w:r>
          </w:p>
          <w:p w14:paraId="43DC82E5" w14:textId="77777777" w:rsidR="00EE3A81" w:rsidRPr="00B96A92" w:rsidRDefault="00EE3A81" w:rsidP="00EE3A81">
            <w:pPr>
              <w:rPr>
                <w:rFonts w:ascii="Arial" w:hAnsi="Arial" w:cs="Arial"/>
              </w:rPr>
            </w:pPr>
          </w:p>
          <w:p w14:paraId="7D966FD1" w14:textId="77777777" w:rsidR="00EE3A81" w:rsidRPr="00B96A92" w:rsidRDefault="00EE3A81" w:rsidP="00EE3A81">
            <w:pPr>
              <w:rPr>
                <w:rFonts w:ascii="Arial" w:hAnsi="Arial" w:cs="Arial"/>
                <w:b/>
                <w:bCs/>
              </w:rPr>
            </w:pPr>
            <w:r w:rsidRPr="00B96A92">
              <w:rPr>
                <w:rFonts w:ascii="Arial" w:hAnsi="Arial" w:cs="Arial"/>
                <w:b/>
                <w:bCs/>
              </w:rPr>
              <w:t>British Values:</w:t>
            </w:r>
          </w:p>
          <w:p w14:paraId="7053E655" w14:textId="77777777" w:rsidR="004A6081" w:rsidRPr="00B96A92" w:rsidRDefault="004A6081" w:rsidP="004A6081">
            <w:pPr>
              <w:rPr>
                <w:rFonts w:ascii="Arial" w:hAnsi="Arial" w:cs="Arial"/>
                <w:color w:val="000000"/>
              </w:rPr>
            </w:pPr>
            <w:r w:rsidRPr="00B96A92">
              <w:rPr>
                <w:rFonts w:ascii="Arial" w:hAnsi="Arial" w:cs="Arial"/>
                <w:color w:val="000000"/>
              </w:rPr>
              <w:t>Rule of law (Statistical evidence in justice)</w:t>
            </w:r>
          </w:p>
          <w:p w14:paraId="26C8FB26" w14:textId="77777777" w:rsidR="00EE3A81" w:rsidRPr="00B96A92" w:rsidRDefault="00EE3A81" w:rsidP="00EE3A81">
            <w:pPr>
              <w:rPr>
                <w:rFonts w:ascii="Arial" w:hAnsi="Arial" w:cs="Arial"/>
                <w:b/>
                <w:bCs/>
              </w:rPr>
            </w:pPr>
          </w:p>
          <w:p w14:paraId="2F9305C4" w14:textId="77777777" w:rsidR="00EE3A81" w:rsidRPr="00B96A92" w:rsidRDefault="00EE3A81" w:rsidP="00EE3A81">
            <w:pPr>
              <w:rPr>
                <w:rFonts w:ascii="Arial" w:hAnsi="Arial" w:cs="Arial"/>
                <w:b/>
                <w:bCs/>
              </w:rPr>
            </w:pPr>
            <w:r w:rsidRPr="00B96A92">
              <w:rPr>
                <w:rFonts w:ascii="Arial" w:hAnsi="Arial" w:cs="Arial"/>
                <w:b/>
                <w:bCs/>
              </w:rPr>
              <w:t>Careers:</w:t>
            </w:r>
          </w:p>
          <w:p w14:paraId="3B6D54D2" w14:textId="77777777" w:rsidR="004A6081" w:rsidRPr="00B96A92" w:rsidRDefault="004A6081" w:rsidP="004A6081">
            <w:pPr>
              <w:rPr>
                <w:rFonts w:ascii="Arial" w:hAnsi="Arial" w:cs="Arial"/>
                <w:color w:val="000000"/>
              </w:rPr>
            </w:pPr>
            <w:r w:rsidRPr="00B96A92">
              <w:rPr>
                <w:rFonts w:ascii="Arial" w:hAnsi="Arial" w:cs="Arial"/>
                <w:color w:val="000000"/>
              </w:rPr>
              <w:t>Legal Analysis, Forensic Science</w:t>
            </w:r>
          </w:p>
          <w:p w14:paraId="21EB4192" w14:textId="77777777" w:rsidR="004A6081" w:rsidRPr="00B96A92" w:rsidRDefault="004A6081" w:rsidP="00EE3A81">
            <w:pPr>
              <w:rPr>
                <w:rFonts w:ascii="Arial" w:hAnsi="Arial" w:cs="Arial"/>
              </w:rPr>
            </w:pPr>
          </w:p>
          <w:p w14:paraId="6B27266C" w14:textId="77777777" w:rsidR="00C57693" w:rsidRPr="00B96A92" w:rsidRDefault="00C57693" w:rsidP="00EE3A81">
            <w:pPr>
              <w:rPr>
                <w:rFonts w:ascii="Arial" w:hAnsi="Arial" w:cs="Arial"/>
              </w:rPr>
            </w:pPr>
          </w:p>
          <w:p w14:paraId="57F9E04A" w14:textId="77777777" w:rsidR="00C57693" w:rsidRPr="00B96A92" w:rsidRDefault="00C57693" w:rsidP="00C57693">
            <w:pPr>
              <w:rPr>
                <w:rFonts w:ascii="Arial" w:hAnsi="Arial" w:cs="Arial"/>
                <w:b/>
                <w:bCs/>
              </w:rPr>
            </w:pPr>
            <w:r w:rsidRPr="00B96A92">
              <w:rPr>
                <w:rFonts w:ascii="Arial" w:hAnsi="Arial" w:cs="Arial"/>
                <w:b/>
                <w:bCs/>
              </w:rPr>
              <w:t>Topic Misconceptions:</w:t>
            </w:r>
          </w:p>
          <w:p w14:paraId="045C119C" w14:textId="77777777" w:rsidR="00C57693" w:rsidRDefault="00B96A92" w:rsidP="00EE3A81">
            <w:pPr>
              <w:rPr>
                <w:rFonts w:ascii="Arial" w:hAnsi="Arial" w:cs="Arial"/>
              </w:rPr>
            </w:pPr>
            <w:r w:rsidRPr="00B96A92">
              <w:rPr>
                <w:rFonts w:ascii="Arial" w:hAnsi="Arial" w:cs="Arial"/>
              </w:rPr>
              <w:t>- The probability of two independent events occurring can always be added.</w:t>
            </w:r>
            <w:r w:rsidRPr="00B96A92">
              <w:rPr>
                <w:rFonts w:ascii="Arial" w:hAnsi="Arial" w:cs="Arial"/>
              </w:rPr>
              <w:br/>
              <w:t>- A statistical mode is always the most useful measure.</w:t>
            </w:r>
            <w:r w:rsidRPr="00B96A92">
              <w:rPr>
                <w:rFonts w:ascii="Arial" w:hAnsi="Arial" w:cs="Arial"/>
              </w:rPr>
              <w:br/>
              <w:t>- Sampling methods can always be generalized to the entire population.</w:t>
            </w:r>
            <w:r w:rsidRPr="00B96A92">
              <w:rPr>
                <w:rFonts w:ascii="Arial" w:hAnsi="Arial" w:cs="Arial"/>
              </w:rPr>
              <w:br/>
              <w:t>- The range of data tells you everything about the distribution.</w:t>
            </w:r>
          </w:p>
          <w:p w14:paraId="6729F2E5" w14:textId="77777777" w:rsidR="00541EF7" w:rsidRDefault="00541EF7" w:rsidP="00EE3A81">
            <w:pPr>
              <w:rPr>
                <w:rFonts w:ascii="Arial" w:hAnsi="Arial" w:cs="Arial"/>
              </w:rPr>
            </w:pPr>
          </w:p>
          <w:p w14:paraId="053F16A3" w14:textId="77777777" w:rsidR="00541EF7" w:rsidRDefault="00541EF7" w:rsidP="00EE3A81">
            <w:pPr>
              <w:rPr>
                <w:rFonts w:ascii="Arial" w:hAnsi="Arial" w:cs="Arial"/>
              </w:rPr>
            </w:pPr>
          </w:p>
          <w:p w14:paraId="16219E5D" w14:textId="77777777" w:rsidR="00541EF7" w:rsidRDefault="00541EF7" w:rsidP="00EE3A81">
            <w:pPr>
              <w:rPr>
                <w:rFonts w:ascii="Arial" w:hAnsi="Arial" w:cs="Arial"/>
              </w:rPr>
            </w:pPr>
          </w:p>
          <w:p w14:paraId="7DCA2C72" w14:textId="77777777" w:rsidR="00541EF7" w:rsidRDefault="00541EF7" w:rsidP="00EE3A81">
            <w:pPr>
              <w:rPr>
                <w:rFonts w:ascii="Arial" w:hAnsi="Arial" w:cs="Arial"/>
              </w:rPr>
            </w:pPr>
          </w:p>
          <w:p w14:paraId="45E19226" w14:textId="77777777" w:rsidR="00541EF7" w:rsidRDefault="00541EF7" w:rsidP="00EE3A81">
            <w:pPr>
              <w:rPr>
                <w:rFonts w:ascii="Arial" w:hAnsi="Arial" w:cs="Arial"/>
              </w:rPr>
            </w:pPr>
          </w:p>
          <w:p w14:paraId="06A04A29" w14:textId="77777777" w:rsidR="00541EF7" w:rsidRDefault="00541EF7" w:rsidP="00EE3A81">
            <w:pPr>
              <w:rPr>
                <w:rFonts w:ascii="Arial" w:hAnsi="Arial" w:cs="Arial"/>
              </w:rPr>
            </w:pPr>
          </w:p>
          <w:p w14:paraId="7D34E38B" w14:textId="77777777" w:rsidR="00541EF7" w:rsidRDefault="00541EF7" w:rsidP="00EE3A81">
            <w:pPr>
              <w:rPr>
                <w:rFonts w:ascii="Arial" w:hAnsi="Arial" w:cs="Arial"/>
              </w:rPr>
            </w:pPr>
          </w:p>
          <w:p w14:paraId="48348722" w14:textId="4E49B86C" w:rsidR="00541EF7" w:rsidRPr="00B96A92" w:rsidRDefault="00541EF7" w:rsidP="00EE3A81">
            <w:pPr>
              <w:rPr>
                <w:rFonts w:ascii="Arial" w:hAnsi="Arial" w:cs="Arial"/>
              </w:rPr>
            </w:pPr>
          </w:p>
        </w:tc>
      </w:tr>
      <w:tr w:rsidR="007C5AF3" w:rsidRPr="00B96A92" w14:paraId="04964C7C" w14:textId="77777777" w:rsidTr="00541EF7">
        <w:trPr>
          <w:gridAfter w:val="1"/>
          <w:wAfter w:w="79" w:type="dxa"/>
          <w:trHeight w:val="300"/>
          <w:jc w:val="center"/>
        </w:trPr>
        <w:tc>
          <w:tcPr>
            <w:tcW w:w="643" w:type="dxa"/>
            <w:vMerge/>
            <w:shd w:val="clear" w:color="auto" w:fill="FFCC66"/>
            <w:textDirection w:val="btLr"/>
          </w:tcPr>
          <w:p w14:paraId="4D59C7DE" w14:textId="77777777" w:rsidR="00EE3A81" w:rsidRPr="00B96A92" w:rsidRDefault="00EE3A81" w:rsidP="00EE3A81">
            <w:pPr>
              <w:ind w:left="113" w:right="113"/>
              <w:jc w:val="center"/>
              <w:rPr>
                <w:rFonts w:ascii="Arial" w:hAnsi="Arial" w:cs="Arial"/>
                <w:b/>
                <w:bCs/>
              </w:rPr>
            </w:pPr>
          </w:p>
        </w:tc>
        <w:tc>
          <w:tcPr>
            <w:tcW w:w="852" w:type="dxa"/>
            <w:gridSpan w:val="2"/>
          </w:tcPr>
          <w:p w14:paraId="08557062" w14:textId="77777777" w:rsidR="00EE3A81" w:rsidRPr="00B96A92" w:rsidRDefault="00EE3A81" w:rsidP="00EE3A81">
            <w:pPr>
              <w:rPr>
                <w:rFonts w:ascii="Arial" w:hAnsi="Arial" w:cs="Arial"/>
                <w:b/>
                <w:bCs/>
              </w:rPr>
            </w:pPr>
          </w:p>
        </w:tc>
        <w:tc>
          <w:tcPr>
            <w:tcW w:w="1107" w:type="dxa"/>
            <w:gridSpan w:val="2"/>
          </w:tcPr>
          <w:p w14:paraId="50C5262F" w14:textId="0406D554" w:rsidR="00EE3A81" w:rsidRPr="00B96A92" w:rsidRDefault="00363967" w:rsidP="00D5399E">
            <w:pPr>
              <w:spacing w:after="120"/>
              <w:jc w:val="center"/>
              <w:rPr>
                <w:rFonts w:ascii="Arial" w:hAnsi="Arial" w:cs="Arial"/>
                <w:b/>
                <w:bCs/>
              </w:rPr>
            </w:pPr>
            <w:r w:rsidRPr="00B96A92">
              <w:rPr>
                <w:rFonts w:ascii="Arial" w:hAnsi="Arial" w:cs="Arial"/>
                <w:b/>
                <w:bCs/>
              </w:rPr>
              <w:t>1</w:t>
            </w:r>
            <w:r w:rsidR="00EE3A81" w:rsidRPr="00B96A92">
              <w:rPr>
                <w:rFonts w:ascii="Arial" w:hAnsi="Arial" w:cs="Arial"/>
                <w:b/>
                <w:bCs/>
              </w:rPr>
              <w:t xml:space="preserve"> Week</w:t>
            </w:r>
          </w:p>
        </w:tc>
        <w:tc>
          <w:tcPr>
            <w:tcW w:w="1930" w:type="dxa"/>
            <w:gridSpan w:val="3"/>
            <w:vAlign w:val="center"/>
          </w:tcPr>
          <w:p w14:paraId="6C2C5FFF" w14:textId="77777777" w:rsidR="00EE3A81" w:rsidRPr="00B96A92" w:rsidRDefault="00EE3A81" w:rsidP="00D5399E">
            <w:pPr>
              <w:jc w:val="center"/>
              <w:rPr>
                <w:rFonts w:ascii="Arial" w:hAnsi="Arial" w:cs="Arial"/>
                <w:b/>
                <w:bCs/>
                <w:color w:val="000000"/>
              </w:rPr>
            </w:pPr>
            <w:r w:rsidRPr="00B96A92">
              <w:rPr>
                <w:rFonts w:ascii="Arial" w:hAnsi="Arial" w:cs="Arial"/>
                <w:b/>
                <w:bCs/>
                <w:color w:val="000000"/>
              </w:rPr>
              <w:t>Number 4</w:t>
            </w:r>
          </w:p>
          <w:p w14:paraId="3656B6F6" w14:textId="79144858" w:rsidR="00EE3A81" w:rsidRPr="00B96A92" w:rsidRDefault="00EE3A81" w:rsidP="00D5399E">
            <w:pPr>
              <w:jc w:val="center"/>
              <w:rPr>
                <w:rFonts w:ascii="Arial" w:hAnsi="Arial" w:cs="Arial"/>
                <w:b/>
                <w:bCs/>
                <w:color w:val="000000" w:themeColor="text1"/>
              </w:rPr>
            </w:pPr>
          </w:p>
        </w:tc>
        <w:tc>
          <w:tcPr>
            <w:tcW w:w="4959" w:type="dxa"/>
          </w:tcPr>
          <w:p w14:paraId="37CB9125" w14:textId="2462195A" w:rsidR="00EE3A81" w:rsidRPr="00B96A92" w:rsidRDefault="00EE3A81" w:rsidP="00EE3A81">
            <w:pPr>
              <w:spacing w:line="360" w:lineRule="auto"/>
              <w:rPr>
                <w:rFonts w:ascii="Arial" w:hAnsi="Arial" w:cs="Arial"/>
              </w:rPr>
            </w:pPr>
          </w:p>
        </w:tc>
        <w:tc>
          <w:tcPr>
            <w:tcW w:w="1793" w:type="dxa"/>
          </w:tcPr>
          <w:p w14:paraId="178C144E" w14:textId="77777777" w:rsidR="00EE3A81" w:rsidRPr="00B96A92" w:rsidRDefault="00EE3A81" w:rsidP="00EE3A81">
            <w:pPr>
              <w:rPr>
                <w:rFonts w:ascii="Arial" w:hAnsi="Arial" w:cs="Arial"/>
              </w:rPr>
            </w:pPr>
          </w:p>
        </w:tc>
        <w:tc>
          <w:tcPr>
            <w:tcW w:w="1894" w:type="dxa"/>
            <w:gridSpan w:val="2"/>
          </w:tcPr>
          <w:p w14:paraId="73F3C255" w14:textId="77777777" w:rsidR="00EE3A81" w:rsidRPr="00B96A92" w:rsidRDefault="00EE3A81" w:rsidP="00EE3A81">
            <w:pPr>
              <w:jc w:val="center"/>
              <w:rPr>
                <w:rFonts w:ascii="Arial" w:hAnsi="Arial" w:cs="Arial"/>
              </w:rPr>
            </w:pPr>
            <w:r w:rsidRPr="00B96A92">
              <w:rPr>
                <w:rFonts w:ascii="Arial" w:hAnsi="Arial" w:cs="Arial"/>
              </w:rPr>
              <w:t>Weekly, Sparx maths online learning platform that uses AI technology to adapt learning and provide a personalised homework experience.</w:t>
            </w:r>
          </w:p>
        </w:tc>
        <w:tc>
          <w:tcPr>
            <w:tcW w:w="2835" w:type="dxa"/>
          </w:tcPr>
          <w:p w14:paraId="13952F9A" w14:textId="77777777" w:rsidR="00EE3A81" w:rsidRPr="00B96A92" w:rsidRDefault="00EE3A81" w:rsidP="00EE3A81">
            <w:pPr>
              <w:rPr>
                <w:rFonts w:ascii="Arial" w:hAnsi="Arial" w:cs="Arial"/>
                <w:b/>
                <w:bCs/>
              </w:rPr>
            </w:pPr>
            <w:r w:rsidRPr="00B96A92">
              <w:rPr>
                <w:rFonts w:ascii="Arial" w:hAnsi="Arial" w:cs="Arial"/>
                <w:b/>
                <w:bCs/>
              </w:rPr>
              <w:t>SMSC:</w:t>
            </w:r>
          </w:p>
          <w:p w14:paraId="4BE0D60F" w14:textId="77777777" w:rsidR="004A6081" w:rsidRPr="00B96A92" w:rsidRDefault="004A6081" w:rsidP="004A6081">
            <w:pPr>
              <w:rPr>
                <w:rFonts w:ascii="Arial" w:hAnsi="Arial" w:cs="Arial"/>
                <w:color w:val="000000"/>
              </w:rPr>
            </w:pPr>
            <w:r w:rsidRPr="00B96A92">
              <w:rPr>
                <w:rFonts w:ascii="Arial" w:hAnsi="Arial" w:cs="Arial"/>
                <w:color w:val="000000"/>
              </w:rPr>
              <w:t>Logical reasoning in calculations (Spiritual)</w:t>
            </w:r>
          </w:p>
          <w:p w14:paraId="5D4FDC38" w14:textId="77777777" w:rsidR="00EE3A81" w:rsidRPr="00B96A92" w:rsidRDefault="00EE3A81" w:rsidP="00EE3A81">
            <w:pPr>
              <w:rPr>
                <w:rFonts w:ascii="Arial" w:hAnsi="Arial" w:cs="Arial"/>
              </w:rPr>
            </w:pPr>
          </w:p>
          <w:p w14:paraId="5BC02FCD" w14:textId="77777777" w:rsidR="00EE3A81" w:rsidRPr="00B96A92" w:rsidRDefault="00EE3A81" w:rsidP="00EE3A81">
            <w:pPr>
              <w:rPr>
                <w:rFonts w:ascii="Arial" w:hAnsi="Arial" w:cs="Arial"/>
              </w:rPr>
            </w:pPr>
          </w:p>
          <w:p w14:paraId="76F6B50B" w14:textId="77777777" w:rsidR="00EE3A81" w:rsidRPr="00B96A92" w:rsidRDefault="00EE3A81" w:rsidP="00EE3A81">
            <w:pPr>
              <w:rPr>
                <w:rFonts w:ascii="Arial" w:hAnsi="Arial" w:cs="Arial"/>
              </w:rPr>
            </w:pPr>
          </w:p>
          <w:p w14:paraId="718C6493" w14:textId="77777777" w:rsidR="00EE3A81" w:rsidRPr="00B96A92" w:rsidRDefault="00EE3A81" w:rsidP="00EE3A81">
            <w:pPr>
              <w:rPr>
                <w:rFonts w:ascii="Arial" w:hAnsi="Arial" w:cs="Arial"/>
                <w:b/>
                <w:bCs/>
              </w:rPr>
            </w:pPr>
            <w:r w:rsidRPr="00B96A92">
              <w:rPr>
                <w:rFonts w:ascii="Arial" w:hAnsi="Arial" w:cs="Arial"/>
                <w:b/>
                <w:bCs/>
              </w:rPr>
              <w:t>British Values:</w:t>
            </w:r>
          </w:p>
          <w:p w14:paraId="0FAEC0D2" w14:textId="4B083D21" w:rsidR="00EE3A81" w:rsidRPr="00B96A92" w:rsidRDefault="002F37D4" w:rsidP="00EE3A81">
            <w:pPr>
              <w:rPr>
                <w:rFonts w:ascii="Arial" w:hAnsi="Arial" w:cs="Arial"/>
                <w:color w:val="000000"/>
              </w:rPr>
            </w:pPr>
            <w:r w:rsidRPr="00B96A92">
              <w:rPr>
                <w:rFonts w:ascii="Arial" w:hAnsi="Arial" w:cs="Arial"/>
                <w:color w:val="000000"/>
              </w:rPr>
              <w:t>Tolerance of different numerical systems (Cultural)</w:t>
            </w:r>
          </w:p>
          <w:p w14:paraId="17181140" w14:textId="77777777" w:rsidR="00805A37" w:rsidRPr="00B96A92" w:rsidRDefault="00805A37" w:rsidP="00EE3A81">
            <w:pPr>
              <w:rPr>
                <w:rFonts w:ascii="Arial" w:hAnsi="Arial" w:cs="Arial"/>
                <w:color w:val="000000"/>
              </w:rPr>
            </w:pPr>
          </w:p>
          <w:p w14:paraId="59C01C9B" w14:textId="77777777" w:rsidR="00EE3A81" w:rsidRPr="00B96A92" w:rsidRDefault="00EE3A81" w:rsidP="002F37D4">
            <w:pPr>
              <w:rPr>
                <w:rFonts w:ascii="Arial" w:hAnsi="Arial" w:cs="Arial"/>
                <w:b/>
                <w:bCs/>
              </w:rPr>
            </w:pPr>
            <w:r w:rsidRPr="00B96A92">
              <w:rPr>
                <w:rFonts w:ascii="Arial" w:hAnsi="Arial" w:cs="Arial"/>
                <w:b/>
                <w:bCs/>
              </w:rPr>
              <w:t>Careers:</w:t>
            </w:r>
          </w:p>
          <w:p w14:paraId="1D388F3F" w14:textId="77777777" w:rsidR="002F37D4" w:rsidRPr="00B96A92" w:rsidRDefault="002F37D4" w:rsidP="002F37D4">
            <w:pPr>
              <w:rPr>
                <w:rFonts w:ascii="Arial" w:hAnsi="Arial" w:cs="Arial"/>
                <w:color w:val="000000"/>
              </w:rPr>
            </w:pPr>
            <w:r w:rsidRPr="00B96A92">
              <w:rPr>
                <w:rFonts w:ascii="Arial" w:hAnsi="Arial" w:cs="Arial"/>
                <w:color w:val="000000"/>
              </w:rPr>
              <w:t>Economics, Banking, Investment</w:t>
            </w:r>
          </w:p>
          <w:p w14:paraId="58F5A3B1" w14:textId="77777777" w:rsidR="00C57693" w:rsidRPr="00B96A92" w:rsidRDefault="00C57693" w:rsidP="002F37D4">
            <w:pPr>
              <w:rPr>
                <w:rFonts w:ascii="Arial" w:hAnsi="Arial" w:cs="Arial"/>
                <w:color w:val="000000"/>
              </w:rPr>
            </w:pPr>
          </w:p>
          <w:p w14:paraId="569C51E9" w14:textId="77777777" w:rsidR="00C57693" w:rsidRPr="00B96A92" w:rsidRDefault="00C57693" w:rsidP="00C57693">
            <w:pPr>
              <w:rPr>
                <w:rFonts w:ascii="Arial" w:hAnsi="Arial" w:cs="Arial"/>
                <w:b/>
                <w:bCs/>
              </w:rPr>
            </w:pPr>
            <w:r w:rsidRPr="00B96A92">
              <w:rPr>
                <w:rFonts w:ascii="Arial" w:hAnsi="Arial" w:cs="Arial"/>
                <w:b/>
                <w:bCs/>
              </w:rPr>
              <w:t>Topic Misconceptions: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6A92" w:rsidRPr="00B96A92" w14:paraId="4C3F53AB" w14:textId="77777777" w:rsidTr="00B96A92">
              <w:trPr>
                <w:tblCellSpacing w:w="15" w:type="dxa"/>
              </w:trPr>
              <w:tc>
                <w:tcPr>
                  <w:tcW w:w="0" w:type="auto"/>
                  <w:vAlign w:val="center"/>
                  <w:hideMark/>
                </w:tcPr>
                <w:p w14:paraId="43BD324C" w14:textId="77777777" w:rsidR="00B96A92" w:rsidRPr="00B96A92" w:rsidRDefault="00B96A92" w:rsidP="00B96A92">
                  <w:pPr>
                    <w:spacing w:after="0" w:line="240" w:lineRule="auto"/>
                    <w:rPr>
                      <w:rFonts w:ascii="Arial" w:eastAsia="Times New Roman" w:hAnsi="Arial" w:cs="Arial"/>
                      <w:sz w:val="24"/>
                      <w:szCs w:val="24"/>
                      <w:lang w:eastAsia="en-GB"/>
                    </w:rPr>
                  </w:pPr>
                </w:p>
              </w:tc>
            </w:tr>
          </w:tbl>
          <w:p w14:paraId="34799A98" w14:textId="77777777" w:rsidR="00B96A92" w:rsidRPr="00B96A92" w:rsidRDefault="00B96A92" w:rsidP="00B96A92">
            <w:pPr>
              <w:rPr>
                <w:rFonts w:ascii="Arial" w:eastAsia="Times New Roman" w:hAnsi="Arial" w:cs="Arial"/>
                <w:vanish/>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9"/>
            </w:tblGrid>
            <w:tr w:rsidR="00B96A92" w:rsidRPr="00B96A92" w14:paraId="1D526351" w14:textId="77777777" w:rsidTr="00B96A92">
              <w:trPr>
                <w:tblCellSpacing w:w="15" w:type="dxa"/>
              </w:trPr>
              <w:tc>
                <w:tcPr>
                  <w:tcW w:w="0" w:type="auto"/>
                  <w:vAlign w:val="center"/>
                  <w:hideMark/>
                </w:tcPr>
                <w:p w14:paraId="382C7A08" w14:textId="77777777" w:rsidR="00B96A92" w:rsidRPr="00B96A92" w:rsidRDefault="00B96A92" w:rsidP="00B96A92">
                  <w:pPr>
                    <w:spacing w:after="0" w:line="240" w:lineRule="auto"/>
                    <w:rPr>
                      <w:rFonts w:ascii="Arial" w:eastAsia="Times New Roman" w:hAnsi="Arial" w:cs="Arial"/>
                      <w:sz w:val="24"/>
                      <w:szCs w:val="24"/>
                      <w:lang w:eastAsia="en-GB"/>
                    </w:rPr>
                  </w:pPr>
                  <w:r w:rsidRPr="00B96A92">
                    <w:rPr>
                      <w:rFonts w:ascii="Arial" w:eastAsia="Times New Roman" w:hAnsi="Arial" w:cs="Arial"/>
                      <w:sz w:val="24"/>
                      <w:szCs w:val="24"/>
                      <w:lang w:eastAsia="en-GB"/>
                    </w:rPr>
                    <w:t>- All numbers in an arithmetic sequence are integers.</w:t>
                  </w:r>
                  <w:r w:rsidRPr="00B96A92">
                    <w:rPr>
                      <w:rFonts w:ascii="Arial" w:eastAsia="Times New Roman" w:hAnsi="Arial" w:cs="Arial"/>
                      <w:sz w:val="24"/>
                      <w:szCs w:val="24"/>
                      <w:lang w:eastAsia="en-GB"/>
                    </w:rPr>
                    <w:br/>
                    <w:t>- The result of dividing fractions is always smaller than 1.</w:t>
                  </w:r>
                  <w:r w:rsidRPr="00B96A92">
                    <w:rPr>
                      <w:rFonts w:ascii="Arial" w:eastAsia="Times New Roman" w:hAnsi="Arial" w:cs="Arial"/>
                      <w:sz w:val="24"/>
                      <w:szCs w:val="24"/>
                      <w:lang w:eastAsia="en-GB"/>
                    </w:rPr>
                    <w:br/>
                    <w:t>- Rational numbers can’t be decimals.</w:t>
                  </w:r>
                  <w:r w:rsidRPr="00B96A92">
                    <w:rPr>
                      <w:rFonts w:ascii="Arial" w:eastAsia="Times New Roman" w:hAnsi="Arial" w:cs="Arial"/>
                      <w:sz w:val="24"/>
                      <w:szCs w:val="24"/>
                      <w:lang w:eastAsia="en-GB"/>
                    </w:rPr>
                    <w:br/>
                    <w:t>- Estimations are not required when working with significant figures.</w:t>
                  </w:r>
                </w:p>
              </w:tc>
            </w:tr>
          </w:tbl>
          <w:p w14:paraId="21E7D9D4" w14:textId="77777777" w:rsidR="00C57693" w:rsidRPr="00B96A92" w:rsidRDefault="00C57693" w:rsidP="002F37D4">
            <w:pPr>
              <w:rPr>
                <w:rFonts w:ascii="Arial" w:hAnsi="Arial" w:cs="Arial"/>
                <w:color w:val="000000"/>
              </w:rPr>
            </w:pPr>
          </w:p>
          <w:p w14:paraId="69733A73" w14:textId="1DB8E89A" w:rsidR="002F37D4" w:rsidRPr="00B96A92" w:rsidRDefault="002F37D4" w:rsidP="002F37D4">
            <w:pPr>
              <w:rPr>
                <w:rFonts w:ascii="Arial" w:hAnsi="Arial" w:cs="Arial"/>
              </w:rPr>
            </w:pPr>
          </w:p>
        </w:tc>
      </w:tr>
      <w:tr w:rsidR="007C5AF3" w:rsidRPr="00B96A92" w14:paraId="6E48754B" w14:textId="77777777" w:rsidTr="00541EF7">
        <w:trPr>
          <w:gridAfter w:val="1"/>
          <w:wAfter w:w="79" w:type="dxa"/>
          <w:trHeight w:val="2790"/>
          <w:jc w:val="center"/>
        </w:trPr>
        <w:tc>
          <w:tcPr>
            <w:tcW w:w="643" w:type="dxa"/>
            <w:vMerge w:val="restart"/>
            <w:shd w:val="clear" w:color="auto" w:fill="FFCC66"/>
            <w:textDirection w:val="btLr"/>
          </w:tcPr>
          <w:p w14:paraId="5B5FB9FD" w14:textId="402222C0" w:rsidR="00EE3A81" w:rsidRPr="00B96A92" w:rsidRDefault="00EE3A81" w:rsidP="00EE3A81">
            <w:pPr>
              <w:ind w:left="113" w:right="113"/>
              <w:jc w:val="center"/>
              <w:rPr>
                <w:rFonts w:ascii="Arial" w:hAnsi="Arial" w:cs="Arial"/>
                <w:b/>
                <w:bCs/>
              </w:rPr>
            </w:pPr>
          </w:p>
        </w:tc>
        <w:tc>
          <w:tcPr>
            <w:tcW w:w="852" w:type="dxa"/>
            <w:gridSpan w:val="2"/>
          </w:tcPr>
          <w:p w14:paraId="026F1813" w14:textId="21CF468E" w:rsidR="00EE3A81" w:rsidRPr="00B96A92" w:rsidRDefault="00EE3A81" w:rsidP="00EE3A81">
            <w:pPr>
              <w:rPr>
                <w:rFonts w:ascii="Arial" w:hAnsi="Arial" w:cs="Arial"/>
                <w:b/>
                <w:bCs/>
              </w:rPr>
            </w:pPr>
          </w:p>
        </w:tc>
        <w:tc>
          <w:tcPr>
            <w:tcW w:w="1107" w:type="dxa"/>
            <w:gridSpan w:val="2"/>
          </w:tcPr>
          <w:p w14:paraId="7AFB395C" w14:textId="6179118D" w:rsidR="00EE3A81" w:rsidRPr="00B96A92" w:rsidRDefault="00363967" w:rsidP="00D5399E">
            <w:pPr>
              <w:spacing w:after="120"/>
              <w:jc w:val="center"/>
              <w:rPr>
                <w:rFonts w:ascii="Arial" w:hAnsi="Arial" w:cs="Arial"/>
                <w:b/>
                <w:bCs/>
              </w:rPr>
            </w:pPr>
            <w:r w:rsidRPr="00B96A92">
              <w:rPr>
                <w:rFonts w:ascii="Arial" w:hAnsi="Arial" w:cs="Arial"/>
                <w:b/>
                <w:bCs/>
              </w:rPr>
              <w:t>1 Week</w:t>
            </w:r>
          </w:p>
        </w:tc>
        <w:tc>
          <w:tcPr>
            <w:tcW w:w="1930" w:type="dxa"/>
            <w:gridSpan w:val="3"/>
            <w:vAlign w:val="center"/>
          </w:tcPr>
          <w:p w14:paraId="12D481ED" w14:textId="334C2612" w:rsidR="00EE3A81" w:rsidRPr="00B96A92" w:rsidRDefault="00FE53E4" w:rsidP="00D5399E">
            <w:pPr>
              <w:jc w:val="center"/>
              <w:rPr>
                <w:rFonts w:ascii="Arial" w:hAnsi="Arial" w:cs="Arial"/>
                <w:b/>
                <w:bCs/>
                <w:color w:val="000000"/>
              </w:rPr>
            </w:pPr>
            <w:r w:rsidRPr="00B96A92">
              <w:rPr>
                <w:rFonts w:ascii="Arial" w:hAnsi="Arial" w:cs="Arial"/>
                <w:b/>
                <w:bCs/>
                <w:color w:val="000000"/>
              </w:rPr>
              <w:t>Priority &amp; Mixed Revision for Mock Exams</w:t>
            </w:r>
          </w:p>
        </w:tc>
        <w:tc>
          <w:tcPr>
            <w:tcW w:w="4959" w:type="dxa"/>
          </w:tcPr>
          <w:p w14:paraId="7D89231B" w14:textId="2C6BF043" w:rsidR="00EE3A81" w:rsidRPr="00B96A92" w:rsidRDefault="00EE3A81" w:rsidP="00EE3A81">
            <w:pPr>
              <w:spacing w:line="360" w:lineRule="auto"/>
              <w:rPr>
                <w:rFonts w:ascii="Arial" w:hAnsi="Arial" w:cs="Arial"/>
              </w:rPr>
            </w:pPr>
          </w:p>
        </w:tc>
        <w:tc>
          <w:tcPr>
            <w:tcW w:w="1793" w:type="dxa"/>
          </w:tcPr>
          <w:p w14:paraId="1114C3FD" w14:textId="77777777" w:rsidR="00EE3A81" w:rsidRPr="00B96A92" w:rsidRDefault="00EE3A81" w:rsidP="00EE3A81">
            <w:pPr>
              <w:rPr>
                <w:rFonts w:ascii="Arial" w:hAnsi="Arial" w:cs="Arial"/>
              </w:rPr>
            </w:pPr>
          </w:p>
        </w:tc>
        <w:tc>
          <w:tcPr>
            <w:tcW w:w="1894" w:type="dxa"/>
            <w:gridSpan w:val="2"/>
          </w:tcPr>
          <w:p w14:paraId="64AF7A14" w14:textId="77777777" w:rsidR="00EE3A81" w:rsidRPr="00B96A92" w:rsidRDefault="00EE3A81" w:rsidP="00EE3A81">
            <w:pPr>
              <w:jc w:val="center"/>
              <w:rPr>
                <w:rFonts w:ascii="Arial" w:hAnsi="Arial" w:cs="Arial"/>
              </w:rPr>
            </w:pPr>
          </w:p>
        </w:tc>
        <w:tc>
          <w:tcPr>
            <w:tcW w:w="2835" w:type="dxa"/>
          </w:tcPr>
          <w:p w14:paraId="3AEB41CF" w14:textId="77777777" w:rsidR="00EE3A81" w:rsidRPr="00B96A92" w:rsidRDefault="00EE3A81" w:rsidP="00EE3A81">
            <w:pPr>
              <w:rPr>
                <w:rFonts w:ascii="Arial" w:hAnsi="Arial" w:cs="Arial"/>
                <w:b/>
                <w:bCs/>
              </w:rPr>
            </w:pPr>
          </w:p>
        </w:tc>
      </w:tr>
      <w:tr w:rsidR="007C5AF3" w:rsidRPr="00B96A92" w14:paraId="305A98BF" w14:textId="77777777" w:rsidTr="00541EF7">
        <w:trPr>
          <w:gridAfter w:val="1"/>
          <w:wAfter w:w="79" w:type="dxa"/>
          <w:trHeight w:val="2790"/>
          <w:jc w:val="center"/>
        </w:trPr>
        <w:tc>
          <w:tcPr>
            <w:tcW w:w="643" w:type="dxa"/>
            <w:vMerge/>
            <w:shd w:val="clear" w:color="auto" w:fill="FFCC66"/>
            <w:textDirection w:val="btLr"/>
          </w:tcPr>
          <w:p w14:paraId="16A07940" w14:textId="77777777" w:rsidR="00EE3A81" w:rsidRPr="00B96A92" w:rsidRDefault="00EE3A81" w:rsidP="00EE3A81">
            <w:pPr>
              <w:ind w:left="113" w:right="113"/>
              <w:jc w:val="center"/>
              <w:rPr>
                <w:rFonts w:ascii="Arial" w:hAnsi="Arial" w:cs="Arial"/>
                <w:b/>
                <w:bCs/>
              </w:rPr>
            </w:pPr>
          </w:p>
        </w:tc>
        <w:tc>
          <w:tcPr>
            <w:tcW w:w="852" w:type="dxa"/>
            <w:gridSpan w:val="2"/>
          </w:tcPr>
          <w:p w14:paraId="25584679" w14:textId="77777777" w:rsidR="00EE3A81" w:rsidRPr="00B96A92" w:rsidRDefault="00EE3A81" w:rsidP="00EE3A81">
            <w:pPr>
              <w:rPr>
                <w:rFonts w:ascii="Arial" w:hAnsi="Arial" w:cs="Arial"/>
                <w:b/>
                <w:bCs/>
              </w:rPr>
            </w:pPr>
          </w:p>
        </w:tc>
        <w:tc>
          <w:tcPr>
            <w:tcW w:w="1107" w:type="dxa"/>
            <w:gridSpan w:val="2"/>
          </w:tcPr>
          <w:p w14:paraId="4694489A" w14:textId="03217F96" w:rsidR="00EE3A81" w:rsidRPr="00B96A92" w:rsidRDefault="00F83EB3" w:rsidP="00D5399E">
            <w:pPr>
              <w:spacing w:after="120"/>
              <w:jc w:val="center"/>
              <w:rPr>
                <w:rFonts w:ascii="Arial" w:hAnsi="Arial" w:cs="Arial"/>
                <w:b/>
                <w:bCs/>
              </w:rPr>
            </w:pPr>
            <w:r w:rsidRPr="00B96A92">
              <w:rPr>
                <w:rFonts w:ascii="Arial" w:hAnsi="Arial" w:cs="Arial"/>
                <w:b/>
                <w:bCs/>
              </w:rPr>
              <w:t>4 Weeks</w:t>
            </w:r>
          </w:p>
        </w:tc>
        <w:tc>
          <w:tcPr>
            <w:tcW w:w="1930" w:type="dxa"/>
            <w:gridSpan w:val="3"/>
            <w:vAlign w:val="center"/>
          </w:tcPr>
          <w:p w14:paraId="41B22213" w14:textId="6D757885" w:rsidR="00EE3A81" w:rsidRPr="00B96A92" w:rsidRDefault="00EE3A81" w:rsidP="00D5399E">
            <w:pPr>
              <w:jc w:val="center"/>
              <w:rPr>
                <w:rFonts w:ascii="Arial" w:hAnsi="Arial" w:cs="Arial"/>
                <w:b/>
                <w:bCs/>
                <w:color w:val="000000"/>
              </w:rPr>
            </w:pPr>
            <w:r w:rsidRPr="00B96A92">
              <w:rPr>
                <w:rFonts w:ascii="Arial" w:hAnsi="Arial" w:cs="Arial"/>
                <w:b/>
                <w:bCs/>
                <w:color w:val="000000"/>
              </w:rPr>
              <w:t>Mock</w:t>
            </w:r>
            <w:r w:rsidR="00FE53E4" w:rsidRPr="00B96A92">
              <w:rPr>
                <w:rFonts w:ascii="Arial" w:hAnsi="Arial" w:cs="Arial"/>
                <w:b/>
                <w:bCs/>
                <w:color w:val="000000"/>
              </w:rPr>
              <w:t xml:space="preserve"> Examinations</w:t>
            </w:r>
            <w:r w:rsidR="00F83EB3" w:rsidRPr="00B96A92">
              <w:rPr>
                <w:rFonts w:ascii="Arial" w:hAnsi="Arial" w:cs="Arial"/>
                <w:b/>
                <w:bCs/>
                <w:color w:val="000000"/>
              </w:rPr>
              <w:t xml:space="preserve"> &amp; Review</w:t>
            </w:r>
          </w:p>
        </w:tc>
        <w:tc>
          <w:tcPr>
            <w:tcW w:w="4959" w:type="dxa"/>
          </w:tcPr>
          <w:p w14:paraId="69D1FC7B" w14:textId="78465ADF" w:rsidR="00EE3A81" w:rsidRPr="00B96A92" w:rsidRDefault="00EE3A81" w:rsidP="00EE3A81">
            <w:pPr>
              <w:spacing w:line="360" w:lineRule="auto"/>
              <w:rPr>
                <w:rFonts w:ascii="Arial" w:hAnsi="Arial" w:cs="Arial"/>
              </w:rPr>
            </w:pPr>
          </w:p>
        </w:tc>
        <w:tc>
          <w:tcPr>
            <w:tcW w:w="1793" w:type="dxa"/>
          </w:tcPr>
          <w:p w14:paraId="37CFE2C3" w14:textId="77777777" w:rsidR="00EE3A81" w:rsidRPr="00B96A92" w:rsidRDefault="00EE3A81" w:rsidP="00EE3A81">
            <w:pPr>
              <w:rPr>
                <w:rFonts w:ascii="Arial" w:hAnsi="Arial" w:cs="Arial"/>
              </w:rPr>
            </w:pPr>
          </w:p>
        </w:tc>
        <w:tc>
          <w:tcPr>
            <w:tcW w:w="1894" w:type="dxa"/>
            <w:gridSpan w:val="2"/>
          </w:tcPr>
          <w:p w14:paraId="3D3B11C8" w14:textId="77777777" w:rsidR="00EE3A81" w:rsidRPr="00B96A92" w:rsidRDefault="00EE3A81" w:rsidP="00EE3A81">
            <w:pPr>
              <w:jc w:val="center"/>
              <w:rPr>
                <w:rFonts w:ascii="Arial" w:hAnsi="Arial" w:cs="Arial"/>
              </w:rPr>
            </w:pPr>
          </w:p>
        </w:tc>
        <w:tc>
          <w:tcPr>
            <w:tcW w:w="2835" w:type="dxa"/>
          </w:tcPr>
          <w:p w14:paraId="1E25EF50" w14:textId="77777777" w:rsidR="00EE3A81" w:rsidRPr="00B96A92" w:rsidRDefault="00EE3A81" w:rsidP="00EE3A81">
            <w:pPr>
              <w:rPr>
                <w:rFonts w:ascii="Arial" w:hAnsi="Arial" w:cs="Arial"/>
                <w:b/>
                <w:bCs/>
              </w:rPr>
            </w:pPr>
          </w:p>
        </w:tc>
      </w:tr>
      <w:tr w:rsidR="007C5AF3" w:rsidRPr="00B96A92" w14:paraId="65659371" w14:textId="77777777" w:rsidTr="00541EF7">
        <w:trPr>
          <w:gridAfter w:val="1"/>
          <w:wAfter w:w="79" w:type="dxa"/>
          <w:trHeight w:val="2790"/>
          <w:jc w:val="center"/>
        </w:trPr>
        <w:tc>
          <w:tcPr>
            <w:tcW w:w="643" w:type="dxa"/>
            <w:vMerge/>
            <w:shd w:val="clear" w:color="auto" w:fill="FFCC66"/>
            <w:textDirection w:val="btLr"/>
          </w:tcPr>
          <w:p w14:paraId="50198D74" w14:textId="77777777" w:rsidR="00EE3A81" w:rsidRPr="00B96A92" w:rsidRDefault="00EE3A81" w:rsidP="00EE3A81">
            <w:pPr>
              <w:ind w:left="113" w:right="113"/>
              <w:jc w:val="center"/>
              <w:rPr>
                <w:rFonts w:ascii="Arial" w:hAnsi="Arial" w:cs="Arial"/>
                <w:b/>
                <w:bCs/>
              </w:rPr>
            </w:pPr>
            <w:commentRangeStart w:id="1"/>
          </w:p>
        </w:tc>
        <w:tc>
          <w:tcPr>
            <w:tcW w:w="852" w:type="dxa"/>
            <w:gridSpan w:val="2"/>
          </w:tcPr>
          <w:p w14:paraId="4FED9673" w14:textId="77777777" w:rsidR="00EE3A81" w:rsidRPr="00B96A92" w:rsidRDefault="0058049F" w:rsidP="00EE3A81">
            <w:pPr>
              <w:rPr>
                <w:rFonts w:ascii="Arial" w:hAnsi="Arial" w:cs="Arial"/>
                <w:b/>
                <w:bCs/>
              </w:rPr>
            </w:pPr>
            <w:r w:rsidRPr="00B96A92">
              <w:rPr>
                <w:rFonts w:ascii="Arial" w:hAnsi="Arial" w:cs="Arial"/>
                <w:b/>
                <w:bCs/>
              </w:rPr>
              <w:t>Sum 1</w:t>
            </w:r>
          </w:p>
          <w:p w14:paraId="00EBB564" w14:textId="77777777" w:rsidR="0058049F" w:rsidRPr="00B96A92" w:rsidRDefault="0058049F" w:rsidP="00EE3A81">
            <w:pPr>
              <w:rPr>
                <w:rFonts w:ascii="Arial" w:hAnsi="Arial" w:cs="Arial"/>
                <w:b/>
                <w:bCs/>
              </w:rPr>
            </w:pPr>
          </w:p>
          <w:p w14:paraId="7F547E31" w14:textId="1047C3CE" w:rsidR="0058049F" w:rsidRPr="00B96A92" w:rsidRDefault="0058049F" w:rsidP="00EE3A81">
            <w:pPr>
              <w:rPr>
                <w:rFonts w:ascii="Arial" w:hAnsi="Arial" w:cs="Arial"/>
                <w:b/>
                <w:bCs/>
              </w:rPr>
            </w:pPr>
            <w:r w:rsidRPr="00B96A92">
              <w:rPr>
                <w:rFonts w:ascii="Arial" w:hAnsi="Arial" w:cs="Arial"/>
                <w:b/>
                <w:bCs/>
              </w:rPr>
              <w:t>4 wks</w:t>
            </w:r>
          </w:p>
        </w:tc>
        <w:tc>
          <w:tcPr>
            <w:tcW w:w="1107" w:type="dxa"/>
            <w:gridSpan w:val="2"/>
          </w:tcPr>
          <w:p w14:paraId="677A22F2" w14:textId="50C209F8" w:rsidR="00EE3A81" w:rsidRPr="00B96A92" w:rsidRDefault="0058049F" w:rsidP="00D5399E">
            <w:pPr>
              <w:spacing w:after="120"/>
              <w:jc w:val="center"/>
              <w:rPr>
                <w:rFonts w:ascii="Arial" w:hAnsi="Arial" w:cs="Arial"/>
                <w:b/>
                <w:bCs/>
              </w:rPr>
            </w:pPr>
            <w:r w:rsidRPr="00B96A92">
              <w:rPr>
                <w:rFonts w:ascii="Arial" w:hAnsi="Arial" w:cs="Arial"/>
                <w:b/>
                <w:bCs/>
              </w:rPr>
              <w:t>4 weeks</w:t>
            </w:r>
          </w:p>
        </w:tc>
        <w:tc>
          <w:tcPr>
            <w:tcW w:w="1930" w:type="dxa"/>
            <w:gridSpan w:val="3"/>
            <w:vAlign w:val="center"/>
          </w:tcPr>
          <w:p w14:paraId="539B9593" w14:textId="50685FB3" w:rsidR="00EE3A81" w:rsidRPr="00B96A92" w:rsidRDefault="00EE3A81" w:rsidP="00D5399E">
            <w:pPr>
              <w:jc w:val="center"/>
              <w:rPr>
                <w:rFonts w:ascii="Arial" w:hAnsi="Arial" w:cs="Arial"/>
                <w:b/>
                <w:bCs/>
                <w:color w:val="000000"/>
              </w:rPr>
            </w:pPr>
            <w:r w:rsidRPr="00B96A92">
              <w:rPr>
                <w:rFonts w:ascii="Arial" w:hAnsi="Arial" w:cs="Arial"/>
                <w:b/>
                <w:bCs/>
                <w:color w:val="000000"/>
              </w:rPr>
              <w:t>Priority Topics, Mixed Revision</w:t>
            </w:r>
          </w:p>
        </w:tc>
        <w:tc>
          <w:tcPr>
            <w:tcW w:w="4959" w:type="dxa"/>
          </w:tcPr>
          <w:p w14:paraId="12C60551" w14:textId="77777777" w:rsidR="00EE3A81" w:rsidRPr="00B96A92" w:rsidRDefault="00EE3A81" w:rsidP="00EE3A81">
            <w:pPr>
              <w:spacing w:line="360" w:lineRule="auto"/>
              <w:rPr>
                <w:rFonts w:ascii="Arial" w:hAnsi="Arial" w:cs="Arial"/>
              </w:rPr>
            </w:pPr>
          </w:p>
        </w:tc>
        <w:tc>
          <w:tcPr>
            <w:tcW w:w="1793" w:type="dxa"/>
          </w:tcPr>
          <w:p w14:paraId="51C6B0E4" w14:textId="77777777" w:rsidR="00EE3A81" w:rsidRPr="00B96A92" w:rsidRDefault="00EE3A81" w:rsidP="00EE3A81">
            <w:pPr>
              <w:rPr>
                <w:rFonts w:ascii="Arial" w:hAnsi="Arial" w:cs="Arial"/>
              </w:rPr>
            </w:pPr>
          </w:p>
        </w:tc>
        <w:commentRangeEnd w:id="1"/>
        <w:tc>
          <w:tcPr>
            <w:tcW w:w="1894" w:type="dxa"/>
            <w:gridSpan w:val="2"/>
          </w:tcPr>
          <w:p w14:paraId="4E7D0B12" w14:textId="77777777" w:rsidR="00EE3A81" w:rsidRPr="00B96A92" w:rsidRDefault="00EE3A81" w:rsidP="00EE3A81">
            <w:pPr>
              <w:jc w:val="center"/>
              <w:rPr>
                <w:rFonts w:ascii="Arial" w:hAnsi="Arial" w:cs="Arial"/>
              </w:rPr>
            </w:pPr>
            <w:r w:rsidRPr="00B96A92">
              <w:rPr>
                <w:rStyle w:val="CommentReference"/>
                <w:rFonts w:ascii="Arial" w:hAnsi="Arial" w:cs="Arial"/>
                <w:sz w:val="22"/>
                <w:szCs w:val="22"/>
              </w:rPr>
              <w:commentReference w:id="1"/>
            </w:r>
          </w:p>
        </w:tc>
        <w:tc>
          <w:tcPr>
            <w:tcW w:w="2835" w:type="dxa"/>
          </w:tcPr>
          <w:p w14:paraId="2E1E8F20" w14:textId="77777777" w:rsidR="00EE3A81" w:rsidRPr="00B96A92" w:rsidRDefault="00EE3A81" w:rsidP="00EE3A81">
            <w:pPr>
              <w:rPr>
                <w:rFonts w:ascii="Arial" w:hAnsi="Arial" w:cs="Arial"/>
                <w:b/>
                <w:bCs/>
              </w:rPr>
            </w:pPr>
          </w:p>
        </w:tc>
      </w:tr>
      <w:tr w:rsidR="007C5AF3" w:rsidRPr="00B96A92" w14:paraId="02431D38" w14:textId="77777777" w:rsidTr="00541EF7">
        <w:trPr>
          <w:gridAfter w:val="1"/>
          <w:wAfter w:w="79" w:type="dxa"/>
          <w:trHeight w:val="2790"/>
          <w:jc w:val="center"/>
        </w:trPr>
        <w:tc>
          <w:tcPr>
            <w:tcW w:w="643" w:type="dxa"/>
            <w:vMerge/>
            <w:shd w:val="clear" w:color="auto" w:fill="FFCC66"/>
            <w:textDirection w:val="btLr"/>
          </w:tcPr>
          <w:p w14:paraId="233F9618" w14:textId="77777777" w:rsidR="00EE3A81" w:rsidRPr="00B96A92" w:rsidRDefault="00EE3A81" w:rsidP="00EE3A81">
            <w:pPr>
              <w:ind w:left="113" w:right="113"/>
              <w:jc w:val="center"/>
              <w:rPr>
                <w:rFonts w:ascii="Arial" w:hAnsi="Arial" w:cs="Arial"/>
                <w:b/>
                <w:bCs/>
              </w:rPr>
            </w:pPr>
          </w:p>
        </w:tc>
        <w:tc>
          <w:tcPr>
            <w:tcW w:w="852" w:type="dxa"/>
            <w:gridSpan w:val="2"/>
          </w:tcPr>
          <w:p w14:paraId="596DE8B0" w14:textId="1CAC7603" w:rsidR="00EE3A81" w:rsidRPr="00B96A92" w:rsidRDefault="0058049F" w:rsidP="00EE3A81">
            <w:pPr>
              <w:rPr>
                <w:rFonts w:ascii="Arial" w:hAnsi="Arial" w:cs="Arial"/>
                <w:b/>
                <w:bCs/>
              </w:rPr>
            </w:pPr>
            <w:r w:rsidRPr="00B96A92">
              <w:rPr>
                <w:rFonts w:ascii="Arial" w:hAnsi="Arial" w:cs="Arial"/>
                <w:b/>
                <w:bCs/>
              </w:rPr>
              <w:t>Sum 2</w:t>
            </w:r>
          </w:p>
        </w:tc>
        <w:tc>
          <w:tcPr>
            <w:tcW w:w="1107" w:type="dxa"/>
            <w:gridSpan w:val="2"/>
          </w:tcPr>
          <w:p w14:paraId="68849D33" w14:textId="77777777" w:rsidR="00EE3A81" w:rsidRPr="00B96A92" w:rsidRDefault="00EE3A81" w:rsidP="00D5399E">
            <w:pPr>
              <w:spacing w:after="120"/>
              <w:jc w:val="center"/>
              <w:rPr>
                <w:rFonts w:ascii="Arial" w:hAnsi="Arial" w:cs="Arial"/>
                <w:b/>
                <w:bCs/>
              </w:rPr>
            </w:pPr>
          </w:p>
        </w:tc>
        <w:tc>
          <w:tcPr>
            <w:tcW w:w="1930" w:type="dxa"/>
            <w:gridSpan w:val="3"/>
            <w:vAlign w:val="center"/>
          </w:tcPr>
          <w:p w14:paraId="428F91A2" w14:textId="4F2C3B2E" w:rsidR="00EE3A81" w:rsidRPr="00B96A92" w:rsidRDefault="00EE3A81" w:rsidP="00D5399E">
            <w:pPr>
              <w:jc w:val="center"/>
              <w:rPr>
                <w:rFonts w:ascii="Arial" w:hAnsi="Arial" w:cs="Arial"/>
                <w:b/>
                <w:bCs/>
                <w:color w:val="000000"/>
              </w:rPr>
            </w:pPr>
            <w:r w:rsidRPr="00B96A92">
              <w:rPr>
                <w:rFonts w:ascii="Arial" w:hAnsi="Arial" w:cs="Arial"/>
                <w:b/>
                <w:bCs/>
                <w:color w:val="000000"/>
              </w:rPr>
              <w:t>Study Leave</w:t>
            </w:r>
          </w:p>
        </w:tc>
        <w:tc>
          <w:tcPr>
            <w:tcW w:w="4959" w:type="dxa"/>
          </w:tcPr>
          <w:p w14:paraId="18D2C11B" w14:textId="77777777" w:rsidR="00EE3A81" w:rsidRPr="00B96A92" w:rsidRDefault="00EE3A81" w:rsidP="00EE3A81">
            <w:pPr>
              <w:spacing w:line="360" w:lineRule="auto"/>
              <w:rPr>
                <w:rFonts w:ascii="Arial" w:hAnsi="Arial" w:cs="Arial"/>
              </w:rPr>
            </w:pPr>
          </w:p>
        </w:tc>
        <w:tc>
          <w:tcPr>
            <w:tcW w:w="1793" w:type="dxa"/>
          </w:tcPr>
          <w:p w14:paraId="6846E6B2" w14:textId="77777777" w:rsidR="00EE3A81" w:rsidRPr="00B96A92" w:rsidRDefault="00EE3A81" w:rsidP="00EE3A81">
            <w:pPr>
              <w:rPr>
                <w:rFonts w:ascii="Arial" w:hAnsi="Arial" w:cs="Arial"/>
              </w:rPr>
            </w:pPr>
          </w:p>
        </w:tc>
        <w:tc>
          <w:tcPr>
            <w:tcW w:w="1894" w:type="dxa"/>
            <w:gridSpan w:val="2"/>
          </w:tcPr>
          <w:p w14:paraId="030D3C38" w14:textId="77777777" w:rsidR="00EE3A81" w:rsidRPr="00B96A92" w:rsidRDefault="00EE3A81" w:rsidP="00EE3A81">
            <w:pPr>
              <w:jc w:val="center"/>
              <w:rPr>
                <w:rFonts w:ascii="Arial" w:hAnsi="Arial" w:cs="Arial"/>
              </w:rPr>
            </w:pPr>
          </w:p>
        </w:tc>
        <w:tc>
          <w:tcPr>
            <w:tcW w:w="2835" w:type="dxa"/>
          </w:tcPr>
          <w:p w14:paraId="2DCBE5FE" w14:textId="77777777" w:rsidR="00EE3A81" w:rsidRPr="00B96A92" w:rsidRDefault="00EE3A81" w:rsidP="00EE3A81">
            <w:pPr>
              <w:rPr>
                <w:rFonts w:ascii="Arial" w:hAnsi="Arial" w:cs="Arial"/>
                <w:b/>
                <w:bCs/>
              </w:rPr>
            </w:pPr>
          </w:p>
        </w:tc>
      </w:tr>
    </w:tbl>
    <w:p w14:paraId="09E6DA3C" w14:textId="1F75B5FA" w:rsidR="007D1CC8" w:rsidRPr="00B96A92" w:rsidRDefault="007D1CC8">
      <w:pPr>
        <w:rPr>
          <w:rFonts w:ascii="Arial" w:hAnsi="Arial" w:cs="Arial"/>
          <w:b/>
          <w:bCs/>
        </w:rPr>
      </w:pPr>
    </w:p>
    <w:sectPr w:rsidR="007D1CC8" w:rsidRPr="00B96A92" w:rsidSect="005C29BF">
      <w:headerReference w:type="default" r:id="rId14"/>
      <w:footerReference w:type="default" r:id="rId15"/>
      <w:pgSz w:w="16838" w:h="11906" w:orient="landscape"/>
      <w:pgMar w:top="1418" w:right="1021" w:bottom="1134" w:left="794" w:header="709" w:footer="35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Payne" w:date="2025-03-01T13:57:00Z" w:initials="MP">
    <w:p w14:paraId="1A4A7A8A" w14:textId="364BCEE2" w:rsidR="00EE3A81" w:rsidRDefault="00EE3A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A7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D90B1" w16cex:dateUtc="2025-03-01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A7A8A" w16cid:durableId="2B6D90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AA05" w14:textId="77777777" w:rsidR="00457C86" w:rsidRDefault="00457C86" w:rsidP="00577AD5">
      <w:pPr>
        <w:spacing w:after="0" w:line="240" w:lineRule="auto"/>
      </w:pPr>
      <w:r>
        <w:separator/>
      </w:r>
    </w:p>
  </w:endnote>
  <w:endnote w:type="continuationSeparator" w:id="0">
    <w:p w14:paraId="57267B6D" w14:textId="77777777" w:rsidR="00457C86" w:rsidRDefault="00457C86" w:rsidP="00577AD5">
      <w:pPr>
        <w:spacing w:after="0" w:line="240" w:lineRule="auto"/>
      </w:pPr>
      <w:r>
        <w:continuationSeparator/>
      </w:r>
    </w:p>
  </w:endnote>
  <w:endnote w:type="continuationNotice" w:id="1">
    <w:p w14:paraId="67DEFC04" w14:textId="77777777" w:rsidR="00457C86" w:rsidRDefault="00457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F3149F" w:rsidRDefault="00F3149F">
        <w:pPr>
          <w:pStyle w:val="Footer"/>
          <w:jc w:val="right"/>
        </w:pPr>
        <w:r>
          <w:t xml:space="preserve"> </w:t>
        </w:r>
      </w:p>
      <w:p w14:paraId="5A9430A0" w14:textId="77777777" w:rsidR="00F3149F" w:rsidRDefault="00F3149F" w:rsidP="004D7A57">
        <w:pPr>
          <w:pStyle w:val="Footer"/>
        </w:pPr>
      </w:p>
      <w:p w14:paraId="7A16A5A6" w14:textId="3C7A3F02" w:rsidR="00F3149F" w:rsidRPr="00577AD5" w:rsidRDefault="00F3149F">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750F39">
          <w:rPr>
            <w:rFonts w:ascii="Arial" w:hAnsi="Arial" w:cs="Arial"/>
            <w:noProof/>
          </w:rPr>
          <w:t>1</w:t>
        </w:r>
        <w:r w:rsidRPr="00577AD5">
          <w:rPr>
            <w:rFonts w:ascii="Arial" w:hAnsi="Arial" w:cs="Arial"/>
            <w:noProof/>
          </w:rPr>
          <w:fldChar w:fldCharType="end"/>
        </w:r>
      </w:p>
    </w:sdtContent>
  </w:sdt>
  <w:p w14:paraId="51DDC19F" w14:textId="77777777" w:rsidR="00F3149F" w:rsidRDefault="00F31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B50F" w14:textId="77777777" w:rsidR="00457C86" w:rsidRDefault="00457C86" w:rsidP="00577AD5">
      <w:pPr>
        <w:spacing w:after="0" w:line="240" w:lineRule="auto"/>
      </w:pPr>
      <w:r>
        <w:separator/>
      </w:r>
    </w:p>
  </w:footnote>
  <w:footnote w:type="continuationSeparator" w:id="0">
    <w:p w14:paraId="1D3D3FB1" w14:textId="77777777" w:rsidR="00457C86" w:rsidRDefault="00457C86" w:rsidP="00577AD5">
      <w:pPr>
        <w:spacing w:after="0" w:line="240" w:lineRule="auto"/>
      </w:pPr>
      <w:r>
        <w:continuationSeparator/>
      </w:r>
    </w:p>
  </w:footnote>
  <w:footnote w:type="continuationNotice" w:id="1">
    <w:p w14:paraId="7A278CA1" w14:textId="77777777" w:rsidR="00457C86" w:rsidRDefault="00457C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F3149F" w:rsidRPr="000B21DB" w:rsidRDefault="00F3149F" w:rsidP="00577AD5">
    <w:pPr>
      <w:pStyle w:val="Header"/>
    </w:pPr>
    <w:r w:rsidRPr="000B21DB">
      <w:rPr>
        <w:noProof/>
        <w:lang w:eastAsia="en-GB"/>
      </w:rPr>
      <mc:AlternateContent>
        <mc:Choice Requires="wps">
          <w:drawing>
            <wp:anchor distT="0" distB="0" distL="114300" distR="114300" simplePos="0" relativeHeight="251658240"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5D16349A" w:rsidR="00F3149F" w:rsidRPr="00CD5D79" w:rsidRDefault="00F3149F"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w:t>
                          </w:r>
                          <w:r w:rsidR="00C27377">
                            <w:rPr>
                              <w:rFonts w:ascii="Arial" w:hAnsi="Arial" w:cs="Arial"/>
                              <w:b/>
                              <w:color w:val="FFFFFF" w:themeColor="background1"/>
                              <w:sz w:val="32"/>
                              <w:szCs w:val="36"/>
                            </w:rPr>
                            <w:t>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C54F52">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C54F52">
                            <w:rPr>
                              <w:rFonts w:ascii="Arial" w:hAnsi="Arial" w:cs="Arial"/>
                              <w:b/>
                              <w:color w:val="FFFFFF" w:themeColor="background1"/>
                              <w:sz w:val="32"/>
                              <w:szCs w:val="36"/>
                            </w:rPr>
                            <w:t>5</w:t>
                          </w:r>
                          <w:r>
                            <w:rPr>
                              <w:rFonts w:ascii="Arial" w:hAnsi="Arial" w:cs="Arial"/>
                              <w:b/>
                              <w:color w:val="FFFFFF" w:themeColor="background1"/>
                              <w:sz w:val="32"/>
                              <w:szCs w:val="36"/>
                            </w:rPr>
                            <w:br/>
                          </w:r>
                          <w:r>
                            <w:rPr>
                              <w:rFonts w:ascii="Arial" w:hAnsi="Arial" w:cs="Arial"/>
                              <w:color w:val="FFFFFF" w:themeColor="background1"/>
                              <w:sz w:val="32"/>
                              <w:szCs w:val="36"/>
                            </w:rPr>
                            <w:t>Maths - Kingstone High School</w:t>
                          </w:r>
                        </w:p>
                        <w:p w14:paraId="3077401B" w14:textId="77777777" w:rsidR="00F3149F" w:rsidRPr="002739D8" w:rsidRDefault="00F3149F"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5D16349A" w:rsidR="00F3149F" w:rsidRPr="00CD5D79" w:rsidRDefault="00F3149F"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w:t>
                    </w:r>
                    <w:r w:rsidR="00C27377">
                      <w:rPr>
                        <w:rFonts w:ascii="Arial" w:hAnsi="Arial" w:cs="Arial"/>
                        <w:b/>
                        <w:color w:val="FFFFFF" w:themeColor="background1"/>
                        <w:sz w:val="32"/>
                        <w:szCs w:val="36"/>
                      </w:rPr>
                      <w:t>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C54F52">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C54F52">
                      <w:rPr>
                        <w:rFonts w:ascii="Arial" w:hAnsi="Arial" w:cs="Arial"/>
                        <w:b/>
                        <w:color w:val="FFFFFF" w:themeColor="background1"/>
                        <w:sz w:val="32"/>
                        <w:szCs w:val="36"/>
                      </w:rPr>
                      <w:t>5</w:t>
                    </w:r>
                    <w:r>
                      <w:rPr>
                        <w:rFonts w:ascii="Arial" w:hAnsi="Arial" w:cs="Arial"/>
                        <w:b/>
                        <w:color w:val="FFFFFF" w:themeColor="background1"/>
                        <w:sz w:val="32"/>
                        <w:szCs w:val="36"/>
                      </w:rPr>
                      <w:br/>
                    </w:r>
                    <w:r>
                      <w:rPr>
                        <w:rFonts w:ascii="Arial" w:hAnsi="Arial" w:cs="Arial"/>
                        <w:color w:val="FFFFFF" w:themeColor="background1"/>
                        <w:sz w:val="32"/>
                        <w:szCs w:val="36"/>
                      </w:rPr>
                      <w:t>Maths - Kingstone High School</w:t>
                    </w:r>
                  </w:p>
                  <w:p w14:paraId="3077401B" w14:textId="77777777" w:rsidR="00F3149F" w:rsidRPr="002739D8" w:rsidRDefault="00F3149F"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F3149F" w:rsidRPr="00577AD5" w:rsidRDefault="00F3149F"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3D3"/>
    <w:multiLevelType w:val="hybridMultilevel"/>
    <w:tmpl w:val="FDD4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6C94"/>
    <w:multiLevelType w:val="hybridMultilevel"/>
    <w:tmpl w:val="914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22E5F"/>
    <w:multiLevelType w:val="hybridMultilevel"/>
    <w:tmpl w:val="400C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10AC"/>
    <w:multiLevelType w:val="hybridMultilevel"/>
    <w:tmpl w:val="2B38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30568"/>
    <w:multiLevelType w:val="multilevel"/>
    <w:tmpl w:val="0DA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10EEF"/>
    <w:multiLevelType w:val="multilevel"/>
    <w:tmpl w:val="341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95AF2"/>
    <w:multiLevelType w:val="hybridMultilevel"/>
    <w:tmpl w:val="8956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551A0"/>
    <w:multiLevelType w:val="hybridMultilevel"/>
    <w:tmpl w:val="81703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738A9"/>
    <w:multiLevelType w:val="hybridMultilevel"/>
    <w:tmpl w:val="C318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21914"/>
    <w:multiLevelType w:val="multilevel"/>
    <w:tmpl w:val="8D66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7343D"/>
    <w:multiLevelType w:val="hybridMultilevel"/>
    <w:tmpl w:val="AB0A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E40D4"/>
    <w:multiLevelType w:val="hybridMultilevel"/>
    <w:tmpl w:val="3BAE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C268B"/>
    <w:multiLevelType w:val="hybridMultilevel"/>
    <w:tmpl w:val="9CE46212"/>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4" w15:restartNumberingAfterBreak="0">
    <w:nsid w:val="254D3BE1"/>
    <w:multiLevelType w:val="hybridMultilevel"/>
    <w:tmpl w:val="D18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223DB"/>
    <w:multiLevelType w:val="hybridMultilevel"/>
    <w:tmpl w:val="72BAB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306588"/>
    <w:multiLevelType w:val="hybridMultilevel"/>
    <w:tmpl w:val="D914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04618"/>
    <w:multiLevelType w:val="hybridMultilevel"/>
    <w:tmpl w:val="B8A8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775E2"/>
    <w:multiLevelType w:val="hybridMultilevel"/>
    <w:tmpl w:val="44F6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93705"/>
    <w:multiLevelType w:val="hybridMultilevel"/>
    <w:tmpl w:val="48E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C4B2A"/>
    <w:multiLevelType w:val="hybridMultilevel"/>
    <w:tmpl w:val="9736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54B14"/>
    <w:multiLevelType w:val="hybridMultilevel"/>
    <w:tmpl w:val="EC52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0A1936"/>
    <w:multiLevelType w:val="hybridMultilevel"/>
    <w:tmpl w:val="A14669B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5" w15:restartNumberingAfterBreak="0">
    <w:nsid w:val="40232DC8"/>
    <w:multiLevelType w:val="multilevel"/>
    <w:tmpl w:val="2F9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04A24"/>
    <w:multiLevelType w:val="multilevel"/>
    <w:tmpl w:val="346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D491A"/>
    <w:multiLevelType w:val="multilevel"/>
    <w:tmpl w:val="828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15325"/>
    <w:multiLevelType w:val="hybridMultilevel"/>
    <w:tmpl w:val="D65C221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4AC80CCB"/>
    <w:multiLevelType w:val="multilevel"/>
    <w:tmpl w:val="1006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10769"/>
    <w:multiLevelType w:val="hybridMultilevel"/>
    <w:tmpl w:val="FAF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2458B"/>
    <w:multiLevelType w:val="multilevel"/>
    <w:tmpl w:val="6DA6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A80"/>
    <w:multiLevelType w:val="multilevel"/>
    <w:tmpl w:val="97B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2C0EE3"/>
    <w:multiLevelType w:val="hybridMultilevel"/>
    <w:tmpl w:val="9A0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83E1C"/>
    <w:multiLevelType w:val="hybridMultilevel"/>
    <w:tmpl w:val="D0B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F1220"/>
    <w:multiLevelType w:val="hybridMultilevel"/>
    <w:tmpl w:val="327E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675A4"/>
    <w:multiLevelType w:val="hybridMultilevel"/>
    <w:tmpl w:val="DB4C8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51195"/>
    <w:multiLevelType w:val="hybridMultilevel"/>
    <w:tmpl w:val="4FD0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981D5D"/>
    <w:multiLevelType w:val="hybridMultilevel"/>
    <w:tmpl w:val="685A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C447D"/>
    <w:multiLevelType w:val="multilevel"/>
    <w:tmpl w:val="4656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E3E8B"/>
    <w:multiLevelType w:val="multilevel"/>
    <w:tmpl w:val="58D8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F0A42"/>
    <w:multiLevelType w:val="hybridMultilevel"/>
    <w:tmpl w:val="862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F20E5"/>
    <w:multiLevelType w:val="hybridMultilevel"/>
    <w:tmpl w:val="744A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0"/>
  </w:num>
  <w:num w:numId="4">
    <w:abstractNumId w:val="18"/>
  </w:num>
  <w:num w:numId="5">
    <w:abstractNumId w:val="37"/>
  </w:num>
  <w:num w:numId="6">
    <w:abstractNumId w:val="12"/>
  </w:num>
  <w:num w:numId="7">
    <w:abstractNumId w:val="21"/>
  </w:num>
  <w:num w:numId="8">
    <w:abstractNumId w:val="3"/>
  </w:num>
  <w:num w:numId="9">
    <w:abstractNumId w:val="17"/>
  </w:num>
  <w:num w:numId="10">
    <w:abstractNumId w:val="36"/>
  </w:num>
  <w:num w:numId="11">
    <w:abstractNumId w:val="29"/>
  </w:num>
  <w:num w:numId="12">
    <w:abstractNumId w:val="25"/>
  </w:num>
  <w:num w:numId="13">
    <w:abstractNumId w:val="26"/>
  </w:num>
  <w:num w:numId="14">
    <w:abstractNumId w:val="32"/>
  </w:num>
  <w:num w:numId="15">
    <w:abstractNumId w:val="31"/>
  </w:num>
  <w:num w:numId="16">
    <w:abstractNumId w:val="40"/>
  </w:num>
  <w:num w:numId="17">
    <w:abstractNumId w:val="41"/>
  </w:num>
  <w:num w:numId="18">
    <w:abstractNumId w:val="27"/>
  </w:num>
  <w:num w:numId="19">
    <w:abstractNumId w:val="5"/>
  </w:num>
  <w:num w:numId="20">
    <w:abstractNumId w:val="10"/>
  </w:num>
  <w:num w:numId="21">
    <w:abstractNumId w:val="4"/>
  </w:num>
  <w:num w:numId="22">
    <w:abstractNumId w:val="43"/>
  </w:num>
  <w:num w:numId="23">
    <w:abstractNumId w:val="6"/>
  </w:num>
  <w:num w:numId="24">
    <w:abstractNumId w:val="9"/>
  </w:num>
  <w:num w:numId="25">
    <w:abstractNumId w:val="23"/>
  </w:num>
  <w:num w:numId="26">
    <w:abstractNumId w:val="11"/>
  </w:num>
  <w:num w:numId="27">
    <w:abstractNumId w:val="2"/>
  </w:num>
  <w:num w:numId="28">
    <w:abstractNumId w:val="38"/>
  </w:num>
  <w:num w:numId="29">
    <w:abstractNumId w:val="35"/>
  </w:num>
  <w:num w:numId="30">
    <w:abstractNumId w:val="42"/>
  </w:num>
  <w:num w:numId="31">
    <w:abstractNumId w:val="30"/>
  </w:num>
  <w:num w:numId="32">
    <w:abstractNumId w:val="34"/>
  </w:num>
  <w:num w:numId="33">
    <w:abstractNumId w:val="0"/>
  </w:num>
  <w:num w:numId="34">
    <w:abstractNumId w:val="1"/>
  </w:num>
  <w:num w:numId="35">
    <w:abstractNumId w:val="39"/>
  </w:num>
  <w:num w:numId="36">
    <w:abstractNumId w:val="33"/>
  </w:num>
  <w:num w:numId="37">
    <w:abstractNumId w:val="14"/>
  </w:num>
  <w:num w:numId="38">
    <w:abstractNumId w:val="16"/>
  </w:num>
  <w:num w:numId="39">
    <w:abstractNumId w:val="24"/>
  </w:num>
  <w:num w:numId="40">
    <w:abstractNumId w:val="7"/>
  </w:num>
  <w:num w:numId="41">
    <w:abstractNumId w:val="15"/>
  </w:num>
  <w:num w:numId="42">
    <w:abstractNumId w:val="28"/>
  </w:num>
  <w:num w:numId="43">
    <w:abstractNumId w:val="1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Payne">
    <w15:presenceInfo w15:providerId="AD" w15:userId="S::MPayne@kingstoneacademy.co.uk::f9dc34e7-c57f-4806-96cd-cddfc7263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1249"/>
    <w:rsid w:val="000031F9"/>
    <w:rsid w:val="00003428"/>
    <w:rsid w:val="000068BD"/>
    <w:rsid w:val="00010D6D"/>
    <w:rsid w:val="000114BD"/>
    <w:rsid w:val="00013702"/>
    <w:rsid w:val="00017E73"/>
    <w:rsid w:val="00020155"/>
    <w:rsid w:val="00020D0A"/>
    <w:rsid w:val="0002366C"/>
    <w:rsid w:val="0002545C"/>
    <w:rsid w:val="0002559B"/>
    <w:rsid w:val="000264A5"/>
    <w:rsid w:val="0002758D"/>
    <w:rsid w:val="0003190E"/>
    <w:rsid w:val="0003348B"/>
    <w:rsid w:val="00037F00"/>
    <w:rsid w:val="00047800"/>
    <w:rsid w:val="000511E4"/>
    <w:rsid w:val="00056BE8"/>
    <w:rsid w:val="00061AEA"/>
    <w:rsid w:val="00064822"/>
    <w:rsid w:val="000664B8"/>
    <w:rsid w:val="0006724B"/>
    <w:rsid w:val="0007150F"/>
    <w:rsid w:val="00074A86"/>
    <w:rsid w:val="000751EE"/>
    <w:rsid w:val="00076525"/>
    <w:rsid w:val="00076E27"/>
    <w:rsid w:val="00095C28"/>
    <w:rsid w:val="00097243"/>
    <w:rsid w:val="000A4237"/>
    <w:rsid w:val="000A48BF"/>
    <w:rsid w:val="000A4FAC"/>
    <w:rsid w:val="000B0466"/>
    <w:rsid w:val="000B1804"/>
    <w:rsid w:val="000B191D"/>
    <w:rsid w:val="000B379E"/>
    <w:rsid w:val="000C5572"/>
    <w:rsid w:val="000D28D9"/>
    <w:rsid w:val="000D352C"/>
    <w:rsid w:val="000D58CF"/>
    <w:rsid w:val="000F3F4E"/>
    <w:rsid w:val="000F4150"/>
    <w:rsid w:val="000F54B1"/>
    <w:rsid w:val="000F77F9"/>
    <w:rsid w:val="00101290"/>
    <w:rsid w:val="0010273E"/>
    <w:rsid w:val="00103335"/>
    <w:rsid w:val="00104166"/>
    <w:rsid w:val="001045C6"/>
    <w:rsid w:val="00104E78"/>
    <w:rsid w:val="0010542C"/>
    <w:rsid w:val="001069FC"/>
    <w:rsid w:val="00112249"/>
    <w:rsid w:val="00112BB2"/>
    <w:rsid w:val="0011687A"/>
    <w:rsid w:val="001170BA"/>
    <w:rsid w:val="00131550"/>
    <w:rsid w:val="001351BF"/>
    <w:rsid w:val="00135EB8"/>
    <w:rsid w:val="00137AB6"/>
    <w:rsid w:val="001414B2"/>
    <w:rsid w:val="00142CD4"/>
    <w:rsid w:val="00144B4B"/>
    <w:rsid w:val="00144FCF"/>
    <w:rsid w:val="0015463F"/>
    <w:rsid w:val="00155729"/>
    <w:rsid w:val="00156E8B"/>
    <w:rsid w:val="001609AA"/>
    <w:rsid w:val="0016648B"/>
    <w:rsid w:val="00167CF0"/>
    <w:rsid w:val="001749BF"/>
    <w:rsid w:val="00180D19"/>
    <w:rsid w:val="00180F1C"/>
    <w:rsid w:val="0018120E"/>
    <w:rsid w:val="001819F8"/>
    <w:rsid w:val="00183FED"/>
    <w:rsid w:val="001933B4"/>
    <w:rsid w:val="00195490"/>
    <w:rsid w:val="00196151"/>
    <w:rsid w:val="001A0DC6"/>
    <w:rsid w:val="001A5555"/>
    <w:rsid w:val="001A67FA"/>
    <w:rsid w:val="001B2F9B"/>
    <w:rsid w:val="001B3A18"/>
    <w:rsid w:val="001B4E7C"/>
    <w:rsid w:val="001C136A"/>
    <w:rsid w:val="001C1640"/>
    <w:rsid w:val="001C5DF3"/>
    <w:rsid w:val="001C7B3C"/>
    <w:rsid w:val="001D034D"/>
    <w:rsid w:val="001D2B8C"/>
    <w:rsid w:val="001D6086"/>
    <w:rsid w:val="001E0447"/>
    <w:rsid w:val="001E0B0E"/>
    <w:rsid w:val="001E45CF"/>
    <w:rsid w:val="001F12A4"/>
    <w:rsid w:val="001F4371"/>
    <w:rsid w:val="002016CB"/>
    <w:rsid w:val="00203A99"/>
    <w:rsid w:val="00205368"/>
    <w:rsid w:val="00216825"/>
    <w:rsid w:val="0021740B"/>
    <w:rsid w:val="002209A3"/>
    <w:rsid w:val="00220E18"/>
    <w:rsid w:val="002241C7"/>
    <w:rsid w:val="00224510"/>
    <w:rsid w:val="0022603B"/>
    <w:rsid w:val="002309DE"/>
    <w:rsid w:val="002313A5"/>
    <w:rsid w:val="00233FA0"/>
    <w:rsid w:val="0023716F"/>
    <w:rsid w:val="00237665"/>
    <w:rsid w:val="002409A5"/>
    <w:rsid w:val="00250AB6"/>
    <w:rsid w:val="00251235"/>
    <w:rsid w:val="002562BA"/>
    <w:rsid w:val="002574F8"/>
    <w:rsid w:val="002711D3"/>
    <w:rsid w:val="002758A9"/>
    <w:rsid w:val="00294AC1"/>
    <w:rsid w:val="002966C7"/>
    <w:rsid w:val="002A5418"/>
    <w:rsid w:val="002B5421"/>
    <w:rsid w:val="002C0D5D"/>
    <w:rsid w:val="002C39EE"/>
    <w:rsid w:val="002C5B66"/>
    <w:rsid w:val="002D0A93"/>
    <w:rsid w:val="002D17D4"/>
    <w:rsid w:val="002D1C64"/>
    <w:rsid w:val="002D61BB"/>
    <w:rsid w:val="002E3EC6"/>
    <w:rsid w:val="002E6156"/>
    <w:rsid w:val="002E699F"/>
    <w:rsid w:val="002F04D7"/>
    <w:rsid w:val="002F092A"/>
    <w:rsid w:val="002F1FD8"/>
    <w:rsid w:val="002F27BD"/>
    <w:rsid w:val="002F2EAD"/>
    <w:rsid w:val="002F37D4"/>
    <w:rsid w:val="00305568"/>
    <w:rsid w:val="0030626D"/>
    <w:rsid w:val="003062B3"/>
    <w:rsid w:val="00306C3B"/>
    <w:rsid w:val="003135B0"/>
    <w:rsid w:val="003157FC"/>
    <w:rsid w:val="00317D87"/>
    <w:rsid w:val="003245F9"/>
    <w:rsid w:val="00325A48"/>
    <w:rsid w:val="00334268"/>
    <w:rsid w:val="003369B6"/>
    <w:rsid w:val="003374B8"/>
    <w:rsid w:val="0034661A"/>
    <w:rsid w:val="0034663C"/>
    <w:rsid w:val="00350C94"/>
    <w:rsid w:val="00352B08"/>
    <w:rsid w:val="00352DA4"/>
    <w:rsid w:val="00352FA5"/>
    <w:rsid w:val="0035552F"/>
    <w:rsid w:val="003618D6"/>
    <w:rsid w:val="00363967"/>
    <w:rsid w:val="003657A3"/>
    <w:rsid w:val="00366B5C"/>
    <w:rsid w:val="00367629"/>
    <w:rsid w:val="00371828"/>
    <w:rsid w:val="00374AED"/>
    <w:rsid w:val="00375248"/>
    <w:rsid w:val="00375DA5"/>
    <w:rsid w:val="003777AE"/>
    <w:rsid w:val="003839E1"/>
    <w:rsid w:val="003854D5"/>
    <w:rsid w:val="0038588D"/>
    <w:rsid w:val="00390ED5"/>
    <w:rsid w:val="00393206"/>
    <w:rsid w:val="003937F5"/>
    <w:rsid w:val="00396E02"/>
    <w:rsid w:val="00397512"/>
    <w:rsid w:val="003A1C0B"/>
    <w:rsid w:val="003A227E"/>
    <w:rsid w:val="003A31C3"/>
    <w:rsid w:val="003A3825"/>
    <w:rsid w:val="003B18F2"/>
    <w:rsid w:val="003B3264"/>
    <w:rsid w:val="003B3C48"/>
    <w:rsid w:val="003B609D"/>
    <w:rsid w:val="003C0042"/>
    <w:rsid w:val="003C036B"/>
    <w:rsid w:val="003E0C3F"/>
    <w:rsid w:val="003E0F19"/>
    <w:rsid w:val="003E36AA"/>
    <w:rsid w:val="003E595B"/>
    <w:rsid w:val="003E5972"/>
    <w:rsid w:val="003F06C5"/>
    <w:rsid w:val="003F16D3"/>
    <w:rsid w:val="003F3485"/>
    <w:rsid w:val="003F4C29"/>
    <w:rsid w:val="003F6345"/>
    <w:rsid w:val="00402473"/>
    <w:rsid w:val="004104CD"/>
    <w:rsid w:val="004135A0"/>
    <w:rsid w:val="00415C60"/>
    <w:rsid w:val="00434117"/>
    <w:rsid w:val="00435943"/>
    <w:rsid w:val="00435C2F"/>
    <w:rsid w:val="00435E87"/>
    <w:rsid w:val="004402BB"/>
    <w:rsid w:val="00441A7A"/>
    <w:rsid w:val="004461CE"/>
    <w:rsid w:val="00452A22"/>
    <w:rsid w:val="00453BBF"/>
    <w:rsid w:val="004564ED"/>
    <w:rsid w:val="00457C86"/>
    <w:rsid w:val="0046054F"/>
    <w:rsid w:val="00460B88"/>
    <w:rsid w:val="00466694"/>
    <w:rsid w:val="0046729F"/>
    <w:rsid w:val="00470DB1"/>
    <w:rsid w:val="00472CEF"/>
    <w:rsid w:val="00472F68"/>
    <w:rsid w:val="00477F79"/>
    <w:rsid w:val="00482FB2"/>
    <w:rsid w:val="00487FB5"/>
    <w:rsid w:val="00493D15"/>
    <w:rsid w:val="00495C92"/>
    <w:rsid w:val="00497175"/>
    <w:rsid w:val="004A0AC6"/>
    <w:rsid w:val="004A36B8"/>
    <w:rsid w:val="004A45EC"/>
    <w:rsid w:val="004A6081"/>
    <w:rsid w:val="004B1FCC"/>
    <w:rsid w:val="004B53B9"/>
    <w:rsid w:val="004B6046"/>
    <w:rsid w:val="004B7B25"/>
    <w:rsid w:val="004D10F5"/>
    <w:rsid w:val="004D1A43"/>
    <w:rsid w:val="004D447B"/>
    <w:rsid w:val="004D7A57"/>
    <w:rsid w:val="004E0209"/>
    <w:rsid w:val="004E182A"/>
    <w:rsid w:val="004E56EC"/>
    <w:rsid w:val="004E612A"/>
    <w:rsid w:val="004F0589"/>
    <w:rsid w:val="004F1B98"/>
    <w:rsid w:val="004F41AD"/>
    <w:rsid w:val="004F4B7C"/>
    <w:rsid w:val="004F7FAC"/>
    <w:rsid w:val="005070EE"/>
    <w:rsid w:val="00507BBD"/>
    <w:rsid w:val="00507F09"/>
    <w:rsid w:val="0051368F"/>
    <w:rsid w:val="005202EB"/>
    <w:rsid w:val="00521851"/>
    <w:rsid w:val="0052440A"/>
    <w:rsid w:val="00525F56"/>
    <w:rsid w:val="00531D13"/>
    <w:rsid w:val="00533F11"/>
    <w:rsid w:val="00537210"/>
    <w:rsid w:val="00541EF7"/>
    <w:rsid w:val="0054418B"/>
    <w:rsid w:val="00544F59"/>
    <w:rsid w:val="005467AA"/>
    <w:rsid w:val="00547E98"/>
    <w:rsid w:val="00557850"/>
    <w:rsid w:val="00561E8E"/>
    <w:rsid w:val="0056388C"/>
    <w:rsid w:val="00563E19"/>
    <w:rsid w:val="00577AD5"/>
    <w:rsid w:val="00577CE7"/>
    <w:rsid w:val="00577FFB"/>
    <w:rsid w:val="0058049F"/>
    <w:rsid w:val="00582697"/>
    <w:rsid w:val="00582E24"/>
    <w:rsid w:val="00586C09"/>
    <w:rsid w:val="00592FB2"/>
    <w:rsid w:val="005A28B3"/>
    <w:rsid w:val="005A2AD6"/>
    <w:rsid w:val="005A5239"/>
    <w:rsid w:val="005A7B30"/>
    <w:rsid w:val="005A7F05"/>
    <w:rsid w:val="005C0B7B"/>
    <w:rsid w:val="005C29BF"/>
    <w:rsid w:val="005C303F"/>
    <w:rsid w:val="005D0988"/>
    <w:rsid w:val="005D16E5"/>
    <w:rsid w:val="005D41AC"/>
    <w:rsid w:val="005E1EAA"/>
    <w:rsid w:val="005E6590"/>
    <w:rsid w:val="005E7353"/>
    <w:rsid w:val="00601510"/>
    <w:rsid w:val="00602E25"/>
    <w:rsid w:val="00607209"/>
    <w:rsid w:val="00610CBE"/>
    <w:rsid w:val="00613528"/>
    <w:rsid w:val="00613801"/>
    <w:rsid w:val="00615070"/>
    <w:rsid w:val="00615381"/>
    <w:rsid w:val="00615E1A"/>
    <w:rsid w:val="006165DD"/>
    <w:rsid w:val="00621420"/>
    <w:rsid w:val="00625975"/>
    <w:rsid w:val="00625B54"/>
    <w:rsid w:val="00625EA9"/>
    <w:rsid w:val="0062629A"/>
    <w:rsid w:val="0062680D"/>
    <w:rsid w:val="006270D6"/>
    <w:rsid w:val="00630990"/>
    <w:rsid w:val="00632CC5"/>
    <w:rsid w:val="006339DE"/>
    <w:rsid w:val="006435A2"/>
    <w:rsid w:val="00643960"/>
    <w:rsid w:val="00643FE0"/>
    <w:rsid w:val="0064458E"/>
    <w:rsid w:val="006447BF"/>
    <w:rsid w:val="00644833"/>
    <w:rsid w:val="00644FC5"/>
    <w:rsid w:val="00646D92"/>
    <w:rsid w:val="0064793E"/>
    <w:rsid w:val="00651A1B"/>
    <w:rsid w:val="00656E5B"/>
    <w:rsid w:val="00662B97"/>
    <w:rsid w:val="00663099"/>
    <w:rsid w:val="00671AB1"/>
    <w:rsid w:val="00671B07"/>
    <w:rsid w:val="00673925"/>
    <w:rsid w:val="00675280"/>
    <w:rsid w:val="00683DF9"/>
    <w:rsid w:val="0068652F"/>
    <w:rsid w:val="006915CB"/>
    <w:rsid w:val="006920E4"/>
    <w:rsid w:val="00692C37"/>
    <w:rsid w:val="006A6C2B"/>
    <w:rsid w:val="006B2AAE"/>
    <w:rsid w:val="006B2ED3"/>
    <w:rsid w:val="006C27D0"/>
    <w:rsid w:val="006C2C3D"/>
    <w:rsid w:val="006C6315"/>
    <w:rsid w:val="006D06B4"/>
    <w:rsid w:val="006D0FC6"/>
    <w:rsid w:val="006D3947"/>
    <w:rsid w:val="006D3BC5"/>
    <w:rsid w:val="006E063A"/>
    <w:rsid w:val="006E612C"/>
    <w:rsid w:val="006F157C"/>
    <w:rsid w:val="006F4C80"/>
    <w:rsid w:val="006F6068"/>
    <w:rsid w:val="006F6701"/>
    <w:rsid w:val="00703959"/>
    <w:rsid w:val="00705B92"/>
    <w:rsid w:val="00707D8D"/>
    <w:rsid w:val="00713476"/>
    <w:rsid w:val="00714F15"/>
    <w:rsid w:val="007229CA"/>
    <w:rsid w:val="00726895"/>
    <w:rsid w:val="00730A48"/>
    <w:rsid w:val="007336C9"/>
    <w:rsid w:val="00734224"/>
    <w:rsid w:val="007364B5"/>
    <w:rsid w:val="0074024A"/>
    <w:rsid w:val="00750F39"/>
    <w:rsid w:val="00751C95"/>
    <w:rsid w:val="007609F0"/>
    <w:rsid w:val="00760B36"/>
    <w:rsid w:val="00763632"/>
    <w:rsid w:val="0077566D"/>
    <w:rsid w:val="00783429"/>
    <w:rsid w:val="00787DA8"/>
    <w:rsid w:val="007910CD"/>
    <w:rsid w:val="00791EE1"/>
    <w:rsid w:val="00795EC6"/>
    <w:rsid w:val="007969FD"/>
    <w:rsid w:val="007B0BB7"/>
    <w:rsid w:val="007B23AE"/>
    <w:rsid w:val="007B3737"/>
    <w:rsid w:val="007B55A1"/>
    <w:rsid w:val="007C0695"/>
    <w:rsid w:val="007C07FA"/>
    <w:rsid w:val="007C3925"/>
    <w:rsid w:val="007C5AF3"/>
    <w:rsid w:val="007D1765"/>
    <w:rsid w:val="007D1CC8"/>
    <w:rsid w:val="007D4603"/>
    <w:rsid w:val="007D507D"/>
    <w:rsid w:val="007E0597"/>
    <w:rsid w:val="007E0CE1"/>
    <w:rsid w:val="007E4CBC"/>
    <w:rsid w:val="007F4993"/>
    <w:rsid w:val="007F6532"/>
    <w:rsid w:val="00800877"/>
    <w:rsid w:val="00800CB3"/>
    <w:rsid w:val="00800FFF"/>
    <w:rsid w:val="00802029"/>
    <w:rsid w:val="00803309"/>
    <w:rsid w:val="00805A37"/>
    <w:rsid w:val="00805B58"/>
    <w:rsid w:val="00807F75"/>
    <w:rsid w:val="00810FD3"/>
    <w:rsid w:val="0081171C"/>
    <w:rsid w:val="008125BD"/>
    <w:rsid w:val="00813A19"/>
    <w:rsid w:val="00825E4E"/>
    <w:rsid w:val="008306BF"/>
    <w:rsid w:val="00831CA0"/>
    <w:rsid w:val="00835144"/>
    <w:rsid w:val="00835378"/>
    <w:rsid w:val="00843B60"/>
    <w:rsid w:val="00845B21"/>
    <w:rsid w:val="008461E5"/>
    <w:rsid w:val="00847768"/>
    <w:rsid w:val="008505E0"/>
    <w:rsid w:val="00850ABB"/>
    <w:rsid w:val="008556DF"/>
    <w:rsid w:val="00855A78"/>
    <w:rsid w:val="008565FF"/>
    <w:rsid w:val="00861525"/>
    <w:rsid w:val="008616CA"/>
    <w:rsid w:val="00862D49"/>
    <w:rsid w:val="0086659C"/>
    <w:rsid w:val="008767C7"/>
    <w:rsid w:val="00877574"/>
    <w:rsid w:val="00881302"/>
    <w:rsid w:val="008829FE"/>
    <w:rsid w:val="008842D5"/>
    <w:rsid w:val="00885759"/>
    <w:rsid w:val="00885B66"/>
    <w:rsid w:val="008922DA"/>
    <w:rsid w:val="008925B7"/>
    <w:rsid w:val="00893BF2"/>
    <w:rsid w:val="0089403F"/>
    <w:rsid w:val="008970A5"/>
    <w:rsid w:val="008A0257"/>
    <w:rsid w:val="008A06CE"/>
    <w:rsid w:val="008A16F3"/>
    <w:rsid w:val="008A3423"/>
    <w:rsid w:val="008B086D"/>
    <w:rsid w:val="008B252C"/>
    <w:rsid w:val="008B548C"/>
    <w:rsid w:val="008C1834"/>
    <w:rsid w:val="008C2322"/>
    <w:rsid w:val="008C28D3"/>
    <w:rsid w:val="008D357D"/>
    <w:rsid w:val="008E0002"/>
    <w:rsid w:val="008E1FE4"/>
    <w:rsid w:val="008E27EB"/>
    <w:rsid w:val="008E49BE"/>
    <w:rsid w:val="008F08CB"/>
    <w:rsid w:val="008F14C5"/>
    <w:rsid w:val="008F5C50"/>
    <w:rsid w:val="008F68AE"/>
    <w:rsid w:val="009020BB"/>
    <w:rsid w:val="00910984"/>
    <w:rsid w:val="00912B72"/>
    <w:rsid w:val="00920B5F"/>
    <w:rsid w:val="00921090"/>
    <w:rsid w:val="00921DDC"/>
    <w:rsid w:val="00922442"/>
    <w:rsid w:val="00924070"/>
    <w:rsid w:val="009241D6"/>
    <w:rsid w:val="009321D9"/>
    <w:rsid w:val="009376B6"/>
    <w:rsid w:val="009376DF"/>
    <w:rsid w:val="00937952"/>
    <w:rsid w:val="00940978"/>
    <w:rsid w:val="00942EEA"/>
    <w:rsid w:val="00943F75"/>
    <w:rsid w:val="00945333"/>
    <w:rsid w:val="00945C98"/>
    <w:rsid w:val="00946986"/>
    <w:rsid w:val="0095621B"/>
    <w:rsid w:val="009609DC"/>
    <w:rsid w:val="00966B8A"/>
    <w:rsid w:val="00967907"/>
    <w:rsid w:val="00967FED"/>
    <w:rsid w:val="009758AF"/>
    <w:rsid w:val="00975DBD"/>
    <w:rsid w:val="00983FF9"/>
    <w:rsid w:val="0099073D"/>
    <w:rsid w:val="00993DB3"/>
    <w:rsid w:val="00995E9A"/>
    <w:rsid w:val="009A6ED4"/>
    <w:rsid w:val="009B2AA7"/>
    <w:rsid w:val="009B2E8F"/>
    <w:rsid w:val="009B3D92"/>
    <w:rsid w:val="009C4FD6"/>
    <w:rsid w:val="009D04C7"/>
    <w:rsid w:val="009D5DB9"/>
    <w:rsid w:val="009F217C"/>
    <w:rsid w:val="009F305C"/>
    <w:rsid w:val="009F3505"/>
    <w:rsid w:val="009F3F70"/>
    <w:rsid w:val="009F41F4"/>
    <w:rsid w:val="009F4A9C"/>
    <w:rsid w:val="009F5CA3"/>
    <w:rsid w:val="00A00D4D"/>
    <w:rsid w:val="00A00EEB"/>
    <w:rsid w:val="00A0238F"/>
    <w:rsid w:val="00A02FE5"/>
    <w:rsid w:val="00A100B7"/>
    <w:rsid w:val="00A1232B"/>
    <w:rsid w:val="00A141D2"/>
    <w:rsid w:val="00A156DD"/>
    <w:rsid w:val="00A162B0"/>
    <w:rsid w:val="00A2182E"/>
    <w:rsid w:val="00A23C9D"/>
    <w:rsid w:val="00A261FC"/>
    <w:rsid w:val="00A2757D"/>
    <w:rsid w:val="00A33778"/>
    <w:rsid w:val="00A34A06"/>
    <w:rsid w:val="00A361A5"/>
    <w:rsid w:val="00A36BC4"/>
    <w:rsid w:val="00A37385"/>
    <w:rsid w:val="00A37B00"/>
    <w:rsid w:val="00A409BC"/>
    <w:rsid w:val="00A4196A"/>
    <w:rsid w:val="00A42191"/>
    <w:rsid w:val="00A501A8"/>
    <w:rsid w:val="00A50AB3"/>
    <w:rsid w:val="00A55324"/>
    <w:rsid w:val="00A555E5"/>
    <w:rsid w:val="00A57176"/>
    <w:rsid w:val="00A572CE"/>
    <w:rsid w:val="00A5780E"/>
    <w:rsid w:val="00A65B52"/>
    <w:rsid w:val="00A67C70"/>
    <w:rsid w:val="00A67F28"/>
    <w:rsid w:val="00A70691"/>
    <w:rsid w:val="00A716BA"/>
    <w:rsid w:val="00A77C35"/>
    <w:rsid w:val="00A81BC6"/>
    <w:rsid w:val="00A82792"/>
    <w:rsid w:val="00A94A7B"/>
    <w:rsid w:val="00AA2F45"/>
    <w:rsid w:val="00AA4E5D"/>
    <w:rsid w:val="00AA5693"/>
    <w:rsid w:val="00AA731E"/>
    <w:rsid w:val="00AA7C61"/>
    <w:rsid w:val="00AB2D27"/>
    <w:rsid w:val="00AC4B9E"/>
    <w:rsid w:val="00AD0D04"/>
    <w:rsid w:val="00AD166F"/>
    <w:rsid w:val="00AD30C2"/>
    <w:rsid w:val="00AD44E9"/>
    <w:rsid w:val="00AD5207"/>
    <w:rsid w:val="00AE20E4"/>
    <w:rsid w:val="00AE2A67"/>
    <w:rsid w:val="00AE2DD0"/>
    <w:rsid w:val="00AE5059"/>
    <w:rsid w:val="00AE6AC3"/>
    <w:rsid w:val="00AE6DEE"/>
    <w:rsid w:val="00AE7B03"/>
    <w:rsid w:val="00AF028B"/>
    <w:rsid w:val="00AF0630"/>
    <w:rsid w:val="00AF11D4"/>
    <w:rsid w:val="00AF25C9"/>
    <w:rsid w:val="00AF39E3"/>
    <w:rsid w:val="00AF3C63"/>
    <w:rsid w:val="00AF617C"/>
    <w:rsid w:val="00AF7F19"/>
    <w:rsid w:val="00B0184A"/>
    <w:rsid w:val="00B02F52"/>
    <w:rsid w:val="00B14699"/>
    <w:rsid w:val="00B15626"/>
    <w:rsid w:val="00B24E3C"/>
    <w:rsid w:val="00B3044A"/>
    <w:rsid w:val="00B312FF"/>
    <w:rsid w:val="00B37F99"/>
    <w:rsid w:val="00B415EE"/>
    <w:rsid w:val="00B421A0"/>
    <w:rsid w:val="00B44ED2"/>
    <w:rsid w:val="00B45096"/>
    <w:rsid w:val="00B4698D"/>
    <w:rsid w:val="00B5078A"/>
    <w:rsid w:val="00B56E8B"/>
    <w:rsid w:val="00B62116"/>
    <w:rsid w:val="00B62C4A"/>
    <w:rsid w:val="00B65F70"/>
    <w:rsid w:val="00B66831"/>
    <w:rsid w:val="00B72261"/>
    <w:rsid w:val="00B738F0"/>
    <w:rsid w:val="00B7561B"/>
    <w:rsid w:val="00B77AC6"/>
    <w:rsid w:val="00B77CFC"/>
    <w:rsid w:val="00B86A6A"/>
    <w:rsid w:val="00B91B71"/>
    <w:rsid w:val="00B937E0"/>
    <w:rsid w:val="00B938CD"/>
    <w:rsid w:val="00B96A92"/>
    <w:rsid w:val="00B96C8C"/>
    <w:rsid w:val="00BA4670"/>
    <w:rsid w:val="00BA4F2F"/>
    <w:rsid w:val="00BB0E91"/>
    <w:rsid w:val="00BB2BA8"/>
    <w:rsid w:val="00BB5BFA"/>
    <w:rsid w:val="00BB7DF2"/>
    <w:rsid w:val="00BC0B1E"/>
    <w:rsid w:val="00BC0E7F"/>
    <w:rsid w:val="00BC1530"/>
    <w:rsid w:val="00BC1BC9"/>
    <w:rsid w:val="00BC498E"/>
    <w:rsid w:val="00BC6932"/>
    <w:rsid w:val="00BD234C"/>
    <w:rsid w:val="00BD2BE8"/>
    <w:rsid w:val="00BD5456"/>
    <w:rsid w:val="00BD7821"/>
    <w:rsid w:val="00BE7636"/>
    <w:rsid w:val="00BE7D75"/>
    <w:rsid w:val="00BF3E2D"/>
    <w:rsid w:val="00BF4F7C"/>
    <w:rsid w:val="00BF642B"/>
    <w:rsid w:val="00BF77A4"/>
    <w:rsid w:val="00C03AC8"/>
    <w:rsid w:val="00C04E3F"/>
    <w:rsid w:val="00C076B4"/>
    <w:rsid w:val="00C07DCC"/>
    <w:rsid w:val="00C103E0"/>
    <w:rsid w:val="00C10BAA"/>
    <w:rsid w:val="00C171EB"/>
    <w:rsid w:val="00C17AFE"/>
    <w:rsid w:val="00C20CA1"/>
    <w:rsid w:val="00C27377"/>
    <w:rsid w:val="00C32A5D"/>
    <w:rsid w:val="00C33FCF"/>
    <w:rsid w:val="00C3554B"/>
    <w:rsid w:val="00C455D2"/>
    <w:rsid w:val="00C506F6"/>
    <w:rsid w:val="00C51A03"/>
    <w:rsid w:val="00C5238F"/>
    <w:rsid w:val="00C53370"/>
    <w:rsid w:val="00C535C5"/>
    <w:rsid w:val="00C54F52"/>
    <w:rsid w:val="00C57693"/>
    <w:rsid w:val="00C610E1"/>
    <w:rsid w:val="00C61F20"/>
    <w:rsid w:val="00C63671"/>
    <w:rsid w:val="00C63C4E"/>
    <w:rsid w:val="00C65791"/>
    <w:rsid w:val="00C72C59"/>
    <w:rsid w:val="00C73078"/>
    <w:rsid w:val="00C80603"/>
    <w:rsid w:val="00C80FBD"/>
    <w:rsid w:val="00C81853"/>
    <w:rsid w:val="00C82B2D"/>
    <w:rsid w:val="00C93156"/>
    <w:rsid w:val="00CA5330"/>
    <w:rsid w:val="00CB26B0"/>
    <w:rsid w:val="00CB2BD3"/>
    <w:rsid w:val="00CB2CC2"/>
    <w:rsid w:val="00CB3C6F"/>
    <w:rsid w:val="00CB3D1A"/>
    <w:rsid w:val="00CB5035"/>
    <w:rsid w:val="00CB70F9"/>
    <w:rsid w:val="00CD04D7"/>
    <w:rsid w:val="00CD23C8"/>
    <w:rsid w:val="00CD482D"/>
    <w:rsid w:val="00CD6BD7"/>
    <w:rsid w:val="00CE1B05"/>
    <w:rsid w:val="00CE42CA"/>
    <w:rsid w:val="00CE539E"/>
    <w:rsid w:val="00CF0CFA"/>
    <w:rsid w:val="00CF0DB8"/>
    <w:rsid w:val="00CF1648"/>
    <w:rsid w:val="00CF20B1"/>
    <w:rsid w:val="00CF3683"/>
    <w:rsid w:val="00CF5D03"/>
    <w:rsid w:val="00CF6B66"/>
    <w:rsid w:val="00CF74FB"/>
    <w:rsid w:val="00D025BC"/>
    <w:rsid w:val="00D03375"/>
    <w:rsid w:val="00D10567"/>
    <w:rsid w:val="00D120CD"/>
    <w:rsid w:val="00D13EA3"/>
    <w:rsid w:val="00D14219"/>
    <w:rsid w:val="00D160EC"/>
    <w:rsid w:val="00D16FE6"/>
    <w:rsid w:val="00D31039"/>
    <w:rsid w:val="00D36A19"/>
    <w:rsid w:val="00D3E85A"/>
    <w:rsid w:val="00D45C69"/>
    <w:rsid w:val="00D5016E"/>
    <w:rsid w:val="00D5399E"/>
    <w:rsid w:val="00D57332"/>
    <w:rsid w:val="00D6319A"/>
    <w:rsid w:val="00D63C30"/>
    <w:rsid w:val="00D7063F"/>
    <w:rsid w:val="00D70D5C"/>
    <w:rsid w:val="00D710EB"/>
    <w:rsid w:val="00D7476D"/>
    <w:rsid w:val="00D82915"/>
    <w:rsid w:val="00D83DDA"/>
    <w:rsid w:val="00D84779"/>
    <w:rsid w:val="00D84FB3"/>
    <w:rsid w:val="00D86C2A"/>
    <w:rsid w:val="00D90C2F"/>
    <w:rsid w:val="00D932A8"/>
    <w:rsid w:val="00D97686"/>
    <w:rsid w:val="00DA0A61"/>
    <w:rsid w:val="00DA11C5"/>
    <w:rsid w:val="00DA26C6"/>
    <w:rsid w:val="00DB2CFA"/>
    <w:rsid w:val="00DB472E"/>
    <w:rsid w:val="00DB512C"/>
    <w:rsid w:val="00DC352D"/>
    <w:rsid w:val="00DC6958"/>
    <w:rsid w:val="00DC7621"/>
    <w:rsid w:val="00DC77E9"/>
    <w:rsid w:val="00DE72D4"/>
    <w:rsid w:val="00DF2586"/>
    <w:rsid w:val="00DF632A"/>
    <w:rsid w:val="00DF790E"/>
    <w:rsid w:val="00DF7C24"/>
    <w:rsid w:val="00E01233"/>
    <w:rsid w:val="00E11242"/>
    <w:rsid w:val="00E130D3"/>
    <w:rsid w:val="00E14BC1"/>
    <w:rsid w:val="00E16957"/>
    <w:rsid w:val="00E17464"/>
    <w:rsid w:val="00E22E7E"/>
    <w:rsid w:val="00E2368D"/>
    <w:rsid w:val="00E2415E"/>
    <w:rsid w:val="00E246C4"/>
    <w:rsid w:val="00E25FFA"/>
    <w:rsid w:val="00E27F2F"/>
    <w:rsid w:val="00E30B4C"/>
    <w:rsid w:val="00E36367"/>
    <w:rsid w:val="00E363B5"/>
    <w:rsid w:val="00E4104B"/>
    <w:rsid w:val="00E41C89"/>
    <w:rsid w:val="00E47475"/>
    <w:rsid w:val="00E514E1"/>
    <w:rsid w:val="00E67E12"/>
    <w:rsid w:val="00E703D9"/>
    <w:rsid w:val="00E7068F"/>
    <w:rsid w:val="00E71A06"/>
    <w:rsid w:val="00E81AF6"/>
    <w:rsid w:val="00E9474D"/>
    <w:rsid w:val="00E94CE4"/>
    <w:rsid w:val="00EA282B"/>
    <w:rsid w:val="00EA483A"/>
    <w:rsid w:val="00EA5933"/>
    <w:rsid w:val="00EA7331"/>
    <w:rsid w:val="00EB1B1F"/>
    <w:rsid w:val="00EB6538"/>
    <w:rsid w:val="00EC03FE"/>
    <w:rsid w:val="00EC744F"/>
    <w:rsid w:val="00ED1CF4"/>
    <w:rsid w:val="00ED1FC2"/>
    <w:rsid w:val="00ED2950"/>
    <w:rsid w:val="00ED2EB8"/>
    <w:rsid w:val="00ED6108"/>
    <w:rsid w:val="00ED79F1"/>
    <w:rsid w:val="00EE10FB"/>
    <w:rsid w:val="00EE2547"/>
    <w:rsid w:val="00EE280D"/>
    <w:rsid w:val="00EE314C"/>
    <w:rsid w:val="00EE3A81"/>
    <w:rsid w:val="00EE5C34"/>
    <w:rsid w:val="00EE5F8A"/>
    <w:rsid w:val="00EE6ED5"/>
    <w:rsid w:val="00EF2FED"/>
    <w:rsid w:val="00EF5955"/>
    <w:rsid w:val="00EF7146"/>
    <w:rsid w:val="00EF73EB"/>
    <w:rsid w:val="00F074C9"/>
    <w:rsid w:val="00F1299A"/>
    <w:rsid w:val="00F16337"/>
    <w:rsid w:val="00F167B9"/>
    <w:rsid w:val="00F171F6"/>
    <w:rsid w:val="00F17588"/>
    <w:rsid w:val="00F246CD"/>
    <w:rsid w:val="00F24CFC"/>
    <w:rsid w:val="00F3149F"/>
    <w:rsid w:val="00F338FC"/>
    <w:rsid w:val="00F3452F"/>
    <w:rsid w:val="00F441A3"/>
    <w:rsid w:val="00F44BBC"/>
    <w:rsid w:val="00F52B5D"/>
    <w:rsid w:val="00F641C0"/>
    <w:rsid w:val="00F677AE"/>
    <w:rsid w:val="00F703F8"/>
    <w:rsid w:val="00F70512"/>
    <w:rsid w:val="00F7102A"/>
    <w:rsid w:val="00F720A4"/>
    <w:rsid w:val="00F76988"/>
    <w:rsid w:val="00F82C69"/>
    <w:rsid w:val="00F83EB3"/>
    <w:rsid w:val="00F862A5"/>
    <w:rsid w:val="00F864BA"/>
    <w:rsid w:val="00F86FA8"/>
    <w:rsid w:val="00F905D6"/>
    <w:rsid w:val="00F906DE"/>
    <w:rsid w:val="00F92C0F"/>
    <w:rsid w:val="00F95FA5"/>
    <w:rsid w:val="00F96472"/>
    <w:rsid w:val="00F96AD0"/>
    <w:rsid w:val="00F96C5A"/>
    <w:rsid w:val="00FA1CB4"/>
    <w:rsid w:val="00FA32C7"/>
    <w:rsid w:val="00FA4EDD"/>
    <w:rsid w:val="00FA6089"/>
    <w:rsid w:val="00FA75C4"/>
    <w:rsid w:val="00FA7B54"/>
    <w:rsid w:val="00FB4963"/>
    <w:rsid w:val="00FB49A1"/>
    <w:rsid w:val="00FC1F76"/>
    <w:rsid w:val="00FD2416"/>
    <w:rsid w:val="00FD249B"/>
    <w:rsid w:val="00FE0D8A"/>
    <w:rsid w:val="00FE4F23"/>
    <w:rsid w:val="00FE53E4"/>
    <w:rsid w:val="00FE645B"/>
    <w:rsid w:val="00FF3347"/>
    <w:rsid w:val="00FF3705"/>
    <w:rsid w:val="0176E76F"/>
    <w:rsid w:val="0201DBDA"/>
    <w:rsid w:val="053994FE"/>
    <w:rsid w:val="057D449B"/>
    <w:rsid w:val="06D5721D"/>
    <w:rsid w:val="07397EFB"/>
    <w:rsid w:val="08D54F5C"/>
    <w:rsid w:val="099FDB02"/>
    <w:rsid w:val="0AC39998"/>
    <w:rsid w:val="0ACC83EF"/>
    <w:rsid w:val="0B1DC9B5"/>
    <w:rsid w:val="0B3E76B3"/>
    <w:rsid w:val="0D644B47"/>
    <w:rsid w:val="0DF0652D"/>
    <w:rsid w:val="0F235FF5"/>
    <w:rsid w:val="137EA671"/>
    <w:rsid w:val="139729D2"/>
    <w:rsid w:val="13BBE2AB"/>
    <w:rsid w:val="14C4ABFB"/>
    <w:rsid w:val="16607C5C"/>
    <w:rsid w:val="17FC5579"/>
    <w:rsid w:val="1CCDBBA4"/>
    <w:rsid w:val="1CE9A9BD"/>
    <w:rsid w:val="1E412B0D"/>
    <w:rsid w:val="1F425D51"/>
    <w:rsid w:val="1F6FAEE6"/>
    <w:rsid w:val="215865FA"/>
    <w:rsid w:val="24E34A7E"/>
    <w:rsid w:val="25137AF2"/>
    <w:rsid w:val="26198862"/>
    <w:rsid w:val="26F059BA"/>
    <w:rsid w:val="27E441CD"/>
    <w:rsid w:val="290A6747"/>
    <w:rsid w:val="29BDB30F"/>
    <w:rsid w:val="2A852D83"/>
    <w:rsid w:val="2DAF4169"/>
    <w:rsid w:val="2DC869C6"/>
    <w:rsid w:val="2F4B11CA"/>
    <w:rsid w:val="30C166E2"/>
    <w:rsid w:val="31D4CF0C"/>
    <w:rsid w:val="341E82ED"/>
    <w:rsid w:val="3437AB4A"/>
    <w:rsid w:val="352380B7"/>
    <w:rsid w:val="3548CD6D"/>
    <w:rsid w:val="35BA534E"/>
    <w:rsid w:val="35C728D1"/>
    <w:rsid w:val="365E9536"/>
    <w:rsid w:val="36C1D816"/>
    <w:rsid w:val="37245F69"/>
    <w:rsid w:val="37A80222"/>
    <w:rsid w:val="381FD7B4"/>
    <w:rsid w:val="3C064140"/>
    <w:rsid w:val="3CB4893D"/>
    <w:rsid w:val="3F7A5DF1"/>
    <w:rsid w:val="40DCDE22"/>
    <w:rsid w:val="4109DD9C"/>
    <w:rsid w:val="4187FA60"/>
    <w:rsid w:val="426C3478"/>
    <w:rsid w:val="443C7FA7"/>
    <w:rsid w:val="44E40035"/>
    <w:rsid w:val="45E99F75"/>
    <w:rsid w:val="46BB3383"/>
    <w:rsid w:val="495DE2B1"/>
    <w:rsid w:val="49716920"/>
    <w:rsid w:val="4A5E1E00"/>
    <w:rsid w:val="4BE9352F"/>
    <w:rsid w:val="4BEE2D2C"/>
    <w:rsid w:val="4BF9EE61"/>
    <w:rsid w:val="4C9D0197"/>
    <w:rsid w:val="4D7FAE49"/>
    <w:rsid w:val="4DF6A1E5"/>
    <w:rsid w:val="4E1FF417"/>
    <w:rsid w:val="4FA2195C"/>
    <w:rsid w:val="5051F3F4"/>
    <w:rsid w:val="51BB0FC5"/>
    <w:rsid w:val="55256517"/>
    <w:rsid w:val="55F2A27F"/>
    <w:rsid w:val="563C37A5"/>
    <w:rsid w:val="5675588B"/>
    <w:rsid w:val="56C13578"/>
    <w:rsid w:val="57162E1D"/>
    <w:rsid w:val="576D64E6"/>
    <w:rsid w:val="57DAE0A3"/>
    <w:rsid w:val="5839B247"/>
    <w:rsid w:val="5986F55A"/>
    <w:rsid w:val="59F8D63A"/>
    <w:rsid w:val="5A11FE97"/>
    <w:rsid w:val="5A96BFAE"/>
    <w:rsid w:val="5AA7E435"/>
    <w:rsid w:val="5ADA2C58"/>
    <w:rsid w:val="5C7E76EA"/>
    <w:rsid w:val="5D51C9BF"/>
    <w:rsid w:val="5E8FCB6E"/>
    <w:rsid w:val="5ECC475D"/>
    <w:rsid w:val="5ED434E3"/>
    <w:rsid w:val="5F0F6E80"/>
    <w:rsid w:val="604DC7F0"/>
    <w:rsid w:val="60700544"/>
    <w:rsid w:val="6083CFD4"/>
    <w:rsid w:val="60CC35C5"/>
    <w:rsid w:val="6114472C"/>
    <w:rsid w:val="61BF7500"/>
    <w:rsid w:val="6203E81F"/>
    <w:rsid w:val="638CEB1C"/>
    <w:rsid w:val="640343CB"/>
    <w:rsid w:val="6521ECAD"/>
    <w:rsid w:val="65867E8B"/>
    <w:rsid w:val="65E7B84F"/>
    <w:rsid w:val="66302C32"/>
    <w:rsid w:val="675652DD"/>
    <w:rsid w:val="678388B0"/>
    <w:rsid w:val="68B4EC84"/>
    <w:rsid w:val="68DD5A5C"/>
    <w:rsid w:val="690630B4"/>
    <w:rsid w:val="6C1B497A"/>
    <w:rsid w:val="6E1D44B6"/>
    <w:rsid w:val="6ECC509D"/>
    <w:rsid w:val="6F32F35F"/>
    <w:rsid w:val="6F3F5981"/>
    <w:rsid w:val="6F99B22B"/>
    <w:rsid w:val="6FA9053A"/>
    <w:rsid w:val="7047FA28"/>
    <w:rsid w:val="7086290E"/>
    <w:rsid w:val="718AE779"/>
    <w:rsid w:val="73C63CB9"/>
    <w:rsid w:val="770F7DA7"/>
    <w:rsid w:val="77DB815E"/>
    <w:rsid w:val="79AA12DE"/>
    <w:rsid w:val="7A3482C1"/>
    <w:rsid w:val="7A366671"/>
    <w:rsid w:val="7B167C24"/>
    <w:rsid w:val="7B63D66B"/>
    <w:rsid w:val="7B8DA73A"/>
    <w:rsid w:val="7C006242"/>
    <w:rsid w:val="7D2E8FD6"/>
    <w:rsid w:val="7EC2F5C2"/>
    <w:rsid w:val="7EF98250"/>
    <w:rsid w:val="7F2D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styleId="Hyperlink">
    <w:name w:val="Hyperlink"/>
    <w:basedOn w:val="DefaultParagraphFont"/>
    <w:uiPriority w:val="99"/>
    <w:unhideWhenUsed/>
    <w:rsid w:val="00CF20B1"/>
    <w:rPr>
      <w:color w:val="0563C1" w:themeColor="hyperlink"/>
      <w:u w:val="single"/>
    </w:rPr>
  </w:style>
  <w:style w:type="character" w:customStyle="1" w:styleId="UnresolvedMention">
    <w:name w:val="Unresolved Mention"/>
    <w:basedOn w:val="DefaultParagraphFont"/>
    <w:uiPriority w:val="99"/>
    <w:semiHidden/>
    <w:unhideWhenUsed/>
    <w:rsid w:val="00CF20B1"/>
    <w:rPr>
      <w:color w:val="605E5C"/>
      <w:shd w:val="clear" w:color="auto" w:fill="E1DFDD"/>
    </w:rPr>
  </w:style>
  <w:style w:type="character" w:styleId="CommentReference">
    <w:name w:val="annotation reference"/>
    <w:basedOn w:val="DefaultParagraphFont"/>
    <w:uiPriority w:val="99"/>
    <w:semiHidden/>
    <w:unhideWhenUsed/>
    <w:rsid w:val="00942EEA"/>
    <w:rPr>
      <w:sz w:val="16"/>
      <w:szCs w:val="16"/>
    </w:rPr>
  </w:style>
  <w:style w:type="paragraph" w:styleId="CommentText">
    <w:name w:val="annotation text"/>
    <w:basedOn w:val="Normal"/>
    <w:link w:val="CommentTextChar"/>
    <w:uiPriority w:val="99"/>
    <w:semiHidden/>
    <w:unhideWhenUsed/>
    <w:rsid w:val="00942EEA"/>
    <w:pPr>
      <w:spacing w:line="240" w:lineRule="auto"/>
    </w:pPr>
    <w:rPr>
      <w:sz w:val="20"/>
      <w:szCs w:val="20"/>
    </w:rPr>
  </w:style>
  <w:style w:type="character" w:customStyle="1" w:styleId="CommentTextChar">
    <w:name w:val="Comment Text Char"/>
    <w:basedOn w:val="DefaultParagraphFont"/>
    <w:link w:val="CommentText"/>
    <w:uiPriority w:val="99"/>
    <w:semiHidden/>
    <w:rsid w:val="00942EEA"/>
    <w:rPr>
      <w:sz w:val="20"/>
      <w:szCs w:val="20"/>
    </w:rPr>
  </w:style>
  <w:style w:type="paragraph" w:styleId="CommentSubject">
    <w:name w:val="annotation subject"/>
    <w:basedOn w:val="CommentText"/>
    <w:next w:val="CommentText"/>
    <w:link w:val="CommentSubjectChar"/>
    <w:uiPriority w:val="99"/>
    <w:semiHidden/>
    <w:unhideWhenUsed/>
    <w:rsid w:val="00942EEA"/>
    <w:rPr>
      <w:b/>
      <w:bCs/>
    </w:rPr>
  </w:style>
  <w:style w:type="character" w:customStyle="1" w:styleId="CommentSubjectChar">
    <w:name w:val="Comment Subject Char"/>
    <w:basedOn w:val="CommentTextChar"/>
    <w:link w:val="CommentSubject"/>
    <w:uiPriority w:val="99"/>
    <w:semiHidden/>
    <w:rsid w:val="00942EEA"/>
    <w:rPr>
      <w:b/>
      <w:bCs/>
      <w:sz w:val="20"/>
      <w:szCs w:val="20"/>
    </w:rPr>
  </w:style>
  <w:style w:type="character" w:styleId="FollowedHyperlink">
    <w:name w:val="FollowedHyperlink"/>
    <w:basedOn w:val="DefaultParagraphFont"/>
    <w:uiPriority w:val="99"/>
    <w:semiHidden/>
    <w:unhideWhenUsed/>
    <w:rsid w:val="00625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9">
      <w:bodyDiv w:val="1"/>
      <w:marLeft w:val="0"/>
      <w:marRight w:val="0"/>
      <w:marTop w:val="0"/>
      <w:marBottom w:val="0"/>
      <w:divBdr>
        <w:top w:val="none" w:sz="0" w:space="0" w:color="auto"/>
        <w:left w:val="none" w:sz="0" w:space="0" w:color="auto"/>
        <w:bottom w:val="none" w:sz="0" w:space="0" w:color="auto"/>
        <w:right w:val="none" w:sz="0" w:space="0" w:color="auto"/>
      </w:divBdr>
    </w:div>
    <w:div w:id="8994469">
      <w:bodyDiv w:val="1"/>
      <w:marLeft w:val="0"/>
      <w:marRight w:val="0"/>
      <w:marTop w:val="0"/>
      <w:marBottom w:val="0"/>
      <w:divBdr>
        <w:top w:val="none" w:sz="0" w:space="0" w:color="auto"/>
        <w:left w:val="none" w:sz="0" w:space="0" w:color="auto"/>
        <w:bottom w:val="none" w:sz="0" w:space="0" w:color="auto"/>
        <w:right w:val="none" w:sz="0" w:space="0" w:color="auto"/>
      </w:divBdr>
    </w:div>
    <w:div w:id="10452874">
      <w:bodyDiv w:val="1"/>
      <w:marLeft w:val="0"/>
      <w:marRight w:val="0"/>
      <w:marTop w:val="0"/>
      <w:marBottom w:val="0"/>
      <w:divBdr>
        <w:top w:val="none" w:sz="0" w:space="0" w:color="auto"/>
        <w:left w:val="none" w:sz="0" w:space="0" w:color="auto"/>
        <w:bottom w:val="none" w:sz="0" w:space="0" w:color="auto"/>
        <w:right w:val="none" w:sz="0" w:space="0" w:color="auto"/>
      </w:divBdr>
    </w:div>
    <w:div w:id="11342573">
      <w:bodyDiv w:val="1"/>
      <w:marLeft w:val="0"/>
      <w:marRight w:val="0"/>
      <w:marTop w:val="0"/>
      <w:marBottom w:val="0"/>
      <w:divBdr>
        <w:top w:val="none" w:sz="0" w:space="0" w:color="auto"/>
        <w:left w:val="none" w:sz="0" w:space="0" w:color="auto"/>
        <w:bottom w:val="none" w:sz="0" w:space="0" w:color="auto"/>
        <w:right w:val="none" w:sz="0" w:space="0" w:color="auto"/>
      </w:divBdr>
    </w:div>
    <w:div w:id="13575857">
      <w:bodyDiv w:val="1"/>
      <w:marLeft w:val="0"/>
      <w:marRight w:val="0"/>
      <w:marTop w:val="0"/>
      <w:marBottom w:val="0"/>
      <w:divBdr>
        <w:top w:val="none" w:sz="0" w:space="0" w:color="auto"/>
        <w:left w:val="none" w:sz="0" w:space="0" w:color="auto"/>
        <w:bottom w:val="none" w:sz="0" w:space="0" w:color="auto"/>
        <w:right w:val="none" w:sz="0" w:space="0" w:color="auto"/>
      </w:divBdr>
    </w:div>
    <w:div w:id="16591267">
      <w:bodyDiv w:val="1"/>
      <w:marLeft w:val="0"/>
      <w:marRight w:val="0"/>
      <w:marTop w:val="0"/>
      <w:marBottom w:val="0"/>
      <w:divBdr>
        <w:top w:val="none" w:sz="0" w:space="0" w:color="auto"/>
        <w:left w:val="none" w:sz="0" w:space="0" w:color="auto"/>
        <w:bottom w:val="none" w:sz="0" w:space="0" w:color="auto"/>
        <w:right w:val="none" w:sz="0" w:space="0" w:color="auto"/>
      </w:divBdr>
    </w:div>
    <w:div w:id="19858716">
      <w:bodyDiv w:val="1"/>
      <w:marLeft w:val="0"/>
      <w:marRight w:val="0"/>
      <w:marTop w:val="0"/>
      <w:marBottom w:val="0"/>
      <w:divBdr>
        <w:top w:val="none" w:sz="0" w:space="0" w:color="auto"/>
        <w:left w:val="none" w:sz="0" w:space="0" w:color="auto"/>
        <w:bottom w:val="none" w:sz="0" w:space="0" w:color="auto"/>
        <w:right w:val="none" w:sz="0" w:space="0" w:color="auto"/>
      </w:divBdr>
    </w:div>
    <w:div w:id="20205017">
      <w:bodyDiv w:val="1"/>
      <w:marLeft w:val="0"/>
      <w:marRight w:val="0"/>
      <w:marTop w:val="0"/>
      <w:marBottom w:val="0"/>
      <w:divBdr>
        <w:top w:val="none" w:sz="0" w:space="0" w:color="auto"/>
        <w:left w:val="none" w:sz="0" w:space="0" w:color="auto"/>
        <w:bottom w:val="none" w:sz="0" w:space="0" w:color="auto"/>
        <w:right w:val="none" w:sz="0" w:space="0" w:color="auto"/>
      </w:divBdr>
    </w:div>
    <w:div w:id="36856807">
      <w:bodyDiv w:val="1"/>
      <w:marLeft w:val="0"/>
      <w:marRight w:val="0"/>
      <w:marTop w:val="0"/>
      <w:marBottom w:val="0"/>
      <w:divBdr>
        <w:top w:val="none" w:sz="0" w:space="0" w:color="auto"/>
        <w:left w:val="none" w:sz="0" w:space="0" w:color="auto"/>
        <w:bottom w:val="none" w:sz="0" w:space="0" w:color="auto"/>
        <w:right w:val="none" w:sz="0" w:space="0" w:color="auto"/>
      </w:divBdr>
    </w:div>
    <w:div w:id="42948049">
      <w:bodyDiv w:val="1"/>
      <w:marLeft w:val="0"/>
      <w:marRight w:val="0"/>
      <w:marTop w:val="0"/>
      <w:marBottom w:val="0"/>
      <w:divBdr>
        <w:top w:val="none" w:sz="0" w:space="0" w:color="auto"/>
        <w:left w:val="none" w:sz="0" w:space="0" w:color="auto"/>
        <w:bottom w:val="none" w:sz="0" w:space="0" w:color="auto"/>
        <w:right w:val="none" w:sz="0" w:space="0" w:color="auto"/>
      </w:divBdr>
    </w:div>
    <w:div w:id="43868516">
      <w:bodyDiv w:val="1"/>
      <w:marLeft w:val="0"/>
      <w:marRight w:val="0"/>
      <w:marTop w:val="0"/>
      <w:marBottom w:val="0"/>
      <w:divBdr>
        <w:top w:val="none" w:sz="0" w:space="0" w:color="auto"/>
        <w:left w:val="none" w:sz="0" w:space="0" w:color="auto"/>
        <w:bottom w:val="none" w:sz="0" w:space="0" w:color="auto"/>
        <w:right w:val="none" w:sz="0" w:space="0" w:color="auto"/>
      </w:divBdr>
    </w:div>
    <w:div w:id="49042680">
      <w:bodyDiv w:val="1"/>
      <w:marLeft w:val="0"/>
      <w:marRight w:val="0"/>
      <w:marTop w:val="0"/>
      <w:marBottom w:val="0"/>
      <w:divBdr>
        <w:top w:val="none" w:sz="0" w:space="0" w:color="auto"/>
        <w:left w:val="none" w:sz="0" w:space="0" w:color="auto"/>
        <w:bottom w:val="none" w:sz="0" w:space="0" w:color="auto"/>
        <w:right w:val="none" w:sz="0" w:space="0" w:color="auto"/>
      </w:divBdr>
    </w:div>
    <w:div w:id="52049158">
      <w:bodyDiv w:val="1"/>
      <w:marLeft w:val="0"/>
      <w:marRight w:val="0"/>
      <w:marTop w:val="0"/>
      <w:marBottom w:val="0"/>
      <w:divBdr>
        <w:top w:val="none" w:sz="0" w:space="0" w:color="auto"/>
        <w:left w:val="none" w:sz="0" w:space="0" w:color="auto"/>
        <w:bottom w:val="none" w:sz="0" w:space="0" w:color="auto"/>
        <w:right w:val="none" w:sz="0" w:space="0" w:color="auto"/>
      </w:divBdr>
    </w:div>
    <w:div w:id="54014394">
      <w:bodyDiv w:val="1"/>
      <w:marLeft w:val="0"/>
      <w:marRight w:val="0"/>
      <w:marTop w:val="0"/>
      <w:marBottom w:val="0"/>
      <w:divBdr>
        <w:top w:val="none" w:sz="0" w:space="0" w:color="auto"/>
        <w:left w:val="none" w:sz="0" w:space="0" w:color="auto"/>
        <w:bottom w:val="none" w:sz="0" w:space="0" w:color="auto"/>
        <w:right w:val="none" w:sz="0" w:space="0" w:color="auto"/>
      </w:divBdr>
    </w:div>
    <w:div w:id="54208971">
      <w:bodyDiv w:val="1"/>
      <w:marLeft w:val="0"/>
      <w:marRight w:val="0"/>
      <w:marTop w:val="0"/>
      <w:marBottom w:val="0"/>
      <w:divBdr>
        <w:top w:val="none" w:sz="0" w:space="0" w:color="auto"/>
        <w:left w:val="none" w:sz="0" w:space="0" w:color="auto"/>
        <w:bottom w:val="none" w:sz="0" w:space="0" w:color="auto"/>
        <w:right w:val="none" w:sz="0" w:space="0" w:color="auto"/>
      </w:divBdr>
    </w:div>
    <w:div w:id="68888547">
      <w:bodyDiv w:val="1"/>
      <w:marLeft w:val="0"/>
      <w:marRight w:val="0"/>
      <w:marTop w:val="0"/>
      <w:marBottom w:val="0"/>
      <w:divBdr>
        <w:top w:val="none" w:sz="0" w:space="0" w:color="auto"/>
        <w:left w:val="none" w:sz="0" w:space="0" w:color="auto"/>
        <w:bottom w:val="none" w:sz="0" w:space="0" w:color="auto"/>
        <w:right w:val="none" w:sz="0" w:space="0" w:color="auto"/>
      </w:divBdr>
    </w:div>
    <w:div w:id="82461588">
      <w:bodyDiv w:val="1"/>
      <w:marLeft w:val="0"/>
      <w:marRight w:val="0"/>
      <w:marTop w:val="0"/>
      <w:marBottom w:val="0"/>
      <w:divBdr>
        <w:top w:val="none" w:sz="0" w:space="0" w:color="auto"/>
        <w:left w:val="none" w:sz="0" w:space="0" w:color="auto"/>
        <w:bottom w:val="none" w:sz="0" w:space="0" w:color="auto"/>
        <w:right w:val="none" w:sz="0" w:space="0" w:color="auto"/>
      </w:divBdr>
    </w:div>
    <w:div w:id="90778438">
      <w:bodyDiv w:val="1"/>
      <w:marLeft w:val="0"/>
      <w:marRight w:val="0"/>
      <w:marTop w:val="0"/>
      <w:marBottom w:val="0"/>
      <w:divBdr>
        <w:top w:val="none" w:sz="0" w:space="0" w:color="auto"/>
        <w:left w:val="none" w:sz="0" w:space="0" w:color="auto"/>
        <w:bottom w:val="none" w:sz="0" w:space="0" w:color="auto"/>
        <w:right w:val="none" w:sz="0" w:space="0" w:color="auto"/>
      </w:divBdr>
    </w:div>
    <w:div w:id="107432121">
      <w:bodyDiv w:val="1"/>
      <w:marLeft w:val="0"/>
      <w:marRight w:val="0"/>
      <w:marTop w:val="0"/>
      <w:marBottom w:val="0"/>
      <w:divBdr>
        <w:top w:val="none" w:sz="0" w:space="0" w:color="auto"/>
        <w:left w:val="none" w:sz="0" w:space="0" w:color="auto"/>
        <w:bottom w:val="none" w:sz="0" w:space="0" w:color="auto"/>
        <w:right w:val="none" w:sz="0" w:space="0" w:color="auto"/>
      </w:divBdr>
    </w:div>
    <w:div w:id="110132656">
      <w:bodyDiv w:val="1"/>
      <w:marLeft w:val="0"/>
      <w:marRight w:val="0"/>
      <w:marTop w:val="0"/>
      <w:marBottom w:val="0"/>
      <w:divBdr>
        <w:top w:val="none" w:sz="0" w:space="0" w:color="auto"/>
        <w:left w:val="none" w:sz="0" w:space="0" w:color="auto"/>
        <w:bottom w:val="none" w:sz="0" w:space="0" w:color="auto"/>
        <w:right w:val="none" w:sz="0" w:space="0" w:color="auto"/>
      </w:divBdr>
    </w:div>
    <w:div w:id="113914765">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29639768">
      <w:bodyDiv w:val="1"/>
      <w:marLeft w:val="0"/>
      <w:marRight w:val="0"/>
      <w:marTop w:val="0"/>
      <w:marBottom w:val="0"/>
      <w:divBdr>
        <w:top w:val="none" w:sz="0" w:space="0" w:color="auto"/>
        <w:left w:val="none" w:sz="0" w:space="0" w:color="auto"/>
        <w:bottom w:val="none" w:sz="0" w:space="0" w:color="auto"/>
        <w:right w:val="none" w:sz="0" w:space="0" w:color="auto"/>
      </w:divBdr>
    </w:div>
    <w:div w:id="139811468">
      <w:bodyDiv w:val="1"/>
      <w:marLeft w:val="0"/>
      <w:marRight w:val="0"/>
      <w:marTop w:val="0"/>
      <w:marBottom w:val="0"/>
      <w:divBdr>
        <w:top w:val="none" w:sz="0" w:space="0" w:color="auto"/>
        <w:left w:val="none" w:sz="0" w:space="0" w:color="auto"/>
        <w:bottom w:val="none" w:sz="0" w:space="0" w:color="auto"/>
        <w:right w:val="none" w:sz="0" w:space="0" w:color="auto"/>
      </w:divBdr>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49247845">
      <w:bodyDiv w:val="1"/>
      <w:marLeft w:val="0"/>
      <w:marRight w:val="0"/>
      <w:marTop w:val="0"/>
      <w:marBottom w:val="0"/>
      <w:divBdr>
        <w:top w:val="none" w:sz="0" w:space="0" w:color="auto"/>
        <w:left w:val="none" w:sz="0" w:space="0" w:color="auto"/>
        <w:bottom w:val="none" w:sz="0" w:space="0" w:color="auto"/>
        <w:right w:val="none" w:sz="0" w:space="0" w:color="auto"/>
      </w:divBdr>
    </w:div>
    <w:div w:id="151681831">
      <w:bodyDiv w:val="1"/>
      <w:marLeft w:val="0"/>
      <w:marRight w:val="0"/>
      <w:marTop w:val="0"/>
      <w:marBottom w:val="0"/>
      <w:divBdr>
        <w:top w:val="none" w:sz="0" w:space="0" w:color="auto"/>
        <w:left w:val="none" w:sz="0" w:space="0" w:color="auto"/>
        <w:bottom w:val="none" w:sz="0" w:space="0" w:color="auto"/>
        <w:right w:val="none" w:sz="0" w:space="0" w:color="auto"/>
      </w:divBdr>
    </w:div>
    <w:div w:id="153883011">
      <w:bodyDiv w:val="1"/>
      <w:marLeft w:val="0"/>
      <w:marRight w:val="0"/>
      <w:marTop w:val="0"/>
      <w:marBottom w:val="0"/>
      <w:divBdr>
        <w:top w:val="none" w:sz="0" w:space="0" w:color="auto"/>
        <w:left w:val="none" w:sz="0" w:space="0" w:color="auto"/>
        <w:bottom w:val="none" w:sz="0" w:space="0" w:color="auto"/>
        <w:right w:val="none" w:sz="0" w:space="0" w:color="auto"/>
      </w:divBdr>
    </w:div>
    <w:div w:id="171729940">
      <w:bodyDiv w:val="1"/>
      <w:marLeft w:val="0"/>
      <w:marRight w:val="0"/>
      <w:marTop w:val="0"/>
      <w:marBottom w:val="0"/>
      <w:divBdr>
        <w:top w:val="none" w:sz="0" w:space="0" w:color="auto"/>
        <w:left w:val="none" w:sz="0" w:space="0" w:color="auto"/>
        <w:bottom w:val="none" w:sz="0" w:space="0" w:color="auto"/>
        <w:right w:val="none" w:sz="0" w:space="0" w:color="auto"/>
      </w:divBdr>
    </w:div>
    <w:div w:id="176965180">
      <w:bodyDiv w:val="1"/>
      <w:marLeft w:val="0"/>
      <w:marRight w:val="0"/>
      <w:marTop w:val="0"/>
      <w:marBottom w:val="0"/>
      <w:divBdr>
        <w:top w:val="none" w:sz="0" w:space="0" w:color="auto"/>
        <w:left w:val="none" w:sz="0" w:space="0" w:color="auto"/>
        <w:bottom w:val="none" w:sz="0" w:space="0" w:color="auto"/>
        <w:right w:val="none" w:sz="0" w:space="0" w:color="auto"/>
      </w:divBdr>
    </w:div>
    <w:div w:id="180825437">
      <w:bodyDiv w:val="1"/>
      <w:marLeft w:val="0"/>
      <w:marRight w:val="0"/>
      <w:marTop w:val="0"/>
      <w:marBottom w:val="0"/>
      <w:divBdr>
        <w:top w:val="none" w:sz="0" w:space="0" w:color="auto"/>
        <w:left w:val="none" w:sz="0" w:space="0" w:color="auto"/>
        <w:bottom w:val="none" w:sz="0" w:space="0" w:color="auto"/>
        <w:right w:val="none" w:sz="0" w:space="0" w:color="auto"/>
      </w:divBdr>
    </w:div>
    <w:div w:id="181862630">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196627672">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3370847">
      <w:bodyDiv w:val="1"/>
      <w:marLeft w:val="0"/>
      <w:marRight w:val="0"/>
      <w:marTop w:val="0"/>
      <w:marBottom w:val="0"/>
      <w:divBdr>
        <w:top w:val="none" w:sz="0" w:space="0" w:color="auto"/>
        <w:left w:val="none" w:sz="0" w:space="0" w:color="auto"/>
        <w:bottom w:val="none" w:sz="0" w:space="0" w:color="auto"/>
        <w:right w:val="none" w:sz="0" w:space="0" w:color="auto"/>
      </w:divBdr>
    </w:div>
    <w:div w:id="203446690">
      <w:bodyDiv w:val="1"/>
      <w:marLeft w:val="0"/>
      <w:marRight w:val="0"/>
      <w:marTop w:val="0"/>
      <w:marBottom w:val="0"/>
      <w:divBdr>
        <w:top w:val="none" w:sz="0" w:space="0" w:color="auto"/>
        <w:left w:val="none" w:sz="0" w:space="0" w:color="auto"/>
        <w:bottom w:val="none" w:sz="0" w:space="0" w:color="auto"/>
        <w:right w:val="none" w:sz="0" w:space="0" w:color="auto"/>
      </w:divBdr>
    </w:div>
    <w:div w:id="204487598">
      <w:bodyDiv w:val="1"/>
      <w:marLeft w:val="0"/>
      <w:marRight w:val="0"/>
      <w:marTop w:val="0"/>
      <w:marBottom w:val="0"/>
      <w:divBdr>
        <w:top w:val="none" w:sz="0" w:space="0" w:color="auto"/>
        <w:left w:val="none" w:sz="0" w:space="0" w:color="auto"/>
        <w:bottom w:val="none" w:sz="0" w:space="0" w:color="auto"/>
        <w:right w:val="none" w:sz="0" w:space="0" w:color="auto"/>
      </w:divBdr>
    </w:div>
    <w:div w:id="214047274">
      <w:bodyDiv w:val="1"/>
      <w:marLeft w:val="0"/>
      <w:marRight w:val="0"/>
      <w:marTop w:val="0"/>
      <w:marBottom w:val="0"/>
      <w:divBdr>
        <w:top w:val="none" w:sz="0" w:space="0" w:color="auto"/>
        <w:left w:val="none" w:sz="0" w:space="0" w:color="auto"/>
        <w:bottom w:val="none" w:sz="0" w:space="0" w:color="auto"/>
        <w:right w:val="none" w:sz="0" w:space="0" w:color="auto"/>
      </w:divBdr>
    </w:div>
    <w:div w:id="217204744">
      <w:bodyDiv w:val="1"/>
      <w:marLeft w:val="0"/>
      <w:marRight w:val="0"/>
      <w:marTop w:val="0"/>
      <w:marBottom w:val="0"/>
      <w:divBdr>
        <w:top w:val="none" w:sz="0" w:space="0" w:color="auto"/>
        <w:left w:val="none" w:sz="0" w:space="0" w:color="auto"/>
        <w:bottom w:val="none" w:sz="0" w:space="0" w:color="auto"/>
        <w:right w:val="none" w:sz="0" w:space="0" w:color="auto"/>
      </w:divBdr>
    </w:div>
    <w:div w:id="232542769">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41569290">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265845823">
      <w:bodyDiv w:val="1"/>
      <w:marLeft w:val="0"/>
      <w:marRight w:val="0"/>
      <w:marTop w:val="0"/>
      <w:marBottom w:val="0"/>
      <w:divBdr>
        <w:top w:val="none" w:sz="0" w:space="0" w:color="auto"/>
        <w:left w:val="none" w:sz="0" w:space="0" w:color="auto"/>
        <w:bottom w:val="none" w:sz="0" w:space="0" w:color="auto"/>
        <w:right w:val="none" w:sz="0" w:space="0" w:color="auto"/>
      </w:divBdr>
    </w:div>
    <w:div w:id="268465038">
      <w:bodyDiv w:val="1"/>
      <w:marLeft w:val="0"/>
      <w:marRight w:val="0"/>
      <w:marTop w:val="0"/>
      <w:marBottom w:val="0"/>
      <w:divBdr>
        <w:top w:val="none" w:sz="0" w:space="0" w:color="auto"/>
        <w:left w:val="none" w:sz="0" w:space="0" w:color="auto"/>
        <w:bottom w:val="none" w:sz="0" w:space="0" w:color="auto"/>
        <w:right w:val="none" w:sz="0" w:space="0" w:color="auto"/>
      </w:divBdr>
    </w:div>
    <w:div w:id="275795997">
      <w:bodyDiv w:val="1"/>
      <w:marLeft w:val="0"/>
      <w:marRight w:val="0"/>
      <w:marTop w:val="0"/>
      <w:marBottom w:val="0"/>
      <w:divBdr>
        <w:top w:val="none" w:sz="0" w:space="0" w:color="auto"/>
        <w:left w:val="none" w:sz="0" w:space="0" w:color="auto"/>
        <w:bottom w:val="none" w:sz="0" w:space="0" w:color="auto"/>
        <w:right w:val="none" w:sz="0" w:space="0" w:color="auto"/>
      </w:divBdr>
    </w:div>
    <w:div w:id="284822129">
      <w:bodyDiv w:val="1"/>
      <w:marLeft w:val="0"/>
      <w:marRight w:val="0"/>
      <w:marTop w:val="0"/>
      <w:marBottom w:val="0"/>
      <w:divBdr>
        <w:top w:val="none" w:sz="0" w:space="0" w:color="auto"/>
        <w:left w:val="none" w:sz="0" w:space="0" w:color="auto"/>
        <w:bottom w:val="none" w:sz="0" w:space="0" w:color="auto"/>
        <w:right w:val="none" w:sz="0" w:space="0" w:color="auto"/>
      </w:divBdr>
    </w:div>
    <w:div w:id="290484033">
      <w:bodyDiv w:val="1"/>
      <w:marLeft w:val="0"/>
      <w:marRight w:val="0"/>
      <w:marTop w:val="0"/>
      <w:marBottom w:val="0"/>
      <w:divBdr>
        <w:top w:val="none" w:sz="0" w:space="0" w:color="auto"/>
        <w:left w:val="none" w:sz="0" w:space="0" w:color="auto"/>
        <w:bottom w:val="none" w:sz="0" w:space="0" w:color="auto"/>
        <w:right w:val="none" w:sz="0" w:space="0" w:color="auto"/>
      </w:divBdr>
    </w:div>
    <w:div w:id="293948596">
      <w:bodyDiv w:val="1"/>
      <w:marLeft w:val="0"/>
      <w:marRight w:val="0"/>
      <w:marTop w:val="0"/>
      <w:marBottom w:val="0"/>
      <w:divBdr>
        <w:top w:val="none" w:sz="0" w:space="0" w:color="auto"/>
        <w:left w:val="none" w:sz="0" w:space="0" w:color="auto"/>
        <w:bottom w:val="none" w:sz="0" w:space="0" w:color="auto"/>
        <w:right w:val="none" w:sz="0" w:space="0" w:color="auto"/>
      </w:divBdr>
    </w:div>
    <w:div w:id="294675872">
      <w:bodyDiv w:val="1"/>
      <w:marLeft w:val="0"/>
      <w:marRight w:val="0"/>
      <w:marTop w:val="0"/>
      <w:marBottom w:val="0"/>
      <w:divBdr>
        <w:top w:val="none" w:sz="0" w:space="0" w:color="auto"/>
        <w:left w:val="none" w:sz="0" w:space="0" w:color="auto"/>
        <w:bottom w:val="none" w:sz="0" w:space="0" w:color="auto"/>
        <w:right w:val="none" w:sz="0" w:space="0" w:color="auto"/>
      </w:divBdr>
    </w:div>
    <w:div w:id="294912965">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10213781">
      <w:bodyDiv w:val="1"/>
      <w:marLeft w:val="0"/>
      <w:marRight w:val="0"/>
      <w:marTop w:val="0"/>
      <w:marBottom w:val="0"/>
      <w:divBdr>
        <w:top w:val="none" w:sz="0" w:space="0" w:color="auto"/>
        <w:left w:val="none" w:sz="0" w:space="0" w:color="auto"/>
        <w:bottom w:val="none" w:sz="0" w:space="0" w:color="auto"/>
        <w:right w:val="none" w:sz="0" w:space="0" w:color="auto"/>
      </w:divBdr>
    </w:div>
    <w:div w:id="310402979">
      <w:bodyDiv w:val="1"/>
      <w:marLeft w:val="0"/>
      <w:marRight w:val="0"/>
      <w:marTop w:val="0"/>
      <w:marBottom w:val="0"/>
      <w:divBdr>
        <w:top w:val="none" w:sz="0" w:space="0" w:color="auto"/>
        <w:left w:val="none" w:sz="0" w:space="0" w:color="auto"/>
        <w:bottom w:val="none" w:sz="0" w:space="0" w:color="auto"/>
        <w:right w:val="none" w:sz="0" w:space="0" w:color="auto"/>
      </w:divBdr>
    </w:div>
    <w:div w:id="312947909">
      <w:bodyDiv w:val="1"/>
      <w:marLeft w:val="0"/>
      <w:marRight w:val="0"/>
      <w:marTop w:val="0"/>
      <w:marBottom w:val="0"/>
      <w:divBdr>
        <w:top w:val="none" w:sz="0" w:space="0" w:color="auto"/>
        <w:left w:val="none" w:sz="0" w:space="0" w:color="auto"/>
        <w:bottom w:val="none" w:sz="0" w:space="0" w:color="auto"/>
        <w:right w:val="none" w:sz="0" w:space="0" w:color="auto"/>
      </w:divBdr>
    </w:div>
    <w:div w:id="330063767">
      <w:bodyDiv w:val="1"/>
      <w:marLeft w:val="0"/>
      <w:marRight w:val="0"/>
      <w:marTop w:val="0"/>
      <w:marBottom w:val="0"/>
      <w:divBdr>
        <w:top w:val="none" w:sz="0" w:space="0" w:color="auto"/>
        <w:left w:val="none" w:sz="0" w:space="0" w:color="auto"/>
        <w:bottom w:val="none" w:sz="0" w:space="0" w:color="auto"/>
        <w:right w:val="none" w:sz="0" w:space="0" w:color="auto"/>
      </w:divBdr>
    </w:div>
    <w:div w:id="338460195">
      <w:bodyDiv w:val="1"/>
      <w:marLeft w:val="0"/>
      <w:marRight w:val="0"/>
      <w:marTop w:val="0"/>
      <w:marBottom w:val="0"/>
      <w:divBdr>
        <w:top w:val="none" w:sz="0" w:space="0" w:color="auto"/>
        <w:left w:val="none" w:sz="0" w:space="0" w:color="auto"/>
        <w:bottom w:val="none" w:sz="0" w:space="0" w:color="auto"/>
        <w:right w:val="none" w:sz="0" w:space="0" w:color="auto"/>
      </w:divBdr>
    </w:div>
    <w:div w:id="341205010">
      <w:bodyDiv w:val="1"/>
      <w:marLeft w:val="0"/>
      <w:marRight w:val="0"/>
      <w:marTop w:val="0"/>
      <w:marBottom w:val="0"/>
      <w:divBdr>
        <w:top w:val="none" w:sz="0" w:space="0" w:color="auto"/>
        <w:left w:val="none" w:sz="0" w:space="0" w:color="auto"/>
        <w:bottom w:val="none" w:sz="0" w:space="0" w:color="auto"/>
        <w:right w:val="none" w:sz="0" w:space="0" w:color="auto"/>
      </w:divBdr>
    </w:div>
    <w:div w:id="352197129">
      <w:bodyDiv w:val="1"/>
      <w:marLeft w:val="0"/>
      <w:marRight w:val="0"/>
      <w:marTop w:val="0"/>
      <w:marBottom w:val="0"/>
      <w:divBdr>
        <w:top w:val="none" w:sz="0" w:space="0" w:color="auto"/>
        <w:left w:val="none" w:sz="0" w:space="0" w:color="auto"/>
        <w:bottom w:val="none" w:sz="0" w:space="0" w:color="auto"/>
        <w:right w:val="none" w:sz="0" w:space="0" w:color="auto"/>
      </w:divBdr>
    </w:div>
    <w:div w:id="353311047">
      <w:bodyDiv w:val="1"/>
      <w:marLeft w:val="0"/>
      <w:marRight w:val="0"/>
      <w:marTop w:val="0"/>
      <w:marBottom w:val="0"/>
      <w:divBdr>
        <w:top w:val="none" w:sz="0" w:space="0" w:color="auto"/>
        <w:left w:val="none" w:sz="0" w:space="0" w:color="auto"/>
        <w:bottom w:val="none" w:sz="0" w:space="0" w:color="auto"/>
        <w:right w:val="none" w:sz="0" w:space="0" w:color="auto"/>
      </w:divBdr>
    </w:div>
    <w:div w:id="361631812">
      <w:bodyDiv w:val="1"/>
      <w:marLeft w:val="0"/>
      <w:marRight w:val="0"/>
      <w:marTop w:val="0"/>
      <w:marBottom w:val="0"/>
      <w:divBdr>
        <w:top w:val="none" w:sz="0" w:space="0" w:color="auto"/>
        <w:left w:val="none" w:sz="0" w:space="0" w:color="auto"/>
        <w:bottom w:val="none" w:sz="0" w:space="0" w:color="auto"/>
        <w:right w:val="none" w:sz="0" w:space="0" w:color="auto"/>
      </w:divBdr>
    </w:div>
    <w:div w:id="378210576">
      <w:bodyDiv w:val="1"/>
      <w:marLeft w:val="0"/>
      <w:marRight w:val="0"/>
      <w:marTop w:val="0"/>
      <w:marBottom w:val="0"/>
      <w:divBdr>
        <w:top w:val="none" w:sz="0" w:space="0" w:color="auto"/>
        <w:left w:val="none" w:sz="0" w:space="0" w:color="auto"/>
        <w:bottom w:val="none" w:sz="0" w:space="0" w:color="auto"/>
        <w:right w:val="none" w:sz="0" w:space="0" w:color="auto"/>
      </w:divBdr>
    </w:div>
    <w:div w:id="378627577">
      <w:bodyDiv w:val="1"/>
      <w:marLeft w:val="0"/>
      <w:marRight w:val="0"/>
      <w:marTop w:val="0"/>
      <w:marBottom w:val="0"/>
      <w:divBdr>
        <w:top w:val="none" w:sz="0" w:space="0" w:color="auto"/>
        <w:left w:val="none" w:sz="0" w:space="0" w:color="auto"/>
        <w:bottom w:val="none" w:sz="0" w:space="0" w:color="auto"/>
        <w:right w:val="none" w:sz="0" w:space="0" w:color="auto"/>
      </w:divBdr>
    </w:div>
    <w:div w:id="380128926">
      <w:bodyDiv w:val="1"/>
      <w:marLeft w:val="0"/>
      <w:marRight w:val="0"/>
      <w:marTop w:val="0"/>
      <w:marBottom w:val="0"/>
      <w:divBdr>
        <w:top w:val="none" w:sz="0" w:space="0" w:color="auto"/>
        <w:left w:val="none" w:sz="0" w:space="0" w:color="auto"/>
        <w:bottom w:val="none" w:sz="0" w:space="0" w:color="auto"/>
        <w:right w:val="none" w:sz="0" w:space="0" w:color="auto"/>
      </w:divBdr>
    </w:div>
    <w:div w:id="401098830">
      <w:bodyDiv w:val="1"/>
      <w:marLeft w:val="0"/>
      <w:marRight w:val="0"/>
      <w:marTop w:val="0"/>
      <w:marBottom w:val="0"/>
      <w:divBdr>
        <w:top w:val="none" w:sz="0" w:space="0" w:color="auto"/>
        <w:left w:val="none" w:sz="0" w:space="0" w:color="auto"/>
        <w:bottom w:val="none" w:sz="0" w:space="0" w:color="auto"/>
        <w:right w:val="none" w:sz="0" w:space="0" w:color="auto"/>
      </w:divBdr>
    </w:div>
    <w:div w:id="412899300">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20293819">
      <w:bodyDiv w:val="1"/>
      <w:marLeft w:val="0"/>
      <w:marRight w:val="0"/>
      <w:marTop w:val="0"/>
      <w:marBottom w:val="0"/>
      <w:divBdr>
        <w:top w:val="none" w:sz="0" w:space="0" w:color="auto"/>
        <w:left w:val="none" w:sz="0" w:space="0" w:color="auto"/>
        <w:bottom w:val="none" w:sz="0" w:space="0" w:color="auto"/>
        <w:right w:val="none" w:sz="0" w:space="0" w:color="auto"/>
      </w:divBdr>
    </w:div>
    <w:div w:id="424227281">
      <w:bodyDiv w:val="1"/>
      <w:marLeft w:val="0"/>
      <w:marRight w:val="0"/>
      <w:marTop w:val="0"/>
      <w:marBottom w:val="0"/>
      <w:divBdr>
        <w:top w:val="none" w:sz="0" w:space="0" w:color="auto"/>
        <w:left w:val="none" w:sz="0" w:space="0" w:color="auto"/>
        <w:bottom w:val="none" w:sz="0" w:space="0" w:color="auto"/>
        <w:right w:val="none" w:sz="0" w:space="0" w:color="auto"/>
      </w:divBdr>
    </w:div>
    <w:div w:id="430005545">
      <w:bodyDiv w:val="1"/>
      <w:marLeft w:val="0"/>
      <w:marRight w:val="0"/>
      <w:marTop w:val="0"/>
      <w:marBottom w:val="0"/>
      <w:divBdr>
        <w:top w:val="none" w:sz="0" w:space="0" w:color="auto"/>
        <w:left w:val="none" w:sz="0" w:space="0" w:color="auto"/>
        <w:bottom w:val="none" w:sz="0" w:space="0" w:color="auto"/>
        <w:right w:val="none" w:sz="0" w:space="0" w:color="auto"/>
      </w:divBdr>
    </w:div>
    <w:div w:id="433210039">
      <w:bodyDiv w:val="1"/>
      <w:marLeft w:val="0"/>
      <w:marRight w:val="0"/>
      <w:marTop w:val="0"/>
      <w:marBottom w:val="0"/>
      <w:divBdr>
        <w:top w:val="none" w:sz="0" w:space="0" w:color="auto"/>
        <w:left w:val="none" w:sz="0" w:space="0" w:color="auto"/>
        <w:bottom w:val="none" w:sz="0" w:space="0" w:color="auto"/>
        <w:right w:val="none" w:sz="0" w:space="0" w:color="auto"/>
      </w:divBdr>
    </w:div>
    <w:div w:id="439032877">
      <w:bodyDiv w:val="1"/>
      <w:marLeft w:val="0"/>
      <w:marRight w:val="0"/>
      <w:marTop w:val="0"/>
      <w:marBottom w:val="0"/>
      <w:divBdr>
        <w:top w:val="none" w:sz="0" w:space="0" w:color="auto"/>
        <w:left w:val="none" w:sz="0" w:space="0" w:color="auto"/>
        <w:bottom w:val="none" w:sz="0" w:space="0" w:color="auto"/>
        <w:right w:val="none" w:sz="0" w:space="0" w:color="auto"/>
      </w:divBdr>
    </w:div>
    <w:div w:id="447891697">
      <w:bodyDiv w:val="1"/>
      <w:marLeft w:val="0"/>
      <w:marRight w:val="0"/>
      <w:marTop w:val="0"/>
      <w:marBottom w:val="0"/>
      <w:divBdr>
        <w:top w:val="none" w:sz="0" w:space="0" w:color="auto"/>
        <w:left w:val="none" w:sz="0" w:space="0" w:color="auto"/>
        <w:bottom w:val="none" w:sz="0" w:space="0" w:color="auto"/>
        <w:right w:val="none" w:sz="0" w:space="0" w:color="auto"/>
      </w:divBdr>
    </w:div>
    <w:div w:id="448670345">
      <w:bodyDiv w:val="1"/>
      <w:marLeft w:val="0"/>
      <w:marRight w:val="0"/>
      <w:marTop w:val="0"/>
      <w:marBottom w:val="0"/>
      <w:divBdr>
        <w:top w:val="none" w:sz="0" w:space="0" w:color="auto"/>
        <w:left w:val="none" w:sz="0" w:space="0" w:color="auto"/>
        <w:bottom w:val="none" w:sz="0" w:space="0" w:color="auto"/>
        <w:right w:val="none" w:sz="0" w:space="0" w:color="auto"/>
      </w:divBdr>
    </w:div>
    <w:div w:id="450633942">
      <w:bodyDiv w:val="1"/>
      <w:marLeft w:val="0"/>
      <w:marRight w:val="0"/>
      <w:marTop w:val="0"/>
      <w:marBottom w:val="0"/>
      <w:divBdr>
        <w:top w:val="none" w:sz="0" w:space="0" w:color="auto"/>
        <w:left w:val="none" w:sz="0" w:space="0" w:color="auto"/>
        <w:bottom w:val="none" w:sz="0" w:space="0" w:color="auto"/>
        <w:right w:val="none" w:sz="0" w:space="0" w:color="auto"/>
      </w:divBdr>
    </w:div>
    <w:div w:id="454906768">
      <w:bodyDiv w:val="1"/>
      <w:marLeft w:val="0"/>
      <w:marRight w:val="0"/>
      <w:marTop w:val="0"/>
      <w:marBottom w:val="0"/>
      <w:divBdr>
        <w:top w:val="none" w:sz="0" w:space="0" w:color="auto"/>
        <w:left w:val="none" w:sz="0" w:space="0" w:color="auto"/>
        <w:bottom w:val="none" w:sz="0" w:space="0" w:color="auto"/>
        <w:right w:val="none" w:sz="0" w:space="0" w:color="auto"/>
      </w:divBdr>
    </w:div>
    <w:div w:id="459609824">
      <w:bodyDiv w:val="1"/>
      <w:marLeft w:val="0"/>
      <w:marRight w:val="0"/>
      <w:marTop w:val="0"/>
      <w:marBottom w:val="0"/>
      <w:divBdr>
        <w:top w:val="none" w:sz="0" w:space="0" w:color="auto"/>
        <w:left w:val="none" w:sz="0" w:space="0" w:color="auto"/>
        <w:bottom w:val="none" w:sz="0" w:space="0" w:color="auto"/>
        <w:right w:val="none" w:sz="0" w:space="0" w:color="auto"/>
      </w:divBdr>
    </w:div>
    <w:div w:id="463085589">
      <w:bodyDiv w:val="1"/>
      <w:marLeft w:val="0"/>
      <w:marRight w:val="0"/>
      <w:marTop w:val="0"/>
      <w:marBottom w:val="0"/>
      <w:divBdr>
        <w:top w:val="none" w:sz="0" w:space="0" w:color="auto"/>
        <w:left w:val="none" w:sz="0" w:space="0" w:color="auto"/>
        <w:bottom w:val="none" w:sz="0" w:space="0" w:color="auto"/>
        <w:right w:val="none" w:sz="0" w:space="0" w:color="auto"/>
      </w:divBdr>
    </w:div>
    <w:div w:id="465005991">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478231776">
      <w:bodyDiv w:val="1"/>
      <w:marLeft w:val="0"/>
      <w:marRight w:val="0"/>
      <w:marTop w:val="0"/>
      <w:marBottom w:val="0"/>
      <w:divBdr>
        <w:top w:val="none" w:sz="0" w:space="0" w:color="auto"/>
        <w:left w:val="none" w:sz="0" w:space="0" w:color="auto"/>
        <w:bottom w:val="none" w:sz="0" w:space="0" w:color="auto"/>
        <w:right w:val="none" w:sz="0" w:space="0" w:color="auto"/>
      </w:divBdr>
    </w:div>
    <w:div w:id="494223618">
      <w:bodyDiv w:val="1"/>
      <w:marLeft w:val="0"/>
      <w:marRight w:val="0"/>
      <w:marTop w:val="0"/>
      <w:marBottom w:val="0"/>
      <w:divBdr>
        <w:top w:val="none" w:sz="0" w:space="0" w:color="auto"/>
        <w:left w:val="none" w:sz="0" w:space="0" w:color="auto"/>
        <w:bottom w:val="none" w:sz="0" w:space="0" w:color="auto"/>
        <w:right w:val="none" w:sz="0" w:space="0" w:color="auto"/>
      </w:divBdr>
    </w:div>
    <w:div w:id="496963805">
      <w:bodyDiv w:val="1"/>
      <w:marLeft w:val="0"/>
      <w:marRight w:val="0"/>
      <w:marTop w:val="0"/>
      <w:marBottom w:val="0"/>
      <w:divBdr>
        <w:top w:val="none" w:sz="0" w:space="0" w:color="auto"/>
        <w:left w:val="none" w:sz="0" w:space="0" w:color="auto"/>
        <w:bottom w:val="none" w:sz="0" w:space="0" w:color="auto"/>
        <w:right w:val="none" w:sz="0" w:space="0" w:color="auto"/>
      </w:divBdr>
    </w:div>
    <w:div w:id="502818131">
      <w:bodyDiv w:val="1"/>
      <w:marLeft w:val="0"/>
      <w:marRight w:val="0"/>
      <w:marTop w:val="0"/>
      <w:marBottom w:val="0"/>
      <w:divBdr>
        <w:top w:val="none" w:sz="0" w:space="0" w:color="auto"/>
        <w:left w:val="none" w:sz="0" w:space="0" w:color="auto"/>
        <w:bottom w:val="none" w:sz="0" w:space="0" w:color="auto"/>
        <w:right w:val="none" w:sz="0" w:space="0" w:color="auto"/>
      </w:divBdr>
    </w:div>
    <w:div w:id="502821199">
      <w:bodyDiv w:val="1"/>
      <w:marLeft w:val="0"/>
      <w:marRight w:val="0"/>
      <w:marTop w:val="0"/>
      <w:marBottom w:val="0"/>
      <w:divBdr>
        <w:top w:val="none" w:sz="0" w:space="0" w:color="auto"/>
        <w:left w:val="none" w:sz="0" w:space="0" w:color="auto"/>
        <w:bottom w:val="none" w:sz="0" w:space="0" w:color="auto"/>
        <w:right w:val="none" w:sz="0" w:space="0" w:color="auto"/>
      </w:divBdr>
    </w:div>
    <w:div w:id="507712715">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37620338">
      <w:bodyDiv w:val="1"/>
      <w:marLeft w:val="0"/>
      <w:marRight w:val="0"/>
      <w:marTop w:val="0"/>
      <w:marBottom w:val="0"/>
      <w:divBdr>
        <w:top w:val="none" w:sz="0" w:space="0" w:color="auto"/>
        <w:left w:val="none" w:sz="0" w:space="0" w:color="auto"/>
        <w:bottom w:val="none" w:sz="0" w:space="0" w:color="auto"/>
        <w:right w:val="none" w:sz="0" w:space="0" w:color="auto"/>
      </w:divBdr>
    </w:div>
    <w:div w:id="537663765">
      <w:bodyDiv w:val="1"/>
      <w:marLeft w:val="0"/>
      <w:marRight w:val="0"/>
      <w:marTop w:val="0"/>
      <w:marBottom w:val="0"/>
      <w:divBdr>
        <w:top w:val="none" w:sz="0" w:space="0" w:color="auto"/>
        <w:left w:val="none" w:sz="0" w:space="0" w:color="auto"/>
        <w:bottom w:val="none" w:sz="0" w:space="0" w:color="auto"/>
        <w:right w:val="none" w:sz="0" w:space="0" w:color="auto"/>
      </w:divBdr>
    </w:div>
    <w:div w:id="544373923">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52697579">
      <w:bodyDiv w:val="1"/>
      <w:marLeft w:val="0"/>
      <w:marRight w:val="0"/>
      <w:marTop w:val="0"/>
      <w:marBottom w:val="0"/>
      <w:divBdr>
        <w:top w:val="none" w:sz="0" w:space="0" w:color="auto"/>
        <w:left w:val="none" w:sz="0" w:space="0" w:color="auto"/>
        <w:bottom w:val="none" w:sz="0" w:space="0" w:color="auto"/>
        <w:right w:val="none" w:sz="0" w:space="0" w:color="auto"/>
      </w:divBdr>
    </w:div>
    <w:div w:id="558901864">
      <w:bodyDiv w:val="1"/>
      <w:marLeft w:val="0"/>
      <w:marRight w:val="0"/>
      <w:marTop w:val="0"/>
      <w:marBottom w:val="0"/>
      <w:divBdr>
        <w:top w:val="none" w:sz="0" w:space="0" w:color="auto"/>
        <w:left w:val="none" w:sz="0" w:space="0" w:color="auto"/>
        <w:bottom w:val="none" w:sz="0" w:space="0" w:color="auto"/>
        <w:right w:val="none" w:sz="0" w:space="0" w:color="auto"/>
      </w:divBdr>
    </w:div>
    <w:div w:id="559483583">
      <w:bodyDiv w:val="1"/>
      <w:marLeft w:val="0"/>
      <w:marRight w:val="0"/>
      <w:marTop w:val="0"/>
      <w:marBottom w:val="0"/>
      <w:divBdr>
        <w:top w:val="none" w:sz="0" w:space="0" w:color="auto"/>
        <w:left w:val="none" w:sz="0" w:space="0" w:color="auto"/>
        <w:bottom w:val="none" w:sz="0" w:space="0" w:color="auto"/>
        <w:right w:val="none" w:sz="0" w:space="0" w:color="auto"/>
      </w:divBdr>
    </w:div>
    <w:div w:id="559827866">
      <w:bodyDiv w:val="1"/>
      <w:marLeft w:val="0"/>
      <w:marRight w:val="0"/>
      <w:marTop w:val="0"/>
      <w:marBottom w:val="0"/>
      <w:divBdr>
        <w:top w:val="none" w:sz="0" w:space="0" w:color="auto"/>
        <w:left w:val="none" w:sz="0" w:space="0" w:color="auto"/>
        <w:bottom w:val="none" w:sz="0" w:space="0" w:color="auto"/>
        <w:right w:val="none" w:sz="0" w:space="0" w:color="auto"/>
      </w:divBdr>
    </w:div>
    <w:div w:id="567348570">
      <w:bodyDiv w:val="1"/>
      <w:marLeft w:val="0"/>
      <w:marRight w:val="0"/>
      <w:marTop w:val="0"/>
      <w:marBottom w:val="0"/>
      <w:divBdr>
        <w:top w:val="none" w:sz="0" w:space="0" w:color="auto"/>
        <w:left w:val="none" w:sz="0" w:space="0" w:color="auto"/>
        <w:bottom w:val="none" w:sz="0" w:space="0" w:color="auto"/>
        <w:right w:val="none" w:sz="0" w:space="0" w:color="auto"/>
      </w:divBdr>
    </w:div>
    <w:div w:id="577403741">
      <w:bodyDiv w:val="1"/>
      <w:marLeft w:val="0"/>
      <w:marRight w:val="0"/>
      <w:marTop w:val="0"/>
      <w:marBottom w:val="0"/>
      <w:divBdr>
        <w:top w:val="none" w:sz="0" w:space="0" w:color="auto"/>
        <w:left w:val="none" w:sz="0" w:space="0" w:color="auto"/>
        <w:bottom w:val="none" w:sz="0" w:space="0" w:color="auto"/>
        <w:right w:val="none" w:sz="0" w:space="0" w:color="auto"/>
      </w:divBdr>
    </w:div>
    <w:div w:id="577520327">
      <w:bodyDiv w:val="1"/>
      <w:marLeft w:val="0"/>
      <w:marRight w:val="0"/>
      <w:marTop w:val="0"/>
      <w:marBottom w:val="0"/>
      <w:divBdr>
        <w:top w:val="none" w:sz="0" w:space="0" w:color="auto"/>
        <w:left w:val="none" w:sz="0" w:space="0" w:color="auto"/>
        <w:bottom w:val="none" w:sz="0" w:space="0" w:color="auto"/>
        <w:right w:val="none" w:sz="0" w:space="0" w:color="auto"/>
      </w:divBdr>
    </w:div>
    <w:div w:id="586615790">
      <w:bodyDiv w:val="1"/>
      <w:marLeft w:val="0"/>
      <w:marRight w:val="0"/>
      <w:marTop w:val="0"/>
      <w:marBottom w:val="0"/>
      <w:divBdr>
        <w:top w:val="none" w:sz="0" w:space="0" w:color="auto"/>
        <w:left w:val="none" w:sz="0" w:space="0" w:color="auto"/>
        <w:bottom w:val="none" w:sz="0" w:space="0" w:color="auto"/>
        <w:right w:val="none" w:sz="0" w:space="0" w:color="auto"/>
      </w:divBdr>
    </w:div>
    <w:div w:id="59620915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27124716">
      <w:bodyDiv w:val="1"/>
      <w:marLeft w:val="0"/>
      <w:marRight w:val="0"/>
      <w:marTop w:val="0"/>
      <w:marBottom w:val="0"/>
      <w:divBdr>
        <w:top w:val="none" w:sz="0" w:space="0" w:color="auto"/>
        <w:left w:val="none" w:sz="0" w:space="0" w:color="auto"/>
        <w:bottom w:val="none" w:sz="0" w:space="0" w:color="auto"/>
        <w:right w:val="none" w:sz="0" w:space="0" w:color="auto"/>
      </w:divBdr>
    </w:div>
    <w:div w:id="631714705">
      <w:bodyDiv w:val="1"/>
      <w:marLeft w:val="0"/>
      <w:marRight w:val="0"/>
      <w:marTop w:val="0"/>
      <w:marBottom w:val="0"/>
      <w:divBdr>
        <w:top w:val="none" w:sz="0" w:space="0" w:color="auto"/>
        <w:left w:val="none" w:sz="0" w:space="0" w:color="auto"/>
        <w:bottom w:val="none" w:sz="0" w:space="0" w:color="auto"/>
        <w:right w:val="none" w:sz="0" w:space="0" w:color="auto"/>
      </w:divBdr>
    </w:div>
    <w:div w:id="655455023">
      <w:bodyDiv w:val="1"/>
      <w:marLeft w:val="0"/>
      <w:marRight w:val="0"/>
      <w:marTop w:val="0"/>
      <w:marBottom w:val="0"/>
      <w:divBdr>
        <w:top w:val="none" w:sz="0" w:space="0" w:color="auto"/>
        <w:left w:val="none" w:sz="0" w:space="0" w:color="auto"/>
        <w:bottom w:val="none" w:sz="0" w:space="0" w:color="auto"/>
        <w:right w:val="none" w:sz="0" w:space="0" w:color="auto"/>
      </w:divBdr>
    </w:div>
    <w:div w:id="669916313">
      <w:bodyDiv w:val="1"/>
      <w:marLeft w:val="0"/>
      <w:marRight w:val="0"/>
      <w:marTop w:val="0"/>
      <w:marBottom w:val="0"/>
      <w:divBdr>
        <w:top w:val="none" w:sz="0" w:space="0" w:color="auto"/>
        <w:left w:val="none" w:sz="0" w:space="0" w:color="auto"/>
        <w:bottom w:val="none" w:sz="0" w:space="0" w:color="auto"/>
        <w:right w:val="none" w:sz="0" w:space="0" w:color="auto"/>
      </w:divBdr>
    </w:div>
    <w:div w:id="676998821">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680281868">
      <w:bodyDiv w:val="1"/>
      <w:marLeft w:val="0"/>
      <w:marRight w:val="0"/>
      <w:marTop w:val="0"/>
      <w:marBottom w:val="0"/>
      <w:divBdr>
        <w:top w:val="none" w:sz="0" w:space="0" w:color="auto"/>
        <w:left w:val="none" w:sz="0" w:space="0" w:color="auto"/>
        <w:bottom w:val="none" w:sz="0" w:space="0" w:color="auto"/>
        <w:right w:val="none" w:sz="0" w:space="0" w:color="auto"/>
      </w:divBdr>
    </w:div>
    <w:div w:id="683752326">
      <w:bodyDiv w:val="1"/>
      <w:marLeft w:val="0"/>
      <w:marRight w:val="0"/>
      <w:marTop w:val="0"/>
      <w:marBottom w:val="0"/>
      <w:divBdr>
        <w:top w:val="none" w:sz="0" w:space="0" w:color="auto"/>
        <w:left w:val="none" w:sz="0" w:space="0" w:color="auto"/>
        <w:bottom w:val="none" w:sz="0" w:space="0" w:color="auto"/>
        <w:right w:val="none" w:sz="0" w:space="0" w:color="auto"/>
      </w:divBdr>
    </w:div>
    <w:div w:id="684793783">
      <w:bodyDiv w:val="1"/>
      <w:marLeft w:val="0"/>
      <w:marRight w:val="0"/>
      <w:marTop w:val="0"/>
      <w:marBottom w:val="0"/>
      <w:divBdr>
        <w:top w:val="none" w:sz="0" w:space="0" w:color="auto"/>
        <w:left w:val="none" w:sz="0" w:space="0" w:color="auto"/>
        <w:bottom w:val="none" w:sz="0" w:space="0" w:color="auto"/>
        <w:right w:val="none" w:sz="0" w:space="0" w:color="auto"/>
      </w:divBdr>
    </w:div>
    <w:div w:id="684870243">
      <w:bodyDiv w:val="1"/>
      <w:marLeft w:val="0"/>
      <w:marRight w:val="0"/>
      <w:marTop w:val="0"/>
      <w:marBottom w:val="0"/>
      <w:divBdr>
        <w:top w:val="none" w:sz="0" w:space="0" w:color="auto"/>
        <w:left w:val="none" w:sz="0" w:space="0" w:color="auto"/>
        <w:bottom w:val="none" w:sz="0" w:space="0" w:color="auto"/>
        <w:right w:val="none" w:sz="0" w:space="0" w:color="auto"/>
      </w:divBdr>
    </w:div>
    <w:div w:id="686642606">
      <w:bodyDiv w:val="1"/>
      <w:marLeft w:val="0"/>
      <w:marRight w:val="0"/>
      <w:marTop w:val="0"/>
      <w:marBottom w:val="0"/>
      <w:divBdr>
        <w:top w:val="none" w:sz="0" w:space="0" w:color="auto"/>
        <w:left w:val="none" w:sz="0" w:space="0" w:color="auto"/>
        <w:bottom w:val="none" w:sz="0" w:space="0" w:color="auto"/>
        <w:right w:val="none" w:sz="0" w:space="0" w:color="auto"/>
      </w:divBdr>
    </w:div>
    <w:div w:id="706569931">
      <w:bodyDiv w:val="1"/>
      <w:marLeft w:val="0"/>
      <w:marRight w:val="0"/>
      <w:marTop w:val="0"/>
      <w:marBottom w:val="0"/>
      <w:divBdr>
        <w:top w:val="none" w:sz="0" w:space="0" w:color="auto"/>
        <w:left w:val="none" w:sz="0" w:space="0" w:color="auto"/>
        <w:bottom w:val="none" w:sz="0" w:space="0" w:color="auto"/>
        <w:right w:val="none" w:sz="0" w:space="0" w:color="auto"/>
      </w:divBdr>
    </w:div>
    <w:div w:id="706609591">
      <w:bodyDiv w:val="1"/>
      <w:marLeft w:val="0"/>
      <w:marRight w:val="0"/>
      <w:marTop w:val="0"/>
      <w:marBottom w:val="0"/>
      <w:divBdr>
        <w:top w:val="none" w:sz="0" w:space="0" w:color="auto"/>
        <w:left w:val="none" w:sz="0" w:space="0" w:color="auto"/>
        <w:bottom w:val="none" w:sz="0" w:space="0" w:color="auto"/>
        <w:right w:val="none" w:sz="0" w:space="0" w:color="auto"/>
      </w:divBdr>
    </w:div>
    <w:div w:id="713231979">
      <w:bodyDiv w:val="1"/>
      <w:marLeft w:val="0"/>
      <w:marRight w:val="0"/>
      <w:marTop w:val="0"/>
      <w:marBottom w:val="0"/>
      <w:divBdr>
        <w:top w:val="none" w:sz="0" w:space="0" w:color="auto"/>
        <w:left w:val="none" w:sz="0" w:space="0" w:color="auto"/>
        <w:bottom w:val="none" w:sz="0" w:space="0" w:color="auto"/>
        <w:right w:val="none" w:sz="0" w:space="0" w:color="auto"/>
      </w:divBdr>
    </w:div>
    <w:div w:id="717362168">
      <w:bodyDiv w:val="1"/>
      <w:marLeft w:val="0"/>
      <w:marRight w:val="0"/>
      <w:marTop w:val="0"/>
      <w:marBottom w:val="0"/>
      <w:divBdr>
        <w:top w:val="none" w:sz="0" w:space="0" w:color="auto"/>
        <w:left w:val="none" w:sz="0" w:space="0" w:color="auto"/>
        <w:bottom w:val="none" w:sz="0" w:space="0" w:color="auto"/>
        <w:right w:val="none" w:sz="0" w:space="0" w:color="auto"/>
      </w:divBdr>
    </w:div>
    <w:div w:id="720325904">
      <w:bodyDiv w:val="1"/>
      <w:marLeft w:val="0"/>
      <w:marRight w:val="0"/>
      <w:marTop w:val="0"/>
      <w:marBottom w:val="0"/>
      <w:divBdr>
        <w:top w:val="none" w:sz="0" w:space="0" w:color="auto"/>
        <w:left w:val="none" w:sz="0" w:space="0" w:color="auto"/>
        <w:bottom w:val="none" w:sz="0" w:space="0" w:color="auto"/>
        <w:right w:val="none" w:sz="0" w:space="0" w:color="auto"/>
      </w:divBdr>
    </w:div>
    <w:div w:id="726076170">
      <w:bodyDiv w:val="1"/>
      <w:marLeft w:val="0"/>
      <w:marRight w:val="0"/>
      <w:marTop w:val="0"/>
      <w:marBottom w:val="0"/>
      <w:divBdr>
        <w:top w:val="none" w:sz="0" w:space="0" w:color="auto"/>
        <w:left w:val="none" w:sz="0" w:space="0" w:color="auto"/>
        <w:bottom w:val="none" w:sz="0" w:space="0" w:color="auto"/>
        <w:right w:val="none" w:sz="0" w:space="0" w:color="auto"/>
      </w:divBdr>
    </w:div>
    <w:div w:id="732123768">
      <w:bodyDiv w:val="1"/>
      <w:marLeft w:val="0"/>
      <w:marRight w:val="0"/>
      <w:marTop w:val="0"/>
      <w:marBottom w:val="0"/>
      <w:divBdr>
        <w:top w:val="none" w:sz="0" w:space="0" w:color="auto"/>
        <w:left w:val="none" w:sz="0" w:space="0" w:color="auto"/>
        <w:bottom w:val="none" w:sz="0" w:space="0" w:color="auto"/>
        <w:right w:val="none" w:sz="0" w:space="0" w:color="auto"/>
      </w:divBdr>
    </w:div>
    <w:div w:id="742145896">
      <w:bodyDiv w:val="1"/>
      <w:marLeft w:val="0"/>
      <w:marRight w:val="0"/>
      <w:marTop w:val="0"/>
      <w:marBottom w:val="0"/>
      <w:divBdr>
        <w:top w:val="none" w:sz="0" w:space="0" w:color="auto"/>
        <w:left w:val="none" w:sz="0" w:space="0" w:color="auto"/>
        <w:bottom w:val="none" w:sz="0" w:space="0" w:color="auto"/>
        <w:right w:val="none" w:sz="0" w:space="0" w:color="auto"/>
      </w:divBdr>
    </w:div>
    <w:div w:id="744382490">
      <w:bodyDiv w:val="1"/>
      <w:marLeft w:val="0"/>
      <w:marRight w:val="0"/>
      <w:marTop w:val="0"/>
      <w:marBottom w:val="0"/>
      <w:divBdr>
        <w:top w:val="none" w:sz="0" w:space="0" w:color="auto"/>
        <w:left w:val="none" w:sz="0" w:space="0" w:color="auto"/>
        <w:bottom w:val="none" w:sz="0" w:space="0" w:color="auto"/>
        <w:right w:val="none" w:sz="0" w:space="0" w:color="auto"/>
      </w:divBdr>
    </w:div>
    <w:div w:id="746808885">
      <w:bodyDiv w:val="1"/>
      <w:marLeft w:val="0"/>
      <w:marRight w:val="0"/>
      <w:marTop w:val="0"/>
      <w:marBottom w:val="0"/>
      <w:divBdr>
        <w:top w:val="none" w:sz="0" w:space="0" w:color="auto"/>
        <w:left w:val="none" w:sz="0" w:space="0" w:color="auto"/>
        <w:bottom w:val="none" w:sz="0" w:space="0" w:color="auto"/>
        <w:right w:val="none" w:sz="0" w:space="0" w:color="auto"/>
      </w:divBdr>
    </w:div>
    <w:div w:id="753164700">
      <w:bodyDiv w:val="1"/>
      <w:marLeft w:val="0"/>
      <w:marRight w:val="0"/>
      <w:marTop w:val="0"/>
      <w:marBottom w:val="0"/>
      <w:divBdr>
        <w:top w:val="none" w:sz="0" w:space="0" w:color="auto"/>
        <w:left w:val="none" w:sz="0" w:space="0" w:color="auto"/>
        <w:bottom w:val="none" w:sz="0" w:space="0" w:color="auto"/>
        <w:right w:val="none" w:sz="0" w:space="0" w:color="auto"/>
      </w:divBdr>
    </w:div>
    <w:div w:id="769471672">
      <w:bodyDiv w:val="1"/>
      <w:marLeft w:val="0"/>
      <w:marRight w:val="0"/>
      <w:marTop w:val="0"/>
      <w:marBottom w:val="0"/>
      <w:divBdr>
        <w:top w:val="none" w:sz="0" w:space="0" w:color="auto"/>
        <w:left w:val="none" w:sz="0" w:space="0" w:color="auto"/>
        <w:bottom w:val="none" w:sz="0" w:space="0" w:color="auto"/>
        <w:right w:val="none" w:sz="0" w:space="0" w:color="auto"/>
      </w:divBdr>
    </w:div>
    <w:div w:id="773332109">
      <w:bodyDiv w:val="1"/>
      <w:marLeft w:val="0"/>
      <w:marRight w:val="0"/>
      <w:marTop w:val="0"/>
      <w:marBottom w:val="0"/>
      <w:divBdr>
        <w:top w:val="none" w:sz="0" w:space="0" w:color="auto"/>
        <w:left w:val="none" w:sz="0" w:space="0" w:color="auto"/>
        <w:bottom w:val="none" w:sz="0" w:space="0" w:color="auto"/>
        <w:right w:val="none" w:sz="0" w:space="0" w:color="auto"/>
      </w:divBdr>
    </w:div>
    <w:div w:id="776173344">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793671314">
      <w:bodyDiv w:val="1"/>
      <w:marLeft w:val="0"/>
      <w:marRight w:val="0"/>
      <w:marTop w:val="0"/>
      <w:marBottom w:val="0"/>
      <w:divBdr>
        <w:top w:val="none" w:sz="0" w:space="0" w:color="auto"/>
        <w:left w:val="none" w:sz="0" w:space="0" w:color="auto"/>
        <w:bottom w:val="none" w:sz="0" w:space="0" w:color="auto"/>
        <w:right w:val="none" w:sz="0" w:space="0" w:color="auto"/>
      </w:divBdr>
    </w:div>
    <w:div w:id="796337488">
      <w:bodyDiv w:val="1"/>
      <w:marLeft w:val="0"/>
      <w:marRight w:val="0"/>
      <w:marTop w:val="0"/>
      <w:marBottom w:val="0"/>
      <w:divBdr>
        <w:top w:val="none" w:sz="0" w:space="0" w:color="auto"/>
        <w:left w:val="none" w:sz="0" w:space="0" w:color="auto"/>
        <w:bottom w:val="none" w:sz="0" w:space="0" w:color="auto"/>
        <w:right w:val="none" w:sz="0" w:space="0" w:color="auto"/>
      </w:divBdr>
    </w:div>
    <w:div w:id="799104408">
      <w:bodyDiv w:val="1"/>
      <w:marLeft w:val="0"/>
      <w:marRight w:val="0"/>
      <w:marTop w:val="0"/>
      <w:marBottom w:val="0"/>
      <w:divBdr>
        <w:top w:val="none" w:sz="0" w:space="0" w:color="auto"/>
        <w:left w:val="none" w:sz="0" w:space="0" w:color="auto"/>
        <w:bottom w:val="none" w:sz="0" w:space="0" w:color="auto"/>
        <w:right w:val="none" w:sz="0" w:space="0" w:color="auto"/>
      </w:divBdr>
    </w:div>
    <w:div w:id="801508304">
      <w:bodyDiv w:val="1"/>
      <w:marLeft w:val="0"/>
      <w:marRight w:val="0"/>
      <w:marTop w:val="0"/>
      <w:marBottom w:val="0"/>
      <w:divBdr>
        <w:top w:val="none" w:sz="0" w:space="0" w:color="auto"/>
        <w:left w:val="none" w:sz="0" w:space="0" w:color="auto"/>
        <w:bottom w:val="none" w:sz="0" w:space="0" w:color="auto"/>
        <w:right w:val="none" w:sz="0" w:space="0" w:color="auto"/>
      </w:divBdr>
    </w:div>
    <w:div w:id="810515882">
      <w:bodyDiv w:val="1"/>
      <w:marLeft w:val="0"/>
      <w:marRight w:val="0"/>
      <w:marTop w:val="0"/>
      <w:marBottom w:val="0"/>
      <w:divBdr>
        <w:top w:val="none" w:sz="0" w:space="0" w:color="auto"/>
        <w:left w:val="none" w:sz="0" w:space="0" w:color="auto"/>
        <w:bottom w:val="none" w:sz="0" w:space="0" w:color="auto"/>
        <w:right w:val="none" w:sz="0" w:space="0" w:color="auto"/>
      </w:divBdr>
    </w:div>
    <w:div w:id="826090483">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44246343">
      <w:bodyDiv w:val="1"/>
      <w:marLeft w:val="0"/>
      <w:marRight w:val="0"/>
      <w:marTop w:val="0"/>
      <w:marBottom w:val="0"/>
      <w:divBdr>
        <w:top w:val="none" w:sz="0" w:space="0" w:color="auto"/>
        <w:left w:val="none" w:sz="0" w:space="0" w:color="auto"/>
        <w:bottom w:val="none" w:sz="0" w:space="0" w:color="auto"/>
        <w:right w:val="none" w:sz="0" w:space="0" w:color="auto"/>
      </w:divBdr>
    </w:div>
    <w:div w:id="848325627">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861743404">
      <w:bodyDiv w:val="1"/>
      <w:marLeft w:val="0"/>
      <w:marRight w:val="0"/>
      <w:marTop w:val="0"/>
      <w:marBottom w:val="0"/>
      <w:divBdr>
        <w:top w:val="none" w:sz="0" w:space="0" w:color="auto"/>
        <w:left w:val="none" w:sz="0" w:space="0" w:color="auto"/>
        <w:bottom w:val="none" w:sz="0" w:space="0" w:color="auto"/>
        <w:right w:val="none" w:sz="0" w:space="0" w:color="auto"/>
      </w:divBdr>
    </w:div>
    <w:div w:id="863514597">
      <w:bodyDiv w:val="1"/>
      <w:marLeft w:val="0"/>
      <w:marRight w:val="0"/>
      <w:marTop w:val="0"/>
      <w:marBottom w:val="0"/>
      <w:divBdr>
        <w:top w:val="none" w:sz="0" w:space="0" w:color="auto"/>
        <w:left w:val="none" w:sz="0" w:space="0" w:color="auto"/>
        <w:bottom w:val="none" w:sz="0" w:space="0" w:color="auto"/>
        <w:right w:val="none" w:sz="0" w:space="0" w:color="auto"/>
      </w:divBdr>
    </w:div>
    <w:div w:id="892157877">
      <w:bodyDiv w:val="1"/>
      <w:marLeft w:val="0"/>
      <w:marRight w:val="0"/>
      <w:marTop w:val="0"/>
      <w:marBottom w:val="0"/>
      <w:divBdr>
        <w:top w:val="none" w:sz="0" w:space="0" w:color="auto"/>
        <w:left w:val="none" w:sz="0" w:space="0" w:color="auto"/>
        <w:bottom w:val="none" w:sz="0" w:space="0" w:color="auto"/>
        <w:right w:val="none" w:sz="0" w:space="0" w:color="auto"/>
      </w:divBdr>
    </w:div>
    <w:div w:id="895631066">
      <w:bodyDiv w:val="1"/>
      <w:marLeft w:val="0"/>
      <w:marRight w:val="0"/>
      <w:marTop w:val="0"/>
      <w:marBottom w:val="0"/>
      <w:divBdr>
        <w:top w:val="none" w:sz="0" w:space="0" w:color="auto"/>
        <w:left w:val="none" w:sz="0" w:space="0" w:color="auto"/>
        <w:bottom w:val="none" w:sz="0" w:space="0" w:color="auto"/>
        <w:right w:val="none" w:sz="0" w:space="0" w:color="auto"/>
      </w:divBdr>
    </w:div>
    <w:div w:id="900556730">
      <w:bodyDiv w:val="1"/>
      <w:marLeft w:val="0"/>
      <w:marRight w:val="0"/>
      <w:marTop w:val="0"/>
      <w:marBottom w:val="0"/>
      <w:divBdr>
        <w:top w:val="none" w:sz="0" w:space="0" w:color="auto"/>
        <w:left w:val="none" w:sz="0" w:space="0" w:color="auto"/>
        <w:bottom w:val="none" w:sz="0" w:space="0" w:color="auto"/>
        <w:right w:val="none" w:sz="0" w:space="0" w:color="auto"/>
      </w:divBdr>
    </w:div>
    <w:div w:id="902258225">
      <w:bodyDiv w:val="1"/>
      <w:marLeft w:val="0"/>
      <w:marRight w:val="0"/>
      <w:marTop w:val="0"/>
      <w:marBottom w:val="0"/>
      <w:divBdr>
        <w:top w:val="none" w:sz="0" w:space="0" w:color="auto"/>
        <w:left w:val="none" w:sz="0" w:space="0" w:color="auto"/>
        <w:bottom w:val="none" w:sz="0" w:space="0" w:color="auto"/>
        <w:right w:val="none" w:sz="0" w:space="0" w:color="auto"/>
      </w:divBdr>
    </w:div>
    <w:div w:id="902447812">
      <w:bodyDiv w:val="1"/>
      <w:marLeft w:val="0"/>
      <w:marRight w:val="0"/>
      <w:marTop w:val="0"/>
      <w:marBottom w:val="0"/>
      <w:divBdr>
        <w:top w:val="none" w:sz="0" w:space="0" w:color="auto"/>
        <w:left w:val="none" w:sz="0" w:space="0" w:color="auto"/>
        <w:bottom w:val="none" w:sz="0" w:space="0" w:color="auto"/>
        <w:right w:val="none" w:sz="0" w:space="0" w:color="auto"/>
      </w:divBdr>
    </w:div>
    <w:div w:id="903220980">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09198458">
      <w:bodyDiv w:val="1"/>
      <w:marLeft w:val="0"/>
      <w:marRight w:val="0"/>
      <w:marTop w:val="0"/>
      <w:marBottom w:val="0"/>
      <w:divBdr>
        <w:top w:val="none" w:sz="0" w:space="0" w:color="auto"/>
        <w:left w:val="none" w:sz="0" w:space="0" w:color="auto"/>
        <w:bottom w:val="none" w:sz="0" w:space="0" w:color="auto"/>
        <w:right w:val="none" w:sz="0" w:space="0" w:color="auto"/>
      </w:divBdr>
    </w:div>
    <w:div w:id="911427548">
      <w:bodyDiv w:val="1"/>
      <w:marLeft w:val="0"/>
      <w:marRight w:val="0"/>
      <w:marTop w:val="0"/>
      <w:marBottom w:val="0"/>
      <w:divBdr>
        <w:top w:val="none" w:sz="0" w:space="0" w:color="auto"/>
        <w:left w:val="none" w:sz="0" w:space="0" w:color="auto"/>
        <w:bottom w:val="none" w:sz="0" w:space="0" w:color="auto"/>
        <w:right w:val="none" w:sz="0" w:space="0" w:color="auto"/>
      </w:divBdr>
    </w:div>
    <w:div w:id="913514380">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19632061">
      <w:bodyDiv w:val="1"/>
      <w:marLeft w:val="0"/>
      <w:marRight w:val="0"/>
      <w:marTop w:val="0"/>
      <w:marBottom w:val="0"/>
      <w:divBdr>
        <w:top w:val="none" w:sz="0" w:space="0" w:color="auto"/>
        <w:left w:val="none" w:sz="0" w:space="0" w:color="auto"/>
        <w:bottom w:val="none" w:sz="0" w:space="0" w:color="auto"/>
        <w:right w:val="none" w:sz="0" w:space="0" w:color="auto"/>
      </w:divBdr>
    </w:div>
    <w:div w:id="928151078">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35668897">
      <w:bodyDiv w:val="1"/>
      <w:marLeft w:val="0"/>
      <w:marRight w:val="0"/>
      <w:marTop w:val="0"/>
      <w:marBottom w:val="0"/>
      <w:divBdr>
        <w:top w:val="none" w:sz="0" w:space="0" w:color="auto"/>
        <w:left w:val="none" w:sz="0" w:space="0" w:color="auto"/>
        <w:bottom w:val="none" w:sz="0" w:space="0" w:color="auto"/>
        <w:right w:val="none" w:sz="0" w:space="0" w:color="auto"/>
      </w:divBdr>
    </w:div>
    <w:div w:id="947156772">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68126817">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984049379">
      <w:bodyDiv w:val="1"/>
      <w:marLeft w:val="0"/>
      <w:marRight w:val="0"/>
      <w:marTop w:val="0"/>
      <w:marBottom w:val="0"/>
      <w:divBdr>
        <w:top w:val="none" w:sz="0" w:space="0" w:color="auto"/>
        <w:left w:val="none" w:sz="0" w:space="0" w:color="auto"/>
        <w:bottom w:val="none" w:sz="0" w:space="0" w:color="auto"/>
        <w:right w:val="none" w:sz="0" w:space="0" w:color="auto"/>
      </w:divBdr>
    </w:div>
    <w:div w:id="985470157">
      <w:bodyDiv w:val="1"/>
      <w:marLeft w:val="0"/>
      <w:marRight w:val="0"/>
      <w:marTop w:val="0"/>
      <w:marBottom w:val="0"/>
      <w:divBdr>
        <w:top w:val="none" w:sz="0" w:space="0" w:color="auto"/>
        <w:left w:val="none" w:sz="0" w:space="0" w:color="auto"/>
        <w:bottom w:val="none" w:sz="0" w:space="0" w:color="auto"/>
        <w:right w:val="none" w:sz="0" w:space="0" w:color="auto"/>
      </w:divBdr>
    </w:div>
    <w:div w:id="988091797">
      <w:bodyDiv w:val="1"/>
      <w:marLeft w:val="0"/>
      <w:marRight w:val="0"/>
      <w:marTop w:val="0"/>
      <w:marBottom w:val="0"/>
      <w:divBdr>
        <w:top w:val="none" w:sz="0" w:space="0" w:color="auto"/>
        <w:left w:val="none" w:sz="0" w:space="0" w:color="auto"/>
        <w:bottom w:val="none" w:sz="0" w:space="0" w:color="auto"/>
        <w:right w:val="none" w:sz="0" w:space="0" w:color="auto"/>
      </w:divBdr>
    </w:div>
    <w:div w:id="988946914">
      <w:bodyDiv w:val="1"/>
      <w:marLeft w:val="0"/>
      <w:marRight w:val="0"/>
      <w:marTop w:val="0"/>
      <w:marBottom w:val="0"/>
      <w:divBdr>
        <w:top w:val="none" w:sz="0" w:space="0" w:color="auto"/>
        <w:left w:val="none" w:sz="0" w:space="0" w:color="auto"/>
        <w:bottom w:val="none" w:sz="0" w:space="0" w:color="auto"/>
        <w:right w:val="none" w:sz="0" w:space="0" w:color="auto"/>
      </w:divBdr>
    </w:div>
    <w:div w:id="994379334">
      <w:bodyDiv w:val="1"/>
      <w:marLeft w:val="0"/>
      <w:marRight w:val="0"/>
      <w:marTop w:val="0"/>
      <w:marBottom w:val="0"/>
      <w:divBdr>
        <w:top w:val="none" w:sz="0" w:space="0" w:color="auto"/>
        <w:left w:val="none" w:sz="0" w:space="0" w:color="auto"/>
        <w:bottom w:val="none" w:sz="0" w:space="0" w:color="auto"/>
        <w:right w:val="none" w:sz="0" w:space="0" w:color="auto"/>
      </w:divBdr>
    </w:div>
    <w:div w:id="1015764586">
      <w:bodyDiv w:val="1"/>
      <w:marLeft w:val="0"/>
      <w:marRight w:val="0"/>
      <w:marTop w:val="0"/>
      <w:marBottom w:val="0"/>
      <w:divBdr>
        <w:top w:val="none" w:sz="0" w:space="0" w:color="auto"/>
        <w:left w:val="none" w:sz="0" w:space="0" w:color="auto"/>
        <w:bottom w:val="none" w:sz="0" w:space="0" w:color="auto"/>
        <w:right w:val="none" w:sz="0" w:space="0" w:color="auto"/>
      </w:divBdr>
    </w:div>
    <w:div w:id="1025789586">
      <w:bodyDiv w:val="1"/>
      <w:marLeft w:val="0"/>
      <w:marRight w:val="0"/>
      <w:marTop w:val="0"/>
      <w:marBottom w:val="0"/>
      <w:divBdr>
        <w:top w:val="none" w:sz="0" w:space="0" w:color="auto"/>
        <w:left w:val="none" w:sz="0" w:space="0" w:color="auto"/>
        <w:bottom w:val="none" w:sz="0" w:space="0" w:color="auto"/>
        <w:right w:val="none" w:sz="0" w:space="0" w:color="auto"/>
      </w:divBdr>
    </w:div>
    <w:div w:id="1025981207">
      <w:bodyDiv w:val="1"/>
      <w:marLeft w:val="0"/>
      <w:marRight w:val="0"/>
      <w:marTop w:val="0"/>
      <w:marBottom w:val="0"/>
      <w:divBdr>
        <w:top w:val="none" w:sz="0" w:space="0" w:color="auto"/>
        <w:left w:val="none" w:sz="0" w:space="0" w:color="auto"/>
        <w:bottom w:val="none" w:sz="0" w:space="0" w:color="auto"/>
        <w:right w:val="none" w:sz="0" w:space="0" w:color="auto"/>
      </w:divBdr>
    </w:div>
    <w:div w:id="1028947606">
      <w:bodyDiv w:val="1"/>
      <w:marLeft w:val="0"/>
      <w:marRight w:val="0"/>
      <w:marTop w:val="0"/>
      <w:marBottom w:val="0"/>
      <w:divBdr>
        <w:top w:val="none" w:sz="0" w:space="0" w:color="auto"/>
        <w:left w:val="none" w:sz="0" w:space="0" w:color="auto"/>
        <w:bottom w:val="none" w:sz="0" w:space="0" w:color="auto"/>
        <w:right w:val="none" w:sz="0" w:space="0" w:color="auto"/>
      </w:divBdr>
    </w:div>
    <w:div w:id="1044057111">
      <w:bodyDiv w:val="1"/>
      <w:marLeft w:val="0"/>
      <w:marRight w:val="0"/>
      <w:marTop w:val="0"/>
      <w:marBottom w:val="0"/>
      <w:divBdr>
        <w:top w:val="none" w:sz="0" w:space="0" w:color="auto"/>
        <w:left w:val="none" w:sz="0" w:space="0" w:color="auto"/>
        <w:bottom w:val="none" w:sz="0" w:space="0" w:color="auto"/>
        <w:right w:val="none" w:sz="0" w:space="0" w:color="auto"/>
      </w:divBdr>
    </w:div>
    <w:div w:id="1045787282">
      <w:bodyDiv w:val="1"/>
      <w:marLeft w:val="0"/>
      <w:marRight w:val="0"/>
      <w:marTop w:val="0"/>
      <w:marBottom w:val="0"/>
      <w:divBdr>
        <w:top w:val="none" w:sz="0" w:space="0" w:color="auto"/>
        <w:left w:val="none" w:sz="0" w:space="0" w:color="auto"/>
        <w:bottom w:val="none" w:sz="0" w:space="0" w:color="auto"/>
        <w:right w:val="none" w:sz="0" w:space="0" w:color="auto"/>
      </w:divBdr>
    </w:div>
    <w:div w:id="1046561809">
      <w:bodyDiv w:val="1"/>
      <w:marLeft w:val="0"/>
      <w:marRight w:val="0"/>
      <w:marTop w:val="0"/>
      <w:marBottom w:val="0"/>
      <w:divBdr>
        <w:top w:val="none" w:sz="0" w:space="0" w:color="auto"/>
        <w:left w:val="none" w:sz="0" w:space="0" w:color="auto"/>
        <w:bottom w:val="none" w:sz="0" w:space="0" w:color="auto"/>
        <w:right w:val="none" w:sz="0" w:space="0" w:color="auto"/>
      </w:divBdr>
    </w:div>
    <w:div w:id="1047724379">
      <w:bodyDiv w:val="1"/>
      <w:marLeft w:val="0"/>
      <w:marRight w:val="0"/>
      <w:marTop w:val="0"/>
      <w:marBottom w:val="0"/>
      <w:divBdr>
        <w:top w:val="none" w:sz="0" w:space="0" w:color="auto"/>
        <w:left w:val="none" w:sz="0" w:space="0" w:color="auto"/>
        <w:bottom w:val="none" w:sz="0" w:space="0" w:color="auto"/>
        <w:right w:val="none" w:sz="0" w:space="0" w:color="auto"/>
      </w:divBdr>
    </w:div>
    <w:div w:id="1063257520">
      <w:bodyDiv w:val="1"/>
      <w:marLeft w:val="0"/>
      <w:marRight w:val="0"/>
      <w:marTop w:val="0"/>
      <w:marBottom w:val="0"/>
      <w:divBdr>
        <w:top w:val="none" w:sz="0" w:space="0" w:color="auto"/>
        <w:left w:val="none" w:sz="0" w:space="0" w:color="auto"/>
        <w:bottom w:val="none" w:sz="0" w:space="0" w:color="auto"/>
        <w:right w:val="none" w:sz="0" w:space="0" w:color="auto"/>
      </w:divBdr>
    </w:div>
    <w:div w:id="1068117664">
      <w:bodyDiv w:val="1"/>
      <w:marLeft w:val="0"/>
      <w:marRight w:val="0"/>
      <w:marTop w:val="0"/>
      <w:marBottom w:val="0"/>
      <w:divBdr>
        <w:top w:val="none" w:sz="0" w:space="0" w:color="auto"/>
        <w:left w:val="none" w:sz="0" w:space="0" w:color="auto"/>
        <w:bottom w:val="none" w:sz="0" w:space="0" w:color="auto"/>
        <w:right w:val="none" w:sz="0" w:space="0" w:color="auto"/>
      </w:divBdr>
    </w:div>
    <w:div w:id="1071806378">
      <w:bodyDiv w:val="1"/>
      <w:marLeft w:val="0"/>
      <w:marRight w:val="0"/>
      <w:marTop w:val="0"/>
      <w:marBottom w:val="0"/>
      <w:divBdr>
        <w:top w:val="none" w:sz="0" w:space="0" w:color="auto"/>
        <w:left w:val="none" w:sz="0" w:space="0" w:color="auto"/>
        <w:bottom w:val="none" w:sz="0" w:space="0" w:color="auto"/>
        <w:right w:val="none" w:sz="0" w:space="0" w:color="auto"/>
      </w:divBdr>
    </w:div>
    <w:div w:id="1073626217">
      <w:bodyDiv w:val="1"/>
      <w:marLeft w:val="0"/>
      <w:marRight w:val="0"/>
      <w:marTop w:val="0"/>
      <w:marBottom w:val="0"/>
      <w:divBdr>
        <w:top w:val="none" w:sz="0" w:space="0" w:color="auto"/>
        <w:left w:val="none" w:sz="0" w:space="0" w:color="auto"/>
        <w:bottom w:val="none" w:sz="0" w:space="0" w:color="auto"/>
        <w:right w:val="none" w:sz="0" w:space="0" w:color="auto"/>
      </w:divBdr>
    </w:div>
    <w:div w:id="1075476517">
      <w:bodyDiv w:val="1"/>
      <w:marLeft w:val="0"/>
      <w:marRight w:val="0"/>
      <w:marTop w:val="0"/>
      <w:marBottom w:val="0"/>
      <w:divBdr>
        <w:top w:val="none" w:sz="0" w:space="0" w:color="auto"/>
        <w:left w:val="none" w:sz="0" w:space="0" w:color="auto"/>
        <w:bottom w:val="none" w:sz="0" w:space="0" w:color="auto"/>
        <w:right w:val="none" w:sz="0" w:space="0" w:color="auto"/>
      </w:divBdr>
    </w:div>
    <w:div w:id="1079909514">
      <w:bodyDiv w:val="1"/>
      <w:marLeft w:val="0"/>
      <w:marRight w:val="0"/>
      <w:marTop w:val="0"/>
      <w:marBottom w:val="0"/>
      <w:divBdr>
        <w:top w:val="none" w:sz="0" w:space="0" w:color="auto"/>
        <w:left w:val="none" w:sz="0" w:space="0" w:color="auto"/>
        <w:bottom w:val="none" w:sz="0" w:space="0" w:color="auto"/>
        <w:right w:val="none" w:sz="0" w:space="0" w:color="auto"/>
      </w:divBdr>
    </w:div>
    <w:div w:id="1080296407">
      <w:bodyDiv w:val="1"/>
      <w:marLeft w:val="0"/>
      <w:marRight w:val="0"/>
      <w:marTop w:val="0"/>
      <w:marBottom w:val="0"/>
      <w:divBdr>
        <w:top w:val="none" w:sz="0" w:space="0" w:color="auto"/>
        <w:left w:val="none" w:sz="0" w:space="0" w:color="auto"/>
        <w:bottom w:val="none" w:sz="0" w:space="0" w:color="auto"/>
        <w:right w:val="none" w:sz="0" w:space="0" w:color="auto"/>
      </w:divBdr>
    </w:div>
    <w:div w:id="1082334040">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16175104">
      <w:bodyDiv w:val="1"/>
      <w:marLeft w:val="0"/>
      <w:marRight w:val="0"/>
      <w:marTop w:val="0"/>
      <w:marBottom w:val="0"/>
      <w:divBdr>
        <w:top w:val="none" w:sz="0" w:space="0" w:color="auto"/>
        <w:left w:val="none" w:sz="0" w:space="0" w:color="auto"/>
        <w:bottom w:val="none" w:sz="0" w:space="0" w:color="auto"/>
        <w:right w:val="none" w:sz="0" w:space="0" w:color="auto"/>
      </w:divBdr>
    </w:div>
    <w:div w:id="1117406248">
      <w:bodyDiv w:val="1"/>
      <w:marLeft w:val="0"/>
      <w:marRight w:val="0"/>
      <w:marTop w:val="0"/>
      <w:marBottom w:val="0"/>
      <w:divBdr>
        <w:top w:val="none" w:sz="0" w:space="0" w:color="auto"/>
        <w:left w:val="none" w:sz="0" w:space="0" w:color="auto"/>
        <w:bottom w:val="none" w:sz="0" w:space="0" w:color="auto"/>
        <w:right w:val="none" w:sz="0" w:space="0" w:color="auto"/>
      </w:divBdr>
    </w:div>
    <w:div w:id="1127509370">
      <w:bodyDiv w:val="1"/>
      <w:marLeft w:val="0"/>
      <w:marRight w:val="0"/>
      <w:marTop w:val="0"/>
      <w:marBottom w:val="0"/>
      <w:divBdr>
        <w:top w:val="none" w:sz="0" w:space="0" w:color="auto"/>
        <w:left w:val="none" w:sz="0" w:space="0" w:color="auto"/>
        <w:bottom w:val="none" w:sz="0" w:space="0" w:color="auto"/>
        <w:right w:val="none" w:sz="0" w:space="0" w:color="auto"/>
      </w:divBdr>
    </w:div>
    <w:div w:id="1129518758">
      <w:bodyDiv w:val="1"/>
      <w:marLeft w:val="0"/>
      <w:marRight w:val="0"/>
      <w:marTop w:val="0"/>
      <w:marBottom w:val="0"/>
      <w:divBdr>
        <w:top w:val="none" w:sz="0" w:space="0" w:color="auto"/>
        <w:left w:val="none" w:sz="0" w:space="0" w:color="auto"/>
        <w:bottom w:val="none" w:sz="0" w:space="0" w:color="auto"/>
        <w:right w:val="none" w:sz="0" w:space="0" w:color="auto"/>
      </w:divBdr>
    </w:div>
    <w:div w:id="1130781844">
      <w:bodyDiv w:val="1"/>
      <w:marLeft w:val="0"/>
      <w:marRight w:val="0"/>
      <w:marTop w:val="0"/>
      <w:marBottom w:val="0"/>
      <w:divBdr>
        <w:top w:val="none" w:sz="0" w:space="0" w:color="auto"/>
        <w:left w:val="none" w:sz="0" w:space="0" w:color="auto"/>
        <w:bottom w:val="none" w:sz="0" w:space="0" w:color="auto"/>
        <w:right w:val="none" w:sz="0" w:space="0" w:color="auto"/>
      </w:divBdr>
    </w:div>
    <w:div w:id="1136681180">
      <w:bodyDiv w:val="1"/>
      <w:marLeft w:val="0"/>
      <w:marRight w:val="0"/>
      <w:marTop w:val="0"/>
      <w:marBottom w:val="0"/>
      <w:divBdr>
        <w:top w:val="none" w:sz="0" w:space="0" w:color="auto"/>
        <w:left w:val="none" w:sz="0" w:space="0" w:color="auto"/>
        <w:bottom w:val="none" w:sz="0" w:space="0" w:color="auto"/>
        <w:right w:val="none" w:sz="0" w:space="0" w:color="auto"/>
      </w:divBdr>
    </w:div>
    <w:div w:id="1139613824">
      <w:bodyDiv w:val="1"/>
      <w:marLeft w:val="0"/>
      <w:marRight w:val="0"/>
      <w:marTop w:val="0"/>
      <w:marBottom w:val="0"/>
      <w:divBdr>
        <w:top w:val="none" w:sz="0" w:space="0" w:color="auto"/>
        <w:left w:val="none" w:sz="0" w:space="0" w:color="auto"/>
        <w:bottom w:val="none" w:sz="0" w:space="0" w:color="auto"/>
        <w:right w:val="none" w:sz="0" w:space="0" w:color="auto"/>
      </w:divBdr>
    </w:div>
    <w:div w:id="1148206436">
      <w:bodyDiv w:val="1"/>
      <w:marLeft w:val="0"/>
      <w:marRight w:val="0"/>
      <w:marTop w:val="0"/>
      <w:marBottom w:val="0"/>
      <w:divBdr>
        <w:top w:val="none" w:sz="0" w:space="0" w:color="auto"/>
        <w:left w:val="none" w:sz="0" w:space="0" w:color="auto"/>
        <w:bottom w:val="none" w:sz="0" w:space="0" w:color="auto"/>
        <w:right w:val="none" w:sz="0" w:space="0" w:color="auto"/>
      </w:divBdr>
    </w:div>
    <w:div w:id="1149399516">
      <w:bodyDiv w:val="1"/>
      <w:marLeft w:val="0"/>
      <w:marRight w:val="0"/>
      <w:marTop w:val="0"/>
      <w:marBottom w:val="0"/>
      <w:divBdr>
        <w:top w:val="none" w:sz="0" w:space="0" w:color="auto"/>
        <w:left w:val="none" w:sz="0" w:space="0" w:color="auto"/>
        <w:bottom w:val="none" w:sz="0" w:space="0" w:color="auto"/>
        <w:right w:val="none" w:sz="0" w:space="0" w:color="auto"/>
      </w:divBdr>
    </w:div>
    <w:div w:id="1167817620">
      <w:bodyDiv w:val="1"/>
      <w:marLeft w:val="0"/>
      <w:marRight w:val="0"/>
      <w:marTop w:val="0"/>
      <w:marBottom w:val="0"/>
      <w:divBdr>
        <w:top w:val="none" w:sz="0" w:space="0" w:color="auto"/>
        <w:left w:val="none" w:sz="0" w:space="0" w:color="auto"/>
        <w:bottom w:val="none" w:sz="0" w:space="0" w:color="auto"/>
        <w:right w:val="none" w:sz="0" w:space="0" w:color="auto"/>
      </w:divBdr>
    </w:div>
    <w:div w:id="1186820395">
      <w:bodyDiv w:val="1"/>
      <w:marLeft w:val="0"/>
      <w:marRight w:val="0"/>
      <w:marTop w:val="0"/>
      <w:marBottom w:val="0"/>
      <w:divBdr>
        <w:top w:val="none" w:sz="0" w:space="0" w:color="auto"/>
        <w:left w:val="none" w:sz="0" w:space="0" w:color="auto"/>
        <w:bottom w:val="none" w:sz="0" w:space="0" w:color="auto"/>
        <w:right w:val="none" w:sz="0" w:space="0" w:color="auto"/>
      </w:divBdr>
    </w:div>
    <w:div w:id="1190610169">
      <w:bodyDiv w:val="1"/>
      <w:marLeft w:val="0"/>
      <w:marRight w:val="0"/>
      <w:marTop w:val="0"/>
      <w:marBottom w:val="0"/>
      <w:divBdr>
        <w:top w:val="none" w:sz="0" w:space="0" w:color="auto"/>
        <w:left w:val="none" w:sz="0" w:space="0" w:color="auto"/>
        <w:bottom w:val="none" w:sz="0" w:space="0" w:color="auto"/>
        <w:right w:val="none" w:sz="0" w:space="0" w:color="auto"/>
      </w:divBdr>
    </w:div>
    <w:div w:id="1206872359">
      <w:bodyDiv w:val="1"/>
      <w:marLeft w:val="0"/>
      <w:marRight w:val="0"/>
      <w:marTop w:val="0"/>
      <w:marBottom w:val="0"/>
      <w:divBdr>
        <w:top w:val="none" w:sz="0" w:space="0" w:color="auto"/>
        <w:left w:val="none" w:sz="0" w:space="0" w:color="auto"/>
        <w:bottom w:val="none" w:sz="0" w:space="0" w:color="auto"/>
        <w:right w:val="none" w:sz="0" w:space="0" w:color="auto"/>
      </w:divBdr>
    </w:div>
    <w:div w:id="1216547451">
      <w:bodyDiv w:val="1"/>
      <w:marLeft w:val="0"/>
      <w:marRight w:val="0"/>
      <w:marTop w:val="0"/>
      <w:marBottom w:val="0"/>
      <w:divBdr>
        <w:top w:val="none" w:sz="0" w:space="0" w:color="auto"/>
        <w:left w:val="none" w:sz="0" w:space="0" w:color="auto"/>
        <w:bottom w:val="none" w:sz="0" w:space="0" w:color="auto"/>
        <w:right w:val="none" w:sz="0" w:space="0" w:color="auto"/>
      </w:divBdr>
    </w:div>
    <w:div w:id="1223827948">
      <w:bodyDiv w:val="1"/>
      <w:marLeft w:val="0"/>
      <w:marRight w:val="0"/>
      <w:marTop w:val="0"/>
      <w:marBottom w:val="0"/>
      <w:divBdr>
        <w:top w:val="none" w:sz="0" w:space="0" w:color="auto"/>
        <w:left w:val="none" w:sz="0" w:space="0" w:color="auto"/>
        <w:bottom w:val="none" w:sz="0" w:space="0" w:color="auto"/>
        <w:right w:val="none" w:sz="0" w:space="0" w:color="auto"/>
      </w:divBdr>
    </w:div>
    <w:div w:id="1229149432">
      <w:bodyDiv w:val="1"/>
      <w:marLeft w:val="0"/>
      <w:marRight w:val="0"/>
      <w:marTop w:val="0"/>
      <w:marBottom w:val="0"/>
      <w:divBdr>
        <w:top w:val="none" w:sz="0" w:space="0" w:color="auto"/>
        <w:left w:val="none" w:sz="0" w:space="0" w:color="auto"/>
        <w:bottom w:val="none" w:sz="0" w:space="0" w:color="auto"/>
        <w:right w:val="none" w:sz="0" w:space="0" w:color="auto"/>
      </w:divBdr>
    </w:div>
    <w:div w:id="1242909898">
      <w:bodyDiv w:val="1"/>
      <w:marLeft w:val="0"/>
      <w:marRight w:val="0"/>
      <w:marTop w:val="0"/>
      <w:marBottom w:val="0"/>
      <w:divBdr>
        <w:top w:val="none" w:sz="0" w:space="0" w:color="auto"/>
        <w:left w:val="none" w:sz="0" w:space="0" w:color="auto"/>
        <w:bottom w:val="none" w:sz="0" w:space="0" w:color="auto"/>
        <w:right w:val="none" w:sz="0" w:space="0" w:color="auto"/>
      </w:divBdr>
    </w:div>
    <w:div w:id="1244486491">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55868233">
      <w:bodyDiv w:val="1"/>
      <w:marLeft w:val="0"/>
      <w:marRight w:val="0"/>
      <w:marTop w:val="0"/>
      <w:marBottom w:val="0"/>
      <w:divBdr>
        <w:top w:val="none" w:sz="0" w:space="0" w:color="auto"/>
        <w:left w:val="none" w:sz="0" w:space="0" w:color="auto"/>
        <w:bottom w:val="none" w:sz="0" w:space="0" w:color="auto"/>
        <w:right w:val="none" w:sz="0" w:space="0" w:color="auto"/>
      </w:divBdr>
    </w:div>
    <w:div w:id="1266884296">
      <w:bodyDiv w:val="1"/>
      <w:marLeft w:val="0"/>
      <w:marRight w:val="0"/>
      <w:marTop w:val="0"/>
      <w:marBottom w:val="0"/>
      <w:divBdr>
        <w:top w:val="none" w:sz="0" w:space="0" w:color="auto"/>
        <w:left w:val="none" w:sz="0" w:space="0" w:color="auto"/>
        <w:bottom w:val="none" w:sz="0" w:space="0" w:color="auto"/>
        <w:right w:val="none" w:sz="0" w:space="0" w:color="auto"/>
      </w:divBdr>
    </w:div>
    <w:div w:id="1267419120">
      <w:bodyDiv w:val="1"/>
      <w:marLeft w:val="0"/>
      <w:marRight w:val="0"/>
      <w:marTop w:val="0"/>
      <w:marBottom w:val="0"/>
      <w:divBdr>
        <w:top w:val="none" w:sz="0" w:space="0" w:color="auto"/>
        <w:left w:val="none" w:sz="0" w:space="0" w:color="auto"/>
        <w:bottom w:val="none" w:sz="0" w:space="0" w:color="auto"/>
        <w:right w:val="none" w:sz="0" w:space="0" w:color="auto"/>
      </w:divBdr>
    </w:div>
    <w:div w:id="1268385791">
      <w:bodyDiv w:val="1"/>
      <w:marLeft w:val="0"/>
      <w:marRight w:val="0"/>
      <w:marTop w:val="0"/>
      <w:marBottom w:val="0"/>
      <w:divBdr>
        <w:top w:val="none" w:sz="0" w:space="0" w:color="auto"/>
        <w:left w:val="none" w:sz="0" w:space="0" w:color="auto"/>
        <w:bottom w:val="none" w:sz="0" w:space="0" w:color="auto"/>
        <w:right w:val="none" w:sz="0" w:space="0" w:color="auto"/>
      </w:divBdr>
    </w:div>
    <w:div w:id="1270351332">
      <w:bodyDiv w:val="1"/>
      <w:marLeft w:val="0"/>
      <w:marRight w:val="0"/>
      <w:marTop w:val="0"/>
      <w:marBottom w:val="0"/>
      <w:divBdr>
        <w:top w:val="none" w:sz="0" w:space="0" w:color="auto"/>
        <w:left w:val="none" w:sz="0" w:space="0" w:color="auto"/>
        <w:bottom w:val="none" w:sz="0" w:space="0" w:color="auto"/>
        <w:right w:val="none" w:sz="0" w:space="0" w:color="auto"/>
      </w:divBdr>
    </w:div>
    <w:div w:id="1272394999">
      <w:bodyDiv w:val="1"/>
      <w:marLeft w:val="0"/>
      <w:marRight w:val="0"/>
      <w:marTop w:val="0"/>
      <w:marBottom w:val="0"/>
      <w:divBdr>
        <w:top w:val="none" w:sz="0" w:space="0" w:color="auto"/>
        <w:left w:val="none" w:sz="0" w:space="0" w:color="auto"/>
        <w:bottom w:val="none" w:sz="0" w:space="0" w:color="auto"/>
        <w:right w:val="none" w:sz="0" w:space="0" w:color="auto"/>
      </w:divBdr>
    </w:div>
    <w:div w:id="1277131505">
      <w:bodyDiv w:val="1"/>
      <w:marLeft w:val="0"/>
      <w:marRight w:val="0"/>
      <w:marTop w:val="0"/>
      <w:marBottom w:val="0"/>
      <w:divBdr>
        <w:top w:val="none" w:sz="0" w:space="0" w:color="auto"/>
        <w:left w:val="none" w:sz="0" w:space="0" w:color="auto"/>
        <w:bottom w:val="none" w:sz="0" w:space="0" w:color="auto"/>
        <w:right w:val="none" w:sz="0" w:space="0" w:color="auto"/>
      </w:divBdr>
    </w:div>
    <w:div w:id="1281497901">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287083509">
      <w:bodyDiv w:val="1"/>
      <w:marLeft w:val="0"/>
      <w:marRight w:val="0"/>
      <w:marTop w:val="0"/>
      <w:marBottom w:val="0"/>
      <w:divBdr>
        <w:top w:val="none" w:sz="0" w:space="0" w:color="auto"/>
        <w:left w:val="none" w:sz="0" w:space="0" w:color="auto"/>
        <w:bottom w:val="none" w:sz="0" w:space="0" w:color="auto"/>
        <w:right w:val="none" w:sz="0" w:space="0" w:color="auto"/>
      </w:divBdr>
    </w:div>
    <w:div w:id="1288314388">
      <w:bodyDiv w:val="1"/>
      <w:marLeft w:val="0"/>
      <w:marRight w:val="0"/>
      <w:marTop w:val="0"/>
      <w:marBottom w:val="0"/>
      <w:divBdr>
        <w:top w:val="none" w:sz="0" w:space="0" w:color="auto"/>
        <w:left w:val="none" w:sz="0" w:space="0" w:color="auto"/>
        <w:bottom w:val="none" w:sz="0" w:space="0" w:color="auto"/>
        <w:right w:val="none" w:sz="0" w:space="0" w:color="auto"/>
      </w:divBdr>
    </w:div>
    <w:div w:id="1291399881">
      <w:bodyDiv w:val="1"/>
      <w:marLeft w:val="0"/>
      <w:marRight w:val="0"/>
      <w:marTop w:val="0"/>
      <w:marBottom w:val="0"/>
      <w:divBdr>
        <w:top w:val="none" w:sz="0" w:space="0" w:color="auto"/>
        <w:left w:val="none" w:sz="0" w:space="0" w:color="auto"/>
        <w:bottom w:val="none" w:sz="0" w:space="0" w:color="auto"/>
        <w:right w:val="none" w:sz="0" w:space="0" w:color="auto"/>
      </w:divBdr>
    </w:div>
    <w:div w:id="1291590394">
      <w:bodyDiv w:val="1"/>
      <w:marLeft w:val="0"/>
      <w:marRight w:val="0"/>
      <w:marTop w:val="0"/>
      <w:marBottom w:val="0"/>
      <w:divBdr>
        <w:top w:val="none" w:sz="0" w:space="0" w:color="auto"/>
        <w:left w:val="none" w:sz="0" w:space="0" w:color="auto"/>
        <w:bottom w:val="none" w:sz="0" w:space="0" w:color="auto"/>
        <w:right w:val="none" w:sz="0" w:space="0" w:color="auto"/>
      </w:divBdr>
    </w:div>
    <w:div w:id="1294557465">
      <w:bodyDiv w:val="1"/>
      <w:marLeft w:val="0"/>
      <w:marRight w:val="0"/>
      <w:marTop w:val="0"/>
      <w:marBottom w:val="0"/>
      <w:divBdr>
        <w:top w:val="none" w:sz="0" w:space="0" w:color="auto"/>
        <w:left w:val="none" w:sz="0" w:space="0" w:color="auto"/>
        <w:bottom w:val="none" w:sz="0" w:space="0" w:color="auto"/>
        <w:right w:val="none" w:sz="0" w:space="0" w:color="auto"/>
      </w:divBdr>
    </w:div>
    <w:div w:id="131421277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21890606">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59619381">
      <w:bodyDiv w:val="1"/>
      <w:marLeft w:val="0"/>
      <w:marRight w:val="0"/>
      <w:marTop w:val="0"/>
      <w:marBottom w:val="0"/>
      <w:divBdr>
        <w:top w:val="none" w:sz="0" w:space="0" w:color="auto"/>
        <w:left w:val="none" w:sz="0" w:space="0" w:color="auto"/>
        <w:bottom w:val="none" w:sz="0" w:space="0" w:color="auto"/>
        <w:right w:val="none" w:sz="0" w:space="0" w:color="auto"/>
      </w:divBdr>
    </w:div>
    <w:div w:id="1360080637">
      <w:bodyDiv w:val="1"/>
      <w:marLeft w:val="0"/>
      <w:marRight w:val="0"/>
      <w:marTop w:val="0"/>
      <w:marBottom w:val="0"/>
      <w:divBdr>
        <w:top w:val="none" w:sz="0" w:space="0" w:color="auto"/>
        <w:left w:val="none" w:sz="0" w:space="0" w:color="auto"/>
        <w:bottom w:val="none" w:sz="0" w:space="0" w:color="auto"/>
        <w:right w:val="none" w:sz="0" w:space="0" w:color="auto"/>
      </w:divBdr>
    </w:div>
    <w:div w:id="1364283413">
      <w:bodyDiv w:val="1"/>
      <w:marLeft w:val="0"/>
      <w:marRight w:val="0"/>
      <w:marTop w:val="0"/>
      <w:marBottom w:val="0"/>
      <w:divBdr>
        <w:top w:val="none" w:sz="0" w:space="0" w:color="auto"/>
        <w:left w:val="none" w:sz="0" w:space="0" w:color="auto"/>
        <w:bottom w:val="none" w:sz="0" w:space="0" w:color="auto"/>
        <w:right w:val="none" w:sz="0" w:space="0" w:color="auto"/>
      </w:divBdr>
    </w:div>
    <w:div w:id="1366130088">
      <w:bodyDiv w:val="1"/>
      <w:marLeft w:val="0"/>
      <w:marRight w:val="0"/>
      <w:marTop w:val="0"/>
      <w:marBottom w:val="0"/>
      <w:divBdr>
        <w:top w:val="none" w:sz="0" w:space="0" w:color="auto"/>
        <w:left w:val="none" w:sz="0" w:space="0" w:color="auto"/>
        <w:bottom w:val="none" w:sz="0" w:space="0" w:color="auto"/>
        <w:right w:val="none" w:sz="0" w:space="0" w:color="auto"/>
      </w:divBdr>
    </w:div>
    <w:div w:id="1370377766">
      <w:bodyDiv w:val="1"/>
      <w:marLeft w:val="0"/>
      <w:marRight w:val="0"/>
      <w:marTop w:val="0"/>
      <w:marBottom w:val="0"/>
      <w:divBdr>
        <w:top w:val="none" w:sz="0" w:space="0" w:color="auto"/>
        <w:left w:val="none" w:sz="0" w:space="0" w:color="auto"/>
        <w:bottom w:val="none" w:sz="0" w:space="0" w:color="auto"/>
        <w:right w:val="none" w:sz="0" w:space="0" w:color="auto"/>
      </w:divBdr>
    </w:div>
    <w:div w:id="1392848079">
      <w:bodyDiv w:val="1"/>
      <w:marLeft w:val="0"/>
      <w:marRight w:val="0"/>
      <w:marTop w:val="0"/>
      <w:marBottom w:val="0"/>
      <w:divBdr>
        <w:top w:val="none" w:sz="0" w:space="0" w:color="auto"/>
        <w:left w:val="none" w:sz="0" w:space="0" w:color="auto"/>
        <w:bottom w:val="none" w:sz="0" w:space="0" w:color="auto"/>
        <w:right w:val="none" w:sz="0" w:space="0" w:color="auto"/>
      </w:divBdr>
    </w:div>
    <w:div w:id="1394624438">
      <w:bodyDiv w:val="1"/>
      <w:marLeft w:val="0"/>
      <w:marRight w:val="0"/>
      <w:marTop w:val="0"/>
      <w:marBottom w:val="0"/>
      <w:divBdr>
        <w:top w:val="none" w:sz="0" w:space="0" w:color="auto"/>
        <w:left w:val="none" w:sz="0" w:space="0" w:color="auto"/>
        <w:bottom w:val="none" w:sz="0" w:space="0" w:color="auto"/>
        <w:right w:val="none" w:sz="0" w:space="0" w:color="auto"/>
      </w:divBdr>
    </w:div>
    <w:div w:id="1396473092">
      <w:bodyDiv w:val="1"/>
      <w:marLeft w:val="0"/>
      <w:marRight w:val="0"/>
      <w:marTop w:val="0"/>
      <w:marBottom w:val="0"/>
      <w:divBdr>
        <w:top w:val="none" w:sz="0" w:space="0" w:color="auto"/>
        <w:left w:val="none" w:sz="0" w:space="0" w:color="auto"/>
        <w:bottom w:val="none" w:sz="0" w:space="0" w:color="auto"/>
        <w:right w:val="none" w:sz="0" w:space="0" w:color="auto"/>
      </w:divBdr>
    </w:div>
    <w:div w:id="1400785783">
      <w:bodyDiv w:val="1"/>
      <w:marLeft w:val="0"/>
      <w:marRight w:val="0"/>
      <w:marTop w:val="0"/>
      <w:marBottom w:val="0"/>
      <w:divBdr>
        <w:top w:val="none" w:sz="0" w:space="0" w:color="auto"/>
        <w:left w:val="none" w:sz="0" w:space="0" w:color="auto"/>
        <w:bottom w:val="none" w:sz="0" w:space="0" w:color="auto"/>
        <w:right w:val="none" w:sz="0" w:space="0" w:color="auto"/>
      </w:divBdr>
    </w:div>
    <w:div w:id="140949831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16895648">
      <w:bodyDiv w:val="1"/>
      <w:marLeft w:val="0"/>
      <w:marRight w:val="0"/>
      <w:marTop w:val="0"/>
      <w:marBottom w:val="0"/>
      <w:divBdr>
        <w:top w:val="none" w:sz="0" w:space="0" w:color="auto"/>
        <w:left w:val="none" w:sz="0" w:space="0" w:color="auto"/>
        <w:bottom w:val="none" w:sz="0" w:space="0" w:color="auto"/>
        <w:right w:val="none" w:sz="0" w:space="0" w:color="auto"/>
      </w:divBdr>
    </w:div>
    <w:div w:id="1417701480">
      <w:bodyDiv w:val="1"/>
      <w:marLeft w:val="0"/>
      <w:marRight w:val="0"/>
      <w:marTop w:val="0"/>
      <w:marBottom w:val="0"/>
      <w:divBdr>
        <w:top w:val="none" w:sz="0" w:space="0" w:color="auto"/>
        <w:left w:val="none" w:sz="0" w:space="0" w:color="auto"/>
        <w:bottom w:val="none" w:sz="0" w:space="0" w:color="auto"/>
        <w:right w:val="none" w:sz="0" w:space="0" w:color="auto"/>
      </w:divBdr>
    </w:div>
    <w:div w:id="1431586397">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39370301">
      <w:bodyDiv w:val="1"/>
      <w:marLeft w:val="0"/>
      <w:marRight w:val="0"/>
      <w:marTop w:val="0"/>
      <w:marBottom w:val="0"/>
      <w:divBdr>
        <w:top w:val="none" w:sz="0" w:space="0" w:color="auto"/>
        <w:left w:val="none" w:sz="0" w:space="0" w:color="auto"/>
        <w:bottom w:val="none" w:sz="0" w:space="0" w:color="auto"/>
        <w:right w:val="none" w:sz="0" w:space="0" w:color="auto"/>
      </w:divBdr>
    </w:div>
    <w:div w:id="1451319623">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460414661">
      <w:bodyDiv w:val="1"/>
      <w:marLeft w:val="0"/>
      <w:marRight w:val="0"/>
      <w:marTop w:val="0"/>
      <w:marBottom w:val="0"/>
      <w:divBdr>
        <w:top w:val="none" w:sz="0" w:space="0" w:color="auto"/>
        <w:left w:val="none" w:sz="0" w:space="0" w:color="auto"/>
        <w:bottom w:val="none" w:sz="0" w:space="0" w:color="auto"/>
        <w:right w:val="none" w:sz="0" w:space="0" w:color="auto"/>
      </w:divBdr>
    </w:div>
    <w:div w:id="1463225926">
      <w:bodyDiv w:val="1"/>
      <w:marLeft w:val="0"/>
      <w:marRight w:val="0"/>
      <w:marTop w:val="0"/>
      <w:marBottom w:val="0"/>
      <w:divBdr>
        <w:top w:val="none" w:sz="0" w:space="0" w:color="auto"/>
        <w:left w:val="none" w:sz="0" w:space="0" w:color="auto"/>
        <w:bottom w:val="none" w:sz="0" w:space="0" w:color="auto"/>
        <w:right w:val="none" w:sz="0" w:space="0" w:color="auto"/>
      </w:divBdr>
    </w:div>
    <w:div w:id="1472820231">
      <w:bodyDiv w:val="1"/>
      <w:marLeft w:val="0"/>
      <w:marRight w:val="0"/>
      <w:marTop w:val="0"/>
      <w:marBottom w:val="0"/>
      <w:divBdr>
        <w:top w:val="none" w:sz="0" w:space="0" w:color="auto"/>
        <w:left w:val="none" w:sz="0" w:space="0" w:color="auto"/>
        <w:bottom w:val="none" w:sz="0" w:space="0" w:color="auto"/>
        <w:right w:val="none" w:sz="0" w:space="0" w:color="auto"/>
      </w:divBdr>
    </w:div>
    <w:div w:id="1503204523">
      <w:bodyDiv w:val="1"/>
      <w:marLeft w:val="0"/>
      <w:marRight w:val="0"/>
      <w:marTop w:val="0"/>
      <w:marBottom w:val="0"/>
      <w:divBdr>
        <w:top w:val="none" w:sz="0" w:space="0" w:color="auto"/>
        <w:left w:val="none" w:sz="0" w:space="0" w:color="auto"/>
        <w:bottom w:val="none" w:sz="0" w:space="0" w:color="auto"/>
        <w:right w:val="none" w:sz="0" w:space="0" w:color="auto"/>
      </w:divBdr>
    </w:div>
    <w:div w:id="1504783929">
      <w:bodyDiv w:val="1"/>
      <w:marLeft w:val="0"/>
      <w:marRight w:val="0"/>
      <w:marTop w:val="0"/>
      <w:marBottom w:val="0"/>
      <w:divBdr>
        <w:top w:val="none" w:sz="0" w:space="0" w:color="auto"/>
        <w:left w:val="none" w:sz="0" w:space="0" w:color="auto"/>
        <w:bottom w:val="none" w:sz="0" w:space="0" w:color="auto"/>
        <w:right w:val="none" w:sz="0" w:space="0" w:color="auto"/>
      </w:divBdr>
    </w:div>
    <w:div w:id="1506439768">
      <w:bodyDiv w:val="1"/>
      <w:marLeft w:val="0"/>
      <w:marRight w:val="0"/>
      <w:marTop w:val="0"/>
      <w:marBottom w:val="0"/>
      <w:divBdr>
        <w:top w:val="none" w:sz="0" w:space="0" w:color="auto"/>
        <w:left w:val="none" w:sz="0" w:space="0" w:color="auto"/>
        <w:bottom w:val="none" w:sz="0" w:space="0" w:color="auto"/>
        <w:right w:val="none" w:sz="0" w:space="0" w:color="auto"/>
      </w:divBdr>
    </w:div>
    <w:div w:id="1507555664">
      <w:bodyDiv w:val="1"/>
      <w:marLeft w:val="0"/>
      <w:marRight w:val="0"/>
      <w:marTop w:val="0"/>
      <w:marBottom w:val="0"/>
      <w:divBdr>
        <w:top w:val="none" w:sz="0" w:space="0" w:color="auto"/>
        <w:left w:val="none" w:sz="0" w:space="0" w:color="auto"/>
        <w:bottom w:val="none" w:sz="0" w:space="0" w:color="auto"/>
        <w:right w:val="none" w:sz="0" w:space="0" w:color="auto"/>
      </w:divBdr>
    </w:div>
    <w:div w:id="1511598421">
      <w:bodyDiv w:val="1"/>
      <w:marLeft w:val="0"/>
      <w:marRight w:val="0"/>
      <w:marTop w:val="0"/>
      <w:marBottom w:val="0"/>
      <w:divBdr>
        <w:top w:val="none" w:sz="0" w:space="0" w:color="auto"/>
        <w:left w:val="none" w:sz="0" w:space="0" w:color="auto"/>
        <w:bottom w:val="none" w:sz="0" w:space="0" w:color="auto"/>
        <w:right w:val="none" w:sz="0" w:space="0" w:color="auto"/>
      </w:divBdr>
    </w:div>
    <w:div w:id="1520780891">
      <w:bodyDiv w:val="1"/>
      <w:marLeft w:val="0"/>
      <w:marRight w:val="0"/>
      <w:marTop w:val="0"/>
      <w:marBottom w:val="0"/>
      <w:divBdr>
        <w:top w:val="none" w:sz="0" w:space="0" w:color="auto"/>
        <w:left w:val="none" w:sz="0" w:space="0" w:color="auto"/>
        <w:bottom w:val="none" w:sz="0" w:space="0" w:color="auto"/>
        <w:right w:val="none" w:sz="0" w:space="0" w:color="auto"/>
      </w:divBdr>
    </w:div>
    <w:div w:id="1524827896">
      <w:bodyDiv w:val="1"/>
      <w:marLeft w:val="0"/>
      <w:marRight w:val="0"/>
      <w:marTop w:val="0"/>
      <w:marBottom w:val="0"/>
      <w:divBdr>
        <w:top w:val="none" w:sz="0" w:space="0" w:color="auto"/>
        <w:left w:val="none" w:sz="0" w:space="0" w:color="auto"/>
        <w:bottom w:val="none" w:sz="0" w:space="0" w:color="auto"/>
        <w:right w:val="none" w:sz="0" w:space="0" w:color="auto"/>
      </w:divBdr>
    </w:div>
    <w:div w:id="1529757457">
      <w:bodyDiv w:val="1"/>
      <w:marLeft w:val="0"/>
      <w:marRight w:val="0"/>
      <w:marTop w:val="0"/>
      <w:marBottom w:val="0"/>
      <w:divBdr>
        <w:top w:val="none" w:sz="0" w:space="0" w:color="auto"/>
        <w:left w:val="none" w:sz="0" w:space="0" w:color="auto"/>
        <w:bottom w:val="none" w:sz="0" w:space="0" w:color="auto"/>
        <w:right w:val="none" w:sz="0" w:space="0" w:color="auto"/>
      </w:divBdr>
    </w:div>
    <w:div w:id="1530223158">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2035680">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73420644">
      <w:bodyDiv w:val="1"/>
      <w:marLeft w:val="0"/>
      <w:marRight w:val="0"/>
      <w:marTop w:val="0"/>
      <w:marBottom w:val="0"/>
      <w:divBdr>
        <w:top w:val="none" w:sz="0" w:space="0" w:color="auto"/>
        <w:left w:val="none" w:sz="0" w:space="0" w:color="auto"/>
        <w:bottom w:val="none" w:sz="0" w:space="0" w:color="auto"/>
        <w:right w:val="none" w:sz="0" w:space="0" w:color="auto"/>
      </w:divBdr>
    </w:div>
    <w:div w:id="1582913472">
      <w:bodyDiv w:val="1"/>
      <w:marLeft w:val="0"/>
      <w:marRight w:val="0"/>
      <w:marTop w:val="0"/>
      <w:marBottom w:val="0"/>
      <w:divBdr>
        <w:top w:val="none" w:sz="0" w:space="0" w:color="auto"/>
        <w:left w:val="none" w:sz="0" w:space="0" w:color="auto"/>
        <w:bottom w:val="none" w:sz="0" w:space="0" w:color="auto"/>
        <w:right w:val="none" w:sz="0" w:space="0" w:color="auto"/>
      </w:divBdr>
    </w:div>
    <w:div w:id="1597978844">
      <w:bodyDiv w:val="1"/>
      <w:marLeft w:val="0"/>
      <w:marRight w:val="0"/>
      <w:marTop w:val="0"/>
      <w:marBottom w:val="0"/>
      <w:divBdr>
        <w:top w:val="none" w:sz="0" w:space="0" w:color="auto"/>
        <w:left w:val="none" w:sz="0" w:space="0" w:color="auto"/>
        <w:bottom w:val="none" w:sz="0" w:space="0" w:color="auto"/>
        <w:right w:val="none" w:sz="0" w:space="0" w:color="auto"/>
      </w:divBdr>
    </w:div>
    <w:div w:id="1598244395">
      <w:bodyDiv w:val="1"/>
      <w:marLeft w:val="0"/>
      <w:marRight w:val="0"/>
      <w:marTop w:val="0"/>
      <w:marBottom w:val="0"/>
      <w:divBdr>
        <w:top w:val="none" w:sz="0" w:space="0" w:color="auto"/>
        <w:left w:val="none" w:sz="0" w:space="0" w:color="auto"/>
        <w:bottom w:val="none" w:sz="0" w:space="0" w:color="auto"/>
        <w:right w:val="none" w:sz="0" w:space="0" w:color="auto"/>
      </w:divBdr>
    </w:div>
    <w:div w:id="1600790827">
      <w:bodyDiv w:val="1"/>
      <w:marLeft w:val="0"/>
      <w:marRight w:val="0"/>
      <w:marTop w:val="0"/>
      <w:marBottom w:val="0"/>
      <w:divBdr>
        <w:top w:val="none" w:sz="0" w:space="0" w:color="auto"/>
        <w:left w:val="none" w:sz="0" w:space="0" w:color="auto"/>
        <w:bottom w:val="none" w:sz="0" w:space="0" w:color="auto"/>
        <w:right w:val="none" w:sz="0" w:space="0" w:color="auto"/>
      </w:divBdr>
    </w:div>
    <w:div w:id="1644894472">
      <w:bodyDiv w:val="1"/>
      <w:marLeft w:val="0"/>
      <w:marRight w:val="0"/>
      <w:marTop w:val="0"/>
      <w:marBottom w:val="0"/>
      <w:divBdr>
        <w:top w:val="none" w:sz="0" w:space="0" w:color="auto"/>
        <w:left w:val="none" w:sz="0" w:space="0" w:color="auto"/>
        <w:bottom w:val="none" w:sz="0" w:space="0" w:color="auto"/>
        <w:right w:val="none" w:sz="0" w:space="0" w:color="auto"/>
      </w:divBdr>
    </w:div>
    <w:div w:id="1651207488">
      <w:bodyDiv w:val="1"/>
      <w:marLeft w:val="0"/>
      <w:marRight w:val="0"/>
      <w:marTop w:val="0"/>
      <w:marBottom w:val="0"/>
      <w:divBdr>
        <w:top w:val="none" w:sz="0" w:space="0" w:color="auto"/>
        <w:left w:val="none" w:sz="0" w:space="0" w:color="auto"/>
        <w:bottom w:val="none" w:sz="0" w:space="0" w:color="auto"/>
        <w:right w:val="none" w:sz="0" w:space="0" w:color="auto"/>
      </w:divBdr>
    </w:div>
    <w:div w:id="1651255041">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63587420">
      <w:bodyDiv w:val="1"/>
      <w:marLeft w:val="0"/>
      <w:marRight w:val="0"/>
      <w:marTop w:val="0"/>
      <w:marBottom w:val="0"/>
      <w:divBdr>
        <w:top w:val="none" w:sz="0" w:space="0" w:color="auto"/>
        <w:left w:val="none" w:sz="0" w:space="0" w:color="auto"/>
        <w:bottom w:val="none" w:sz="0" w:space="0" w:color="auto"/>
        <w:right w:val="none" w:sz="0" w:space="0" w:color="auto"/>
      </w:divBdr>
    </w:div>
    <w:div w:id="1663776133">
      <w:bodyDiv w:val="1"/>
      <w:marLeft w:val="0"/>
      <w:marRight w:val="0"/>
      <w:marTop w:val="0"/>
      <w:marBottom w:val="0"/>
      <w:divBdr>
        <w:top w:val="none" w:sz="0" w:space="0" w:color="auto"/>
        <w:left w:val="none" w:sz="0" w:space="0" w:color="auto"/>
        <w:bottom w:val="none" w:sz="0" w:space="0" w:color="auto"/>
        <w:right w:val="none" w:sz="0" w:space="0" w:color="auto"/>
      </w:divBdr>
    </w:div>
    <w:div w:id="1670861321">
      <w:bodyDiv w:val="1"/>
      <w:marLeft w:val="0"/>
      <w:marRight w:val="0"/>
      <w:marTop w:val="0"/>
      <w:marBottom w:val="0"/>
      <w:divBdr>
        <w:top w:val="none" w:sz="0" w:space="0" w:color="auto"/>
        <w:left w:val="none" w:sz="0" w:space="0" w:color="auto"/>
        <w:bottom w:val="none" w:sz="0" w:space="0" w:color="auto"/>
        <w:right w:val="none" w:sz="0" w:space="0" w:color="auto"/>
      </w:divBdr>
    </w:div>
    <w:div w:id="1677032654">
      <w:bodyDiv w:val="1"/>
      <w:marLeft w:val="0"/>
      <w:marRight w:val="0"/>
      <w:marTop w:val="0"/>
      <w:marBottom w:val="0"/>
      <w:divBdr>
        <w:top w:val="none" w:sz="0" w:space="0" w:color="auto"/>
        <w:left w:val="none" w:sz="0" w:space="0" w:color="auto"/>
        <w:bottom w:val="none" w:sz="0" w:space="0" w:color="auto"/>
        <w:right w:val="none" w:sz="0" w:space="0" w:color="auto"/>
      </w:divBdr>
    </w:div>
    <w:div w:id="1686519194">
      <w:bodyDiv w:val="1"/>
      <w:marLeft w:val="0"/>
      <w:marRight w:val="0"/>
      <w:marTop w:val="0"/>
      <w:marBottom w:val="0"/>
      <w:divBdr>
        <w:top w:val="none" w:sz="0" w:space="0" w:color="auto"/>
        <w:left w:val="none" w:sz="0" w:space="0" w:color="auto"/>
        <w:bottom w:val="none" w:sz="0" w:space="0" w:color="auto"/>
        <w:right w:val="none" w:sz="0" w:space="0" w:color="auto"/>
      </w:divBdr>
    </w:div>
    <w:div w:id="1698699432">
      <w:bodyDiv w:val="1"/>
      <w:marLeft w:val="0"/>
      <w:marRight w:val="0"/>
      <w:marTop w:val="0"/>
      <w:marBottom w:val="0"/>
      <w:divBdr>
        <w:top w:val="none" w:sz="0" w:space="0" w:color="auto"/>
        <w:left w:val="none" w:sz="0" w:space="0" w:color="auto"/>
        <w:bottom w:val="none" w:sz="0" w:space="0" w:color="auto"/>
        <w:right w:val="none" w:sz="0" w:space="0" w:color="auto"/>
      </w:divBdr>
    </w:div>
    <w:div w:id="1719009427">
      <w:bodyDiv w:val="1"/>
      <w:marLeft w:val="0"/>
      <w:marRight w:val="0"/>
      <w:marTop w:val="0"/>
      <w:marBottom w:val="0"/>
      <w:divBdr>
        <w:top w:val="none" w:sz="0" w:space="0" w:color="auto"/>
        <w:left w:val="none" w:sz="0" w:space="0" w:color="auto"/>
        <w:bottom w:val="none" w:sz="0" w:space="0" w:color="auto"/>
        <w:right w:val="none" w:sz="0" w:space="0" w:color="auto"/>
      </w:divBdr>
    </w:div>
    <w:div w:id="1721325269">
      <w:bodyDiv w:val="1"/>
      <w:marLeft w:val="0"/>
      <w:marRight w:val="0"/>
      <w:marTop w:val="0"/>
      <w:marBottom w:val="0"/>
      <w:divBdr>
        <w:top w:val="none" w:sz="0" w:space="0" w:color="auto"/>
        <w:left w:val="none" w:sz="0" w:space="0" w:color="auto"/>
        <w:bottom w:val="none" w:sz="0" w:space="0" w:color="auto"/>
        <w:right w:val="none" w:sz="0" w:space="0" w:color="auto"/>
      </w:divBdr>
    </w:div>
    <w:div w:id="1733235148">
      <w:bodyDiv w:val="1"/>
      <w:marLeft w:val="0"/>
      <w:marRight w:val="0"/>
      <w:marTop w:val="0"/>
      <w:marBottom w:val="0"/>
      <w:divBdr>
        <w:top w:val="none" w:sz="0" w:space="0" w:color="auto"/>
        <w:left w:val="none" w:sz="0" w:space="0" w:color="auto"/>
        <w:bottom w:val="none" w:sz="0" w:space="0" w:color="auto"/>
        <w:right w:val="none" w:sz="0" w:space="0" w:color="auto"/>
      </w:divBdr>
    </w:div>
    <w:div w:id="1744520997">
      <w:bodyDiv w:val="1"/>
      <w:marLeft w:val="0"/>
      <w:marRight w:val="0"/>
      <w:marTop w:val="0"/>
      <w:marBottom w:val="0"/>
      <w:divBdr>
        <w:top w:val="none" w:sz="0" w:space="0" w:color="auto"/>
        <w:left w:val="none" w:sz="0" w:space="0" w:color="auto"/>
        <w:bottom w:val="none" w:sz="0" w:space="0" w:color="auto"/>
        <w:right w:val="none" w:sz="0" w:space="0" w:color="auto"/>
      </w:divBdr>
    </w:div>
    <w:div w:id="1746297273">
      <w:bodyDiv w:val="1"/>
      <w:marLeft w:val="0"/>
      <w:marRight w:val="0"/>
      <w:marTop w:val="0"/>
      <w:marBottom w:val="0"/>
      <w:divBdr>
        <w:top w:val="none" w:sz="0" w:space="0" w:color="auto"/>
        <w:left w:val="none" w:sz="0" w:space="0" w:color="auto"/>
        <w:bottom w:val="none" w:sz="0" w:space="0" w:color="auto"/>
        <w:right w:val="none" w:sz="0" w:space="0" w:color="auto"/>
      </w:divBdr>
    </w:div>
    <w:div w:id="1747606469">
      <w:bodyDiv w:val="1"/>
      <w:marLeft w:val="0"/>
      <w:marRight w:val="0"/>
      <w:marTop w:val="0"/>
      <w:marBottom w:val="0"/>
      <w:divBdr>
        <w:top w:val="none" w:sz="0" w:space="0" w:color="auto"/>
        <w:left w:val="none" w:sz="0" w:space="0" w:color="auto"/>
        <w:bottom w:val="none" w:sz="0" w:space="0" w:color="auto"/>
        <w:right w:val="none" w:sz="0" w:space="0" w:color="auto"/>
      </w:divBdr>
    </w:div>
    <w:div w:id="1749769280">
      <w:bodyDiv w:val="1"/>
      <w:marLeft w:val="0"/>
      <w:marRight w:val="0"/>
      <w:marTop w:val="0"/>
      <w:marBottom w:val="0"/>
      <w:divBdr>
        <w:top w:val="none" w:sz="0" w:space="0" w:color="auto"/>
        <w:left w:val="none" w:sz="0" w:space="0" w:color="auto"/>
        <w:bottom w:val="none" w:sz="0" w:space="0" w:color="auto"/>
        <w:right w:val="none" w:sz="0" w:space="0" w:color="auto"/>
      </w:divBdr>
    </w:div>
    <w:div w:id="1755668571">
      <w:bodyDiv w:val="1"/>
      <w:marLeft w:val="0"/>
      <w:marRight w:val="0"/>
      <w:marTop w:val="0"/>
      <w:marBottom w:val="0"/>
      <w:divBdr>
        <w:top w:val="none" w:sz="0" w:space="0" w:color="auto"/>
        <w:left w:val="none" w:sz="0" w:space="0" w:color="auto"/>
        <w:bottom w:val="none" w:sz="0" w:space="0" w:color="auto"/>
        <w:right w:val="none" w:sz="0" w:space="0" w:color="auto"/>
      </w:divBdr>
    </w:div>
    <w:div w:id="1760710623">
      <w:bodyDiv w:val="1"/>
      <w:marLeft w:val="0"/>
      <w:marRight w:val="0"/>
      <w:marTop w:val="0"/>
      <w:marBottom w:val="0"/>
      <w:divBdr>
        <w:top w:val="none" w:sz="0" w:space="0" w:color="auto"/>
        <w:left w:val="none" w:sz="0" w:space="0" w:color="auto"/>
        <w:bottom w:val="none" w:sz="0" w:space="0" w:color="auto"/>
        <w:right w:val="none" w:sz="0" w:space="0" w:color="auto"/>
      </w:divBdr>
    </w:div>
    <w:div w:id="1775174925">
      <w:bodyDiv w:val="1"/>
      <w:marLeft w:val="0"/>
      <w:marRight w:val="0"/>
      <w:marTop w:val="0"/>
      <w:marBottom w:val="0"/>
      <w:divBdr>
        <w:top w:val="none" w:sz="0" w:space="0" w:color="auto"/>
        <w:left w:val="none" w:sz="0" w:space="0" w:color="auto"/>
        <w:bottom w:val="none" w:sz="0" w:space="0" w:color="auto"/>
        <w:right w:val="none" w:sz="0" w:space="0" w:color="auto"/>
      </w:divBdr>
    </w:div>
    <w:div w:id="1776822822">
      <w:bodyDiv w:val="1"/>
      <w:marLeft w:val="0"/>
      <w:marRight w:val="0"/>
      <w:marTop w:val="0"/>
      <w:marBottom w:val="0"/>
      <w:divBdr>
        <w:top w:val="none" w:sz="0" w:space="0" w:color="auto"/>
        <w:left w:val="none" w:sz="0" w:space="0" w:color="auto"/>
        <w:bottom w:val="none" w:sz="0" w:space="0" w:color="auto"/>
        <w:right w:val="none" w:sz="0" w:space="0" w:color="auto"/>
      </w:divBdr>
    </w:div>
    <w:div w:id="1777479144">
      <w:bodyDiv w:val="1"/>
      <w:marLeft w:val="0"/>
      <w:marRight w:val="0"/>
      <w:marTop w:val="0"/>
      <w:marBottom w:val="0"/>
      <w:divBdr>
        <w:top w:val="none" w:sz="0" w:space="0" w:color="auto"/>
        <w:left w:val="none" w:sz="0" w:space="0" w:color="auto"/>
        <w:bottom w:val="none" w:sz="0" w:space="0" w:color="auto"/>
        <w:right w:val="none" w:sz="0" w:space="0" w:color="auto"/>
      </w:divBdr>
    </w:div>
    <w:div w:id="1778209294">
      <w:bodyDiv w:val="1"/>
      <w:marLeft w:val="0"/>
      <w:marRight w:val="0"/>
      <w:marTop w:val="0"/>
      <w:marBottom w:val="0"/>
      <w:divBdr>
        <w:top w:val="none" w:sz="0" w:space="0" w:color="auto"/>
        <w:left w:val="none" w:sz="0" w:space="0" w:color="auto"/>
        <w:bottom w:val="none" w:sz="0" w:space="0" w:color="auto"/>
        <w:right w:val="none" w:sz="0" w:space="0" w:color="auto"/>
      </w:divBdr>
    </w:div>
    <w:div w:id="1792240614">
      <w:bodyDiv w:val="1"/>
      <w:marLeft w:val="0"/>
      <w:marRight w:val="0"/>
      <w:marTop w:val="0"/>
      <w:marBottom w:val="0"/>
      <w:divBdr>
        <w:top w:val="none" w:sz="0" w:space="0" w:color="auto"/>
        <w:left w:val="none" w:sz="0" w:space="0" w:color="auto"/>
        <w:bottom w:val="none" w:sz="0" w:space="0" w:color="auto"/>
        <w:right w:val="none" w:sz="0" w:space="0" w:color="auto"/>
      </w:divBdr>
    </w:div>
    <w:div w:id="1810055851">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29202993">
      <w:bodyDiv w:val="1"/>
      <w:marLeft w:val="0"/>
      <w:marRight w:val="0"/>
      <w:marTop w:val="0"/>
      <w:marBottom w:val="0"/>
      <w:divBdr>
        <w:top w:val="none" w:sz="0" w:space="0" w:color="auto"/>
        <w:left w:val="none" w:sz="0" w:space="0" w:color="auto"/>
        <w:bottom w:val="none" w:sz="0" w:space="0" w:color="auto"/>
        <w:right w:val="none" w:sz="0" w:space="0" w:color="auto"/>
      </w:divBdr>
    </w:div>
    <w:div w:id="1832480042">
      <w:bodyDiv w:val="1"/>
      <w:marLeft w:val="0"/>
      <w:marRight w:val="0"/>
      <w:marTop w:val="0"/>
      <w:marBottom w:val="0"/>
      <w:divBdr>
        <w:top w:val="none" w:sz="0" w:space="0" w:color="auto"/>
        <w:left w:val="none" w:sz="0" w:space="0" w:color="auto"/>
        <w:bottom w:val="none" w:sz="0" w:space="0" w:color="auto"/>
        <w:right w:val="none" w:sz="0" w:space="0" w:color="auto"/>
      </w:divBdr>
    </w:div>
    <w:div w:id="1836140186">
      <w:bodyDiv w:val="1"/>
      <w:marLeft w:val="0"/>
      <w:marRight w:val="0"/>
      <w:marTop w:val="0"/>
      <w:marBottom w:val="0"/>
      <w:divBdr>
        <w:top w:val="none" w:sz="0" w:space="0" w:color="auto"/>
        <w:left w:val="none" w:sz="0" w:space="0" w:color="auto"/>
        <w:bottom w:val="none" w:sz="0" w:space="0" w:color="auto"/>
        <w:right w:val="none" w:sz="0" w:space="0" w:color="auto"/>
      </w:divBdr>
    </w:div>
    <w:div w:id="1841852458">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42618274">
      <w:bodyDiv w:val="1"/>
      <w:marLeft w:val="0"/>
      <w:marRight w:val="0"/>
      <w:marTop w:val="0"/>
      <w:marBottom w:val="0"/>
      <w:divBdr>
        <w:top w:val="none" w:sz="0" w:space="0" w:color="auto"/>
        <w:left w:val="none" w:sz="0" w:space="0" w:color="auto"/>
        <w:bottom w:val="none" w:sz="0" w:space="0" w:color="auto"/>
        <w:right w:val="none" w:sz="0" w:space="0" w:color="auto"/>
      </w:divBdr>
    </w:div>
    <w:div w:id="1848252492">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53641719">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8812649">
      <w:bodyDiv w:val="1"/>
      <w:marLeft w:val="0"/>
      <w:marRight w:val="0"/>
      <w:marTop w:val="0"/>
      <w:marBottom w:val="0"/>
      <w:divBdr>
        <w:top w:val="none" w:sz="0" w:space="0" w:color="auto"/>
        <w:left w:val="none" w:sz="0" w:space="0" w:color="auto"/>
        <w:bottom w:val="none" w:sz="0" w:space="0" w:color="auto"/>
        <w:right w:val="none" w:sz="0" w:space="0" w:color="auto"/>
      </w:divBdr>
    </w:div>
    <w:div w:id="1860269202">
      <w:bodyDiv w:val="1"/>
      <w:marLeft w:val="0"/>
      <w:marRight w:val="0"/>
      <w:marTop w:val="0"/>
      <w:marBottom w:val="0"/>
      <w:divBdr>
        <w:top w:val="none" w:sz="0" w:space="0" w:color="auto"/>
        <w:left w:val="none" w:sz="0" w:space="0" w:color="auto"/>
        <w:bottom w:val="none" w:sz="0" w:space="0" w:color="auto"/>
        <w:right w:val="none" w:sz="0" w:space="0" w:color="auto"/>
      </w:divBdr>
    </w:div>
    <w:div w:id="1862670821">
      <w:bodyDiv w:val="1"/>
      <w:marLeft w:val="0"/>
      <w:marRight w:val="0"/>
      <w:marTop w:val="0"/>
      <w:marBottom w:val="0"/>
      <w:divBdr>
        <w:top w:val="none" w:sz="0" w:space="0" w:color="auto"/>
        <w:left w:val="none" w:sz="0" w:space="0" w:color="auto"/>
        <w:bottom w:val="none" w:sz="0" w:space="0" w:color="auto"/>
        <w:right w:val="none" w:sz="0" w:space="0" w:color="auto"/>
      </w:divBdr>
    </w:div>
    <w:div w:id="1870026108">
      <w:bodyDiv w:val="1"/>
      <w:marLeft w:val="0"/>
      <w:marRight w:val="0"/>
      <w:marTop w:val="0"/>
      <w:marBottom w:val="0"/>
      <w:divBdr>
        <w:top w:val="none" w:sz="0" w:space="0" w:color="auto"/>
        <w:left w:val="none" w:sz="0" w:space="0" w:color="auto"/>
        <w:bottom w:val="none" w:sz="0" w:space="0" w:color="auto"/>
        <w:right w:val="none" w:sz="0" w:space="0" w:color="auto"/>
      </w:divBdr>
    </w:div>
    <w:div w:id="1899784002">
      <w:bodyDiv w:val="1"/>
      <w:marLeft w:val="0"/>
      <w:marRight w:val="0"/>
      <w:marTop w:val="0"/>
      <w:marBottom w:val="0"/>
      <w:divBdr>
        <w:top w:val="none" w:sz="0" w:space="0" w:color="auto"/>
        <w:left w:val="none" w:sz="0" w:space="0" w:color="auto"/>
        <w:bottom w:val="none" w:sz="0" w:space="0" w:color="auto"/>
        <w:right w:val="none" w:sz="0" w:space="0" w:color="auto"/>
      </w:divBdr>
    </w:div>
    <w:div w:id="1905485743">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15892011">
      <w:bodyDiv w:val="1"/>
      <w:marLeft w:val="0"/>
      <w:marRight w:val="0"/>
      <w:marTop w:val="0"/>
      <w:marBottom w:val="0"/>
      <w:divBdr>
        <w:top w:val="none" w:sz="0" w:space="0" w:color="auto"/>
        <w:left w:val="none" w:sz="0" w:space="0" w:color="auto"/>
        <w:bottom w:val="none" w:sz="0" w:space="0" w:color="auto"/>
        <w:right w:val="none" w:sz="0" w:space="0" w:color="auto"/>
      </w:divBdr>
    </w:div>
    <w:div w:id="1930112443">
      <w:bodyDiv w:val="1"/>
      <w:marLeft w:val="0"/>
      <w:marRight w:val="0"/>
      <w:marTop w:val="0"/>
      <w:marBottom w:val="0"/>
      <w:divBdr>
        <w:top w:val="none" w:sz="0" w:space="0" w:color="auto"/>
        <w:left w:val="none" w:sz="0" w:space="0" w:color="auto"/>
        <w:bottom w:val="none" w:sz="0" w:space="0" w:color="auto"/>
        <w:right w:val="none" w:sz="0" w:space="0" w:color="auto"/>
      </w:divBdr>
    </w:div>
    <w:div w:id="1936550497">
      <w:bodyDiv w:val="1"/>
      <w:marLeft w:val="0"/>
      <w:marRight w:val="0"/>
      <w:marTop w:val="0"/>
      <w:marBottom w:val="0"/>
      <w:divBdr>
        <w:top w:val="none" w:sz="0" w:space="0" w:color="auto"/>
        <w:left w:val="none" w:sz="0" w:space="0" w:color="auto"/>
        <w:bottom w:val="none" w:sz="0" w:space="0" w:color="auto"/>
        <w:right w:val="none" w:sz="0" w:space="0" w:color="auto"/>
      </w:divBdr>
    </w:div>
    <w:div w:id="1946116066">
      <w:bodyDiv w:val="1"/>
      <w:marLeft w:val="0"/>
      <w:marRight w:val="0"/>
      <w:marTop w:val="0"/>
      <w:marBottom w:val="0"/>
      <w:divBdr>
        <w:top w:val="none" w:sz="0" w:space="0" w:color="auto"/>
        <w:left w:val="none" w:sz="0" w:space="0" w:color="auto"/>
        <w:bottom w:val="none" w:sz="0" w:space="0" w:color="auto"/>
        <w:right w:val="none" w:sz="0" w:space="0" w:color="auto"/>
      </w:divBdr>
    </w:div>
    <w:div w:id="1947804730">
      <w:bodyDiv w:val="1"/>
      <w:marLeft w:val="0"/>
      <w:marRight w:val="0"/>
      <w:marTop w:val="0"/>
      <w:marBottom w:val="0"/>
      <w:divBdr>
        <w:top w:val="none" w:sz="0" w:space="0" w:color="auto"/>
        <w:left w:val="none" w:sz="0" w:space="0" w:color="auto"/>
        <w:bottom w:val="none" w:sz="0" w:space="0" w:color="auto"/>
        <w:right w:val="none" w:sz="0" w:space="0" w:color="auto"/>
      </w:divBdr>
    </w:div>
    <w:div w:id="1952584895">
      <w:bodyDiv w:val="1"/>
      <w:marLeft w:val="0"/>
      <w:marRight w:val="0"/>
      <w:marTop w:val="0"/>
      <w:marBottom w:val="0"/>
      <w:divBdr>
        <w:top w:val="none" w:sz="0" w:space="0" w:color="auto"/>
        <w:left w:val="none" w:sz="0" w:space="0" w:color="auto"/>
        <w:bottom w:val="none" w:sz="0" w:space="0" w:color="auto"/>
        <w:right w:val="none" w:sz="0" w:space="0" w:color="auto"/>
      </w:divBdr>
    </w:div>
    <w:div w:id="1966571328">
      <w:bodyDiv w:val="1"/>
      <w:marLeft w:val="0"/>
      <w:marRight w:val="0"/>
      <w:marTop w:val="0"/>
      <w:marBottom w:val="0"/>
      <w:divBdr>
        <w:top w:val="none" w:sz="0" w:space="0" w:color="auto"/>
        <w:left w:val="none" w:sz="0" w:space="0" w:color="auto"/>
        <w:bottom w:val="none" w:sz="0" w:space="0" w:color="auto"/>
        <w:right w:val="none" w:sz="0" w:space="0" w:color="auto"/>
      </w:divBdr>
    </w:div>
    <w:div w:id="1970817959">
      <w:bodyDiv w:val="1"/>
      <w:marLeft w:val="0"/>
      <w:marRight w:val="0"/>
      <w:marTop w:val="0"/>
      <w:marBottom w:val="0"/>
      <w:divBdr>
        <w:top w:val="none" w:sz="0" w:space="0" w:color="auto"/>
        <w:left w:val="none" w:sz="0" w:space="0" w:color="auto"/>
        <w:bottom w:val="none" w:sz="0" w:space="0" w:color="auto"/>
        <w:right w:val="none" w:sz="0" w:space="0" w:color="auto"/>
      </w:divBdr>
    </w:div>
    <w:div w:id="1970818340">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78146586">
      <w:bodyDiv w:val="1"/>
      <w:marLeft w:val="0"/>
      <w:marRight w:val="0"/>
      <w:marTop w:val="0"/>
      <w:marBottom w:val="0"/>
      <w:divBdr>
        <w:top w:val="none" w:sz="0" w:space="0" w:color="auto"/>
        <w:left w:val="none" w:sz="0" w:space="0" w:color="auto"/>
        <w:bottom w:val="none" w:sz="0" w:space="0" w:color="auto"/>
        <w:right w:val="none" w:sz="0" w:space="0" w:color="auto"/>
      </w:divBdr>
    </w:div>
    <w:div w:id="1984187824">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02155649">
      <w:bodyDiv w:val="1"/>
      <w:marLeft w:val="0"/>
      <w:marRight w:val="0"/>
      <w:marTop w:val="0"/>
      <w:marBottom w:val="0"/>
      <w:divBdr>
        <w:top w:val="none" w:sz="0" w:space="0" w:color="auto"/>
        <w:left w:val="none" w:sz="0" w:space="0" w:color="auto"/>
        <w:bottom w:val="none" w:sz="0" w:space="0" w:color="auto"/>
        <w:right w:val="none" w:sz="0" w:space="0" w:color="auto"/>
      </w:divBdr>
    </w:div>
    <w:div w:id="2007240959">
      <w:bodyDiv w:val="1"/>
      <w:marLeft w:val="0"/>
      <w:marRight w:val="0"/>
      <w:marTop w:val="0"/>
      <w:marBottom w:val="0"/>
      <w:divBdr>
        <w:top w:val="none" w:sz="0" w:space="0" w:color="auto"/>
        <w:left w:val="none" w:sz="0" w:space="0" w:color="auto"/>
        <w:bottom w:val="none" w:sz="0" w:space="0" w:color="auto"/>
        <w:right w:val="none" w:sz="0" w:space="0" w:color="auto"/>
      </w:divBdr>
    </w:div>
    <w:div w:id="2010449584">
      <w:bodyDiv w:val="1"/>
      <w:marLeft w:val="0"/>
      <w:marRight w:val="0"/>
      <w:marTop w:val="0"/>
      <w:marBottom w:val="0"/>
      <w:divBdr>
        <w:top w:val="none" w:sz="0" w:space="0" w:color="auto"/>
        <w:left w:val="none" w:sz="0" w:space="0" w:color="auto"/>
        <w:bottom w:val="none" w:sz="0" w:space="0" w:color="auto"/>
        <w:right w:val="none" w:sz="0" w:space="0" w:color="auto"/>
      </w:divBdr>
    </w:div>
    <w:div w:id="2021810133">
      <w:bodyDiv w:val="1"/>
      <w:marLeft w:val="0"/>
      <w:marRight w:val="0"/>
      <w:marTop w:val="0"/>
      <w:marBottom w:val="0"/>
      <w:divBdr>
        <w:top w:val="none" w:sz="0" w:space="0" w:color="auto"/>
        <w:left w:val="none" w:sz="0" w:space="0" w:color="auto"/>
        <w:bottom w:val="none" w:sz="0" w:space="0" w:color="auto"/>
        <w:right w:val="none" w:sz="0" w:space="0" w:color="auto"/>
      </w:divBdr>
    </w:div>
    <w:div w:id="2033609082">
      <w:bodyDiv w:val="1"/>
      <w:marLeft w:val="0"/>
      <w:marRight w:val="0"/>
      <w:marTop w:val="0"/>
      <w:marBottom w:val="0"/>
      <w:divBdr>
        <w:top w:val="none" w:sz="0" w:space="0" w:color="auto"/>
        <w:left w:val="none" w:sz="0" w:space="0" w:color="auto"/>
        <w:bottom w:val="none" w:sz="0" w:space="0" w:color="auto"/>
        <w:right w:val="none" w:sz="0" w:space="0" w:color="auto"/>
      </w:divBdr>
    </w:div>
    <w:div w:id="2035030298">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40080001">
      <w:bodyDiv w:val="1"/>
      <w:marLeft w:val="0"/>
      <w:marRight w:val="0"/>
      <w:marTop w:val="0"/>
      <w:marBottom w:val="0"/>
      <w:divBdr>
        <w:top w:val="none" w:sz="0" w:space="0" w:color="auto"/>
        <w:left w:val="none" w:sz="0" w:space="0" w:color="auto"/>
        <w:bottom w:val="none" w:sz="0" w:space="0" w:color="auto"/>
        <w:right w:val="none" w:sz="0" w:space="0" w:color="auto"/>
      </w:divBdr>
    </w:div>
    <w:div w:id="2046641071">
      <w:bodyDiv w:val="1"/>
      <w:marLeft w:val="0"/>
      <w:marRight w:val="0"/>
      <w:marTop w:val="0"/>
      <w:marBottom w:val="0"/>
      <w:divBdr>
        <w:top w:val="none" w:sz="0" w:space="0" w:color="auto"/>
        <w:left w:val="none" w:sz="0" w:space="0" w:color="auto"/>
        <w:bottom w:val="none" w:sz="0" w:space="0" w:color="auto"/>
        <w:right w:val="none" w:sz="0" w:space="0" w:color="auto"/>
      </w:divBdr>
    </w:div>
    <w:div w:id="2051225356">
      <w:bodyDiv w:val="1"/>
      <w:marLeft w:val="0"/>
      <w:marRight w:val="0"/>
      <w:marTop w:val="0"/>
      <w:marBottom w:val="0"/>
      <w:divBdr>
        <w:top w:val="none" w:sz="0" w:space="0" w:color="auto"/>
        <w:left w:val="none" w:sz="0" w:space="0" w:color="auto"/>
        <w:bottom w:val="none" w:sz="0" w:space="0" w:color="auto"/>
        <w:right w:val="none" w:sz="0" w:space="0" w:color="auto"/>
      </w:divBdr>
    </w:div>
    <w:div w:id="2055542144">
      <w:bodyDiv w:val="1"/>
      <w:marLeft w:val="0"/>
      <w:marRight w:val="0"/>
      <w:marTop w:val="0"/>
      <w:marBottom w:val="0"/>
      <w:divBdr>
        <w:top w:val="none" w:sz="0" w:space="0" w:color="auto"/>
        <w:left w:val="none" w:sz="0" w:space="0" w:color="auto"/>
        <w:bottom w:val="none" w:sz="0" w:space="0" w:color="auto"/>
        <w:right w:val="none" w:sz="0" w:space="0" w:color="auto"/>
      </w:divBdr>
    </w:div>
    <w:div w:id="2060396479">
      <w:bodyDiv w:val="1"/>
      <w:marLeft w:val="0"/>
      <w:marRight w:val="0"/>
      <w:marTop w:val="0"/>
      <w:marBottom w:val="0"/>
      <w:divBdr>
        <w:top w:val="none" w:sz="0" w:space="0" w:color="auto"/>
        <w:left w:val="none" w:sz="0" w:space="0" w:color="auto"/>
        <w:bottom w:val="none" w:sz="0" w:space="0" w:color="auto"/>
        <w:right w:val="none" w:sz="0" w:space="0" w:color="auto"/>
      </w:divBdr>
    </w:div>
    <w:div w:id="2080907204">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6415446">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89380554">
      <w:bodyDiv w:val="1"/>
      <w:marLeft w:val="0"/>
      <w:marRight w:val="0"/>
      <w:marTop w:val="0"/>
      <w:marBottom w:val="0"/>
      <w:divBdr>
        <w:top w:val="none" w:sz="0" w:space="0" w:color="auto"/>
        <w:left w:val="none" w:sz="0" w:space="0" w:color="auto"/>
        <w:bottom w:val="none" w:sz="0" w:space="0" w:color="auto"/>
        <w:right w:val="none" w:sz="0" w:space="0" w:color="auto"/>
      </w:divBdr>
    </w:div>
    <w:div w:id="2096586386">
      <w:bodyDiv w:val="1"/>
      <w:marLeft w:val="0"/>
      <w:marRight w:val="0"/>
      <w:marTop w:val="0"/>
      <w:marBottom w:val="0"/>
      <w:divBdr>
        <w:top w:val="none" w:sz="0" w:space="0" w:color="auto"/>
        <w:left w:val="none" w:sz="0" w:space="0" w:color="auto"/>
        <w:bottom w:val="none" w:sz="0" w:space="0" w:color="auto"/>
        <w:right w:val="none" w:sz="0" w:space="0" w:color="auto"/>
      </w:divBdr>
    </w:div>
    <w:div w:id="2098095761">
      <w:bodyDiv w:val="1"/>
      <w:marLeft w:val="0"/>
      <w:marRight w:val="0"/>
      <w:marTop w:val="0"/>
      <w:marBottom w:val="0"/>
      <w:divBdr>
        <w:top w:val="none" w:sz="0" w:space="0" w:color="auto"/>
        <w:left w:val="none" w:sz="0" w:space="0" w:color="auto"/>
        <w:bottom w:val="none" w:sz="0" w:space="0" w:color="auto"/>
        <w:right w:val="none" w:sz="0" w:space="0" w:color="auto"/>
      </w:divBdr>
    </w:div>
    <w:div w:id="2098135721">
      <w:bodyDiv w:val="1"/>
      <w:marLeft w:val="0"/>
      <w:marRight w:val="0"/>
      <w:marTop w:val="0"/>
      <w:marBottom w:val="0"/>
      <w:divBdr>
        <w:top w:val="none" w:sz="0" w:space="0" w:color="auto"/>
        <w:left w:val="none" w:sz="0" w:space="0" w:color="auto"/>
        <w:bottom w:val="none" w:sz="0" w:space="0" w:color="auto"/>
        <w:right w:val="none" w:sz="0" w:space="0" w:color="auto"/>
      </w:divBdr>
    </w:div>
    <w:div w:id="2102752757">
      <w:bodyDiv w:val="1"/>
      <w:marLeft w:val="0"/>
      <w:marRight w:val="0"/>
      <w:marTop w:val="0"/>
      <w:marBottom w:val="0"/>
      <w:divBdr>
        <w:top w:val="none" w:sz="0" w:space="0" w:color="auto"/>
        <w:left w:val="none" w:sz="0" w:space="0" w:color="auto"/>
        <w:bottom w:val="none" w:sz="0" w:space="0" w:color="auto"/>
        <w:right w:val="none" w:sz="0" w:space="0" w:color="auto"/>
      </w:divBdr>
    </w:div>
    <w:div w:id="2119642079">
      <w:bodyDiv w:val="1"/>
      <w:marLeft w:val="0"/>
      <w:marRight w:val="0"/>
      <w:marTop w:val="0"/>
      <w:marBottom w:val="0"/>
      <w:divBdr>
        <w:top w:val="none" w:sz="0" w:space="0" w:color="auto"/>
        <w:left w:val="none" w:sz="0" w:space="0" w:color="auto"/>
        <w:bottom w:val="none" w:sz="0" w:space="0" w:color="auto"/>
        <w:right w:val="none" w:sz="0" w:space="0" w:color="auto"/>
      </w:divBdr>
    </w:div>
    <w:div w:id="2120756532">
      <w:bodyDiv w:val="1"/>
      <w:marLeft w:val="0"/>
      <w:marRight w:val="0"/>
      <w:marTop w:val="0"/>
      <w:marBottom w:val="0"/>
      <w:divBdr>
        <w:top w:val="none" w:sz="0" w:space="0" w:color="auto"/>
        <w:left w:val="none" w:sz="0" w:space="0" w:color="auto"/>
        <w:bottom w:val="none" w:sz="0" w:space="0" w:color="auto"/>
        <w:right w:val="none" w:sz="0" w:space="0" w:color="auto"/>
      </w:divBdr>
    </w:div>
    <w:div w:id="2121223645">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 w:id="2127844606">
      <w:bodyDiv w:val="1"/>
      <w:marLeft w:val="0"/>
      <w:marRight w:val="0"/>
      <w:marTop w:val="0"/>
      <w:marBottom w:val="0"/>
      <w:divBdr>
        <w:top w:val="none" w:sz="0" w:space="0" w:color="auto"/>
        <w:left w:val="none" w:sz="0" w:space="0" w:color="auto"/>
        <w:bottom w:val="none" w:sz="0" w:space="0" w:color="auto"/>
        <w:right w:val="none" w:sz="0" w:space="0" w:color="auto"/>
      </w:divBdr>
    </w:div>
    <w:div w:id="2128618482">
      <w:bodyDiv w:val="1"/>
      <w:marLeft w:val="0"/>
      <w:marRight w:val="0"/>
      <w:marTop w:val="0"/>
      <w:marBottom w:val="0"/>
      <w:divBdr>
        <w:top w:val="none" w:sz="0" w:space="0" w:color="auto"/>
        <w:left w:val="none" w:sz="0" w:space="0" w:color="auto"/>
        <w:bottom w:val="none" w:sz="0" w:space="0" w:color="auto"/>
        <w:right w:val="none" w:sz="0" w:space="0" w:color="auto"/>
      </w:divBdr>
    </w:div>
    <w:div w:id="21294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qas.co.uk/qualifications/mathematics-gc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b6165f-14a5-4075-a048-23ae2260c438" xsi:nil="true"/>
    <CurriculumSubject xmlns="f9b6165f-14a5-4075-a048-23ae2260c438">English</CurriculumSubject>
    <Lesson xmlns="f9b6165f-14a5-4075-a048-23ae2260c438" xsi:nil="true"/>
    <Year xmlns="f9b6165f-14a5-4075-a048-23ae2260c438" xsi:nil="true"/>
    <CustomTags xmlns="f9b6165f-14a5-4075-a048-23ae2260c438" xsi:nil="true"/>
    <PersonalIdentificationData xmlns="f9b6165f-14a5-4075-a048-23ae2260c438" xsi:nil="true"/>
    <KeyStage xmlns="f9b6165f-14a5-4075-a048-23ae2260c438" xsi:nil="true"/>
    <SharedWithUsers xmlns="f9b6165f-14a5-4075-a048-23ae2260c438">
      <UserInfo>
        <DisplayName>Ty Wallace 22</DisplayName>
        <AccountId>50</AccountId>
        <AccountType/>
      </UserInfo>
      <UserInfo>
        <DisplayName>Toby Street 26</DisplayName>
        <AccountId>51</AccountId>
        <AccountType/>
      </UserInfo>
      <UserInfo>
        <DisplayName>Dave Cook</DisplayName>
        <AccountId>88</AccountId>
        <AccountType/>
      </UserInfo>
      <UserInfo>
        <DisplayName>Sally Spreckley</DisplayName>
        <AccountId>128</AccountId>
        <AccountType/>
      </UserInfo>
      <UserInfo>
        <DisplayName>Jason Marrett</DisplayName>
        <AccountId>21</AccountId>
        <AccountType/>
      </UserInfo>
    </SharedWithUsers>
    <be47c3eac2cd404b833f8b6e330dec4c xmlns="f9b6165f-14a5-4075-a048-23ae2260c438">
      <Terms xmlns="http://schemas.microsoft.com/office/infopath/2007/PartnerControls"/>
    </be47c3eac2cd404b833f8b6e330dec4c>
    <ac60220aac3d4cd98477b224ee2abc0b xmlns="f9b6165f-14a5-4075-a048-23ae2260c438">
      <Terms xmlns="http://schemas.microsoft.com/office/infopath/2007/PartnerControls"/>
    </ac60220aac3d4cd98477b224ee2abc0b>
    <f07e9975bec6486aa5fb67ad601218c4 xmlns="f9b6165f-14a5-4075-a048-23ae2260c438">
      <Terms xmlns="http://schemas.microsoft.com/office/infopath/2007/PartnerControls"/>
    </f07e9975bec6486aa5fb67ad601218c4>
    <ee2ca5132f9845ba82d780a3b75d95b6 xmlns="f9b6165f-14a5-4075-a048-23ae2260c438">
      <Terms xmlns="http://schemas.microsoft.com/office/infopath/2007/PartnerControls"/>
    </ee2ca5132f9845ba82d780a3b75d95b6>
    <nc8bd40cc7ab46cd9fe527c68c233884 xmlns="f9b6165f-14a5-4075-a048-23ae2260c438">
      <Terms xmlns="http://schemas.microsoft.com/office/infopath/2007/PartnerControls"/>
    </nc8bd40cc7ab46cd9fe527c68c2338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433BAC09EB364EA8F2CB97646ADA95" ma:contentTypeVersion="23" ma:contentTypeDescription="Create a new document." ma:contentTypeScope="" ma:versionID="5a57cd4f1bd5a7c22b45b7892e650288">
  <xsd:schema xmlns:xsd="http://www.w3.org/2001/XMLSchema" xmlns:xs="http://www.w3.org/2001/XMLSchema" xmlns:p="http://schemas.microsoft.com/office/2006/metadata/properties" xmlns:ns2="f9b6165f-14a5-4075-a048-23ae2260c438" xmlns:ns3="9e4ee17d-4f52-428e-8d5d-b3a7b7e7a84a" targetNamespace="http://schemas.microsoft.com/office/2006/metadata/properties" ma:root="true" ma:fieldsID="ce4d75b9b99c9a45bbb4f172dc283bf5" ns2:_="" ns3:_="">
    <xsd:import namespace="f9b6165f-14a5-4075-a048-23ae2260c438"/>
    <xsd:import namespace="9e4ee17d-4f52-428e-8d5d-b3a7b7e7a84a"/>
    <xsd:element name="properties">
      <xsd:complexType>
        <xsd:sequence>
          <xsd:element name="documentManagement">
            <xsd:complexType>
              <xsd:all>
                <xsd:element ref="ns2:be47c3eac2cd404b833f8b6e330dec4c" minOccurs="0"/>
                <xsd:element ref="ns2:TaxCatchAll" minOccurs="0"/>
                <xsd:element ref="ns2:ee2ca5132f9845ba82d780a3b75d95b6" minOccurs="0"/>
                <xsd:element ref="ns2:ac60220aac3d4cd98477b224ee2abc0b" minOccurs="0"/>
                <xsd:element ref="ns2:f07e9975bec6486aa5fb67ad601218c4" minOccurs="0"/>
                <xsd:element ref="ns2:nc8bd40cc7ab46cd9fe527c68c233884"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6165f-14a5-4075-a048-23ae2260c438" elementFormDefault="qualified">
    <xsd:import namespace="http://schemas.microsoft.com/office/2006/documentManagement/types"/>
    <xsd:import namespace="http://schemas.microsoft.com/office/infopath/2007/PartnerControls"/>
    <xsd:element name="be47c3eac2cd404b833f8b6e330dec4c" ma:index="9" nillable="true" ma:taxonomy="true" ma:internalName="be47c3eac2cd404b833f8b6e330dec4c" ma:taxonomyFieldName="Topic" ma:displayName="Topic" ma:fieldId="{be47c3ea-c2cd-404b-833f-8b6e330dec4c}" ma:sspId="d878b081-b17d-43a7-9a8c-5041cd12adac" ma:termSetId="19a06ab3-9516-47fa-bdb3-a8d63d87085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eb182a9-1430-40f1-8bc4-806e645e3d72}" ma:internalName="TaxCatchAll" ma:showField="CatchAllData" ma:web="f9b6165f-14a5-4075-a048-23ae2260c438">
      <xsd:complexType>
        <xsd:complexContent>
          <xsd:extension base="dms:MultiChoiceLookup">
            <xsd:sequence>
              <xsd:element name="Value" type="dms:Lookup" maxOccurs="unbounded" minOccurs="0" nillable="true"/>
            </xsd:sequence>
          </xsd:extension>
        </xsd:complexContent>
      </xsd:complexType>
    </xsd:element>
    <xsd:element name="ee2ca5132f9845ba82d780a3b75d95b6" ma:index="12" nillable="true" ma:taxonomy="true" ma:internalName="ee2ca5132f9845ba82d780a3b75d95b6" ma:taxonomyFieldName="Staff_x0020_Category" ma:displayName="Staff Category" ma:fieldId="{ee2ca513-2f98-45ba-82d7-80a3b75d95b6}"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ac60220aac3d4cd98477b224ee2abc0b" ma:index="14" nillable="true" ma:taxonomy="true" ma:internalName="ac60220aac3d4cd98477b224ee2abc0b" ma:taxonomyFieldName="Exam_x0020_Board" ma:displayName="Exam Board" ma:fieldId="{ac60220a-ac3d-4cd9-8477-b224ee2abc0b}" ma:sspId="d878b081-b17d-43a7-9a8c-5041cd12adac" ma:termSetId="0741516b-bec4-40fc-bcf3-f76b5485fb7a" ma:anchorId="00000000-0000-0000-0000-000000000000" ma:open="false" ma:isKeyword="false">
      <xsd:complexType>
        <xsd:sequence>
          <xsd:element ref="pc:Terms" minOccurs="0" maxOccurs="1"/>
        </xsd:sequence>
      </xsd:complexType>
    </xsd:element>
    <xsd:element name="f07e9975bec6486aa5fb67ad601218c4" ma:index="16" nillable="true" ma:taxonomy="true" ma:internalName="f07e9975bec6486aa5fb67ad601218c4" ma:taxonomyFieldName="Week" ma:displayName="Week" ma:fieldId="{f07e9975-bec6-486a-a5fb-67ad601218c4}" ma:sspId="d878b081-b17d-43a7-9a8c-5041cd12adac" ma:termSetId="b876230f-26b9-4cde-8541-fc523a781647" ma:anchorId="00000000-0000-0000-0000-000000000000" ma:open="false" ma:isKeyword="false">
      <xsd:complexType>
        <xsd:sequence>
          <xsd:element ref="pc:Terms" minOccurs="0" maxOccurs="1"/>
        </xsd:sequence>
      </xsd:complexType>
    </xsd:element>
    <xsd:element name="nc8bd40cc7ab46cd9fe527c68c233884" ma:index="18" nillable="true" ma:taxonomy="true" ma:internalName="nc8bd40cc7ab46cd9fe527c68c233884" ma:taxonomyFieldName="Term" ma:displayName="Term" ma:fieldId="{7c8bd40c-c7ab-46cd-9fe5-27c68c233884}" ma:sspId="d878b081-b17d-43a7-9a8c-5041cd12adac" ma:termSetId="0860d736-1c3d-4d56-865f-3ce18e169a98"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Mathematics" ma:internalName="Curriculum_x0020_Subject">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ee17d-4f52-428e-8d5d-b3a7b7e7a84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6193-8AA3-4D15-BC01-297D5A73FEE3}">
  <ds:schemaRefs>
    <ds:schemaRef ds:uri="http://schemas.microsoft.com/sharepoint/v3/contenttype/forms"/>
  </ds:schemaRefs>
</ds:datastoreItem>
</file>

<file path=customXml/itemProps2.xml><?xml version="1.0" encoding="utf-8"?>
<ds:datastoreItem xmlns:ds="http://schemas.openxmlformats.org/officeDocument/2006/customXml" ds:itemID="{715A0656-B46C-4217-8FD6-57847CED75EF}">
  <ds:schemaRefs>
    <ds:schemaRef ds:uri="http://purl.org/dc/dcmitype/"/>
    <ds:schemaRef ds:uri="f9b6165f-14a5-4075-a048-23ae2260c438"/>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e4ee17d-4f52-428e-8d5d-b3a7b7e7a84a"/>
    <ds:schemaRef ds:uri="http://www.w3.org/XML/1998/namespace"/>
  </ds:schemaRefs>
</ds:datastoreItem>
</file>

<file path=customXml/itemProps3.xml><?xml version="1.0" encoding="utf-8"?>
<ds:datastoreItem xmlns:ds="http://schemas.openxmlformats.org/officeDocument/2006/customXml" ds:itemID="{81FE9FD6-DE17-48CC-8F05-009BA52E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6165f-14a5-4075-a048-23ae2260c438"/>
    <ds:schemaRef ds:uri="9e4ee17d-4f52-428e-8d5d-b3a7b7e7a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F405E-6438-4036-9F03-E3DED11E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12000</Words>
  <Characters>68404</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2</cp:revision>
  <cp:lastPrinted>2021-07-13T14:36:00Z</cp:lastPrinted>
  <dcterms:created xsi:type="dcterms:W3CDTF">2025-06-09T08:29:00Z</dcterms:created>
  <dcterms:modified xsi:type="dcterms:W3CDTF">2025-06-09T08:29:00Z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0x01010092433BAC09EB364EA8F2CB97646ADA95</vt:lpwstr>
  </property>
  <property fmtid="{D5CDD505-2E9C-101B-9397-08002B2CF9AE}" pid="3" name="Order">
    <vt:r8>14000</vt:r8>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Exam Board">
    <vt:lpwstr/>
  </property>
  <property fmtid="{D5CDD505-2E9C-101B-9397-08002B2CF9AE}" pid="9" name="MediaServiceImageTags">
    <vt:lpwstr/>
  </property>
</Properties>
</file>